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155EF" w14:textId="77777777" w:rsidR="00651857" w:rsidRDefault="00B82D72" w:rsidP="002E3780">
      <w:pPr>
        <w:pStyle w:val="a3"/>
        <w:rPr>
          <w:b/>
          <w:bCs/>
          <w:sz w:val="26"/>
          <w:szCs w:val="26"/>
        </w:rPr>
      </w:pPr>
      <w:r>
        <w:rPr>
          <w:noProof/>
        </w:rPr>
        <w:drawing>
          <wp:inline distT="0" distB="0" distL="0" distR="0" wp14:anchorId="2501561A" wp14:editId="2501561B">
            <wp:extent cx="802005" cy="1017905"/>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cstate="print"/>
                    <a:srcRect/>
                    <a:stretch>
                      <a:fillRect/>
                    </a:stretch>
                  </pic:blipFill>
                  <pic:spPr bwMode="auto">
                    <a:xfrm>
                      <a:off x="0" y="0"/>
                      <a:ext cx="802005" cy="1017905"/>
                    </a:xfrm>
                    <a:prstGeom prst="rect">
                      <a:avLst/>
                    </a:prstGeom>
                    <a:noFill/>
                    <a:ln w="9525">
                      <a:noFill/>
                      <a:miter lim="800000"/>
                      <a:headEnd/>
                      <a:tailEnd/>
                    </a:ln>
                  </pic:spPr>
                </pic:pic>
              </a:graphicData>
            </a:graphic>
          </wp:inline>
        </w:drawing>
      </w:r>
    </w:p>
    <w:p w14:paraId="250155F0" w14:textId="77777777" w:rsidR="00651857" w:rsidRDefault="00651857" w:rsidP="002E3780">
      <w:pPr>
        <w:pStyle w:val="a3"/>
        <w:rPr>
          <w:b/>
          <w:bCs/>
          <w:sz w:val="26"/>
          <w:szCs w:val="26"/>
        </w:rPr>
      </w:pPr>
    </w:p>
    <w:p w14:paraId="250155F1" w14:textId="77777777" w:rsidR="002E3780" w:rsidRPr="00E017D4" w:rsidRDefault="002E3780" w:rsidP="00BC2C77">
      <w:pPr>
        <w:pStyle w:val="a3"/>
        <w:rPr>
          <w:b/>
          <w:bCs/>
          <w:sz w:val="28"/>
          <w:szCs w:val="28"/>
        </w:rPr>
      </w:pPr>
      <w:r w:rsidRPr="00E017D4">
        <w:rPr>
          <w:b/>
          <w:bCs/>
          <w:sz w:val="28"/>
          <w:szCs w:val="28"/>
        </w:rPr>
        <w:t>САХАЛИНСКАЯ ОБЛАСТЬ</w:t>
      </w:r>
    </w:p>
    <w:p w14:paraId="250155F2" w14:textId="77777777" w:rsidR="002E3780" w:rsidRPr="00E017D4" w:rsidRDefault="002E3780" w:rsidP="002E3780">
      <w:pPr>
        <w:pStyle w:val="a4"/>
        <w:rPr>
          <w:sz w:val="28"/>
          <w:szCs w:val="28"/>
        </w:rPr>
      </w:pPr>
      <w:r w:rsidRPr="00E017D4">
        <w:rPr>
          <w:sz w:val="28"/>
          <w:szCs w:val="28"/>
        </w:rPr>
        <w:t>СОБРАНИЕ МУНИЦИПАЛЬНОГО ОБРАЗОВАНИЯ</w:t>
      </w:r>
    </w:p>
    <w:p w14:paraId="250155F3" w14:textId="77777777" w:rsidR="002E3780" w:rsidRPr="00E017D4" w:rsidRDefault="002E3780" w:rsidP="002E3780">
      <w:pPr>
        <w:pStyle w:val="a4"/>
        <w:rPr>
          <w:sz w:val="28"/>
          <w:szCs w:val="28"/>
        </w:rPr>
      </w:pPr>
      <w:r w:rsidRPr="00E017D4">
        <w:rPr>
          <w:sz w:val="28"/>
          <w:szCs w:val="28"/>
        </w:rPr>
        <w:t>«ГОРОДСКОЙ ОКРУГ НОГЛИКСКИЙ»</w:t>
      </w:r>
    </w:p>
    <w:p w14:paraId="250155F4" w14:textId="77777777" w:rsidR="002E3780" w:rsidRPr="00E017D4" w:rsidRDefault="00BA0CF0" w:rsidP="002E3780">
      <w:pPr>
        <w:pStyle w:val="a4"/>
        <w:rPr>
          <w:sz w:val="28"/>
          <w:szCs w:val="28"/>
        </w:rPr>
      </w:pPr>
      <w:r>
        <w:rPr>
          <w:sz w:val="28"/>
          <w:szCs w:val="28"/>
        </w:rPr>
        <w:t>2019 – 2024</w:t>
      </w:r>
      <w:r w:rsidR="002E3780" w:rsidRPr="00E017D4">
        <w:rPr>
          <w:sz w:val="28"/>
          <w:szCs w:val="28"/>
        </w:rPr>
        <w:t xml:space="preserve"> гг.</w:t>
      </w:r>
    </w:p>
    <w:p w14:paraId="250155F5" w14:textId="77777777" w:rsidR="002E3780" w:rsidRPr="00E017D4" w:rsidRDefault="002E3780" w:rsidP="002E3780">
      <w:pPr>
        <w:pStyle w:val="a4"/>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2E3780" w:rsidRPr="005D72D3" w14:paraId="250155F8" w14:textId="77777777" w:rsidTr="00506353">
        <w:trPr>
          <w:trHeight w:val="450"/>
        </w:trPr>
        <w:tc>
          <w:tcPr>
            <w:tcW w:w="9571" w:type="dxa"/>
            <w:tcBorders>
              <w:top w:val="single" w:sz="4" w:space="0" w:color="auto"/>
              <w:left w:val="nil"/>
              <w:bottom w:val="single" w:sz="4" w:space="0" w:color="auto"/>
              <w:right w:val="nil"/>
            </w:tcBorders>
            <w:shd w:val="clear" w:color="auto" w:fill="auto"/>
          </w:tcPr>
          <w:p w14:paraId="250155F6" w14:textId="77777777" w:rsidR="002E3780" w:rsidRDefault="002E3780" w:rsidP="008F1CE1">
            <w:pPr>
              <w:pStyle w:val="a4"/>
              <w:rPr>
                <w:b w:val="0"/>
                <w:bCs w:val="0"/>
                <w:sz w:val="24"/>
              </w:rPr>
            </w:pPr>
            <w:r w:rsidRPr="008F1CE1">
              <w:rPr>
                <w:b w:val="0"/>
                <w:bCs w:val="0"/>
                <w:sz w:val="24"/>
              </w:rPr>
              <w:t>694450,</w:t>
            </w:r>
            <w:r w:rsidR="008F1CE1" w:rsidRPr="008F1CE1">
              <w:rPr>
                <w:b w:val="0"/>
                <w:bCs w:val="0"/>
                <w:sz w:val="24"/>
              </w:rPr>
              <w:t xml:space="preserve"> Сахалинская обл.,</w:t>
            </w:r>
            <w:r w:rsidRPr="008F1CE1">
              <w:rPr>
                <w:b w:val="0"/>
                <w:bCs w:val="0"/>
                <w:sz w:val="24"/>
              </w:rPr>
              <w:t xml:space="preserve"> п</w:t>
            </w:r>
            <w:r w:rsidR="008F1CE1" w:rsidRPr="008F1CE1">
              <w:rPr>
                <w:b w:val="0"/>
                <w:bCs w:val="0"/>
                <w:sz w:val="24"/>
              </w:rPr>
              <w:t>гт</w:t>
            </w:r>
            <w:r w:rsidRPr="008F1CE1">
              <w:rPr>
                <w:b w:val="0"/>
                <w:bCs w:val="0"/>
                <w:sz w:val="24"/>
              </w:rPr>
              <w:t xml:space="preserve">. Ноглики, </w:t>
            </w:r>
            <w:r w:rsidR="008F1CE1" w:rsidRPr="008F1CE1">
              <w:rPr>
                <w:b w:val="0"/>
                <w:bCs w:val="0"/>
                <w:sz w:val="24"/>
              </w:rPr>
              <w:t>ул. Советская, 10</w:t>
            </w:r>
            <w:r w:rsidRPr="008F1CE1">
              <w:rPr>
                <w:b w:val="0"/>
                <w:bCs w:val="0"/>
                <w:sz w:val="24"/>
              </w:rPr>
              <w:t>, тел./факс 9-71-72</w:t>
            </w:r>
            <w:r w:rsidR="008F1CE1" w:rsidRPr="008F1CE1">
              <w:rPr>
                <w:b w:val="0"/>
                <w:bCs w:val="0"/>
                <w:sz w:val="24"/>
              </w:rPr>
              <w:t>,</w:t>
            </w:r>
          </w:p>
          <w:p w14:paraId="250155F7" w14:textId="77777777" w:rsidR="008F1CE1" w:rsidRPr="00334449" w:rsidRDefault="008F1CE1" w:rsidP="008F1CE1">
            <w:pPr>
              <w:pStyle w:val="a4"/>
              <w:rPr>
                <w:b w:val="0"/>
                <w:bCs w:val="0"/>
                <w:sz w:val="24"/>
              </w:rPr>
            </w:pPr>
            <w:r>
              <w:rPr>
                <w:b w:val="0"/>
                <w:bCs w:val="0"/>
                <w:sz w:val="24"/>
                <w:lang w:val="en-US"/>
              </w:rPr>
              <w:t>E</w:t>
            </w:r>
            <w:r w:rsidRPr="00334449">
              <w:rPr>
                <w:b w:val="0"/>
                <w:bCs w:val="0"/>
                <w:sz w:val="24"/>
              </w:rPr>
              <w:t>-</w:t>
            </w:r>
            <w:r>
              <w:rPr>
                <w:b w:val="0"/>
                <w:bCs w:val="0"/>
                <w:sz w:val="24"/>
                <w:lang w:val="en-US"/>
              </w:rPr>
              <w:t>mail</w:t>
            </w:r>
            <w:r w:rsidRPr="00334449">
              <w:rPr>
                <w:b w:val="0"/>
                <w:bCs w:val="0"/>
                <w:sz w:val="24"/>
              </w:rPr>
              <w:t xml:space="preserve">: </w:t>
            </w:r>
            <w:r w:rsidRPr="008F1CE1">
              <w:rPr>
                <w:b w:val="0"/>
                <w:bCs w:val="0"/>
                <w:sz w:val="24"/>
                <w:lang w:val="en-US"/>
              </w:rPr>
              <w:t>sobranie</w:t>
            </w:r>
            <w:r w:rsidRPr="00334449">
              <w:rPr>
                <w:b w:val="0"/>
                <w:bCs w:val="0"/>
                <w:sz w:val="24"/>
              </w:rPr>
              <w:t>@</w:t>
            </w:r>
            <w:r w:rsidRPr="008F1CE1">
              <w:rPr>
                <w:b w:val="0"/>
                <w:bCs w:val="0"/>
                <w:sz w:val="24"/>
                <w:lang w:val="en-US"/>
              </w:rPr>
              <w:t>nogliki</w:t>
            </w:r>
            <w:r w:rsidRPr="00334449">
              <w:rPr>
                <w:b w:val="0"/>
                <w:bCs w:val="0"/>
                <w:sz w:val="24"/>
              </w:rPr>
              <w:t>-</w:t>
            </w:r>
            <w:r w:rsidRPr="008F1CE1">
              <w:rPr>
                <w:b w:val="0"/>
                <w:bCs w:val="0"/>
                <w:sz w:val="24"/>
                <w:lang w:val="en-US"/>
              </w:rPr>
              <w:t>adm</w:t>
            </w:r>
            <w:r w:rsidRPr="00334449">
              <w:rPr>
                <w:b w:val="0"/>
                <w:bCs w:val="0"/>
                <w:sz w:val="24"/>
              </w:rPr>
              <w:t>.</w:t>
            </w:r>
            <w:r w:rsidRPr="008F1CE1">
              <w:rPr>
                <w:b w:val="0"/>
                <w:bCs w:val="0"/>
                <w:sz w:val="24"/>
                <w:lang w:val="en-US"/>
              </w:rPr>
              <w:t>ru</w:t>
            </w:r>
          </w:p>
        </w:tc>
      </w:tr>
    </w:tbl>
    <w:p w14:paraId="250155F9" w14:textId="77777777" w:rsidR="00B13BC2" w:rsidRPr="00334449" w:rsidRDefault="00B13BC2" w:rsidP="00B13BC2">
      <w:pPr>
        <w:jc w:val="center"/>
        <w:rPr>
          <w:b/>
        </w:rPr>
      </w:pPr>
    </w:p>
    <w:p w14:paraId="250155FA" w14:textId="77777777" w:rsidR="00B13BC2" w:rsidRPr="00E017D4" w:rsidRDefault="00B13BC2" w:rsidP="00B13BC2">
      <w:pPr>
        <w:jc w:val="center"/>
        <w:rPr>
          <w:b/>
          <w:sz w:val="28"/>
          <w:szCs w:val="28"/>
        </w:rPr>
      </w:pPr>
      <w:r w:rsidRPr="00E017D4">
        <w:rPr>
          <w:b/>
          <w:sz w:val="28"/>
          <w:szCs w:val="28"/>
        </w:rPr>
        <w:t>РЕШЕНИЕ</w:t>
      </w:r>
    </w:p>
    <w:p w14:paraId="250155FB" w14:textId="5C46B807" w:rsidR="004C2437" w:rsidRDefault="00B13BC2" w:rsidP="004C2437">
      <w:pPr>
        <w:jc w:val="center"/>
        <w:rPr>
          <w:b/>
          <w:sz w:val="28"/>
          <w:szCs w:val="28"/>
        </w:rPr>
      </w:pPr>
      <w:r w:rsidRPr="00E017D4">
        <w:rPr>
          <w:b/>
          <w:sz w:val="28"/>
          <w:szCs w:val="28"/>
        </w:rPr>
        <w:t>№</w:t>
      </w:r>
      <w:r w:rsidR="004C2437">
        <w:rPr>
          <w:b/>
          <w:sz w:val="28"/>
          <w:szCs w:val="28"/>
        </w:rPr>
        <w:t xml:space="preserve"> </w:t>
      </w:r>
      <w:r w:rsidR="00E146DD">
        <w:rPr>
          <w:b/>
          <w:sz w:val="28"/>
          <w:szCs w:val="28"/>
        </w:rPr>
        <w:t>162</w:t>
      </w:r>
    </w:p>
    <w:p w14:paraId="200ED550" w14:textId="77777777" w:rsidR="00E146DD" w:rsidRPr="004C2437" w:rsidRDefault="00E146DD" w:rsidP="004C2437">
      <w:pPr>
        <w:jc w:val="center"/>
        <w:rPr>
          <w:b/>
          <w:sz w:val="28"/>
          <w:szCs w:val="28"/>
        </w:rPr>
      </w:pPr>
    </w:p>
    <w:p w14:paraId="25015605" w14:textId="139840F4" w:rsidR="00E017D4" w:rsidRDefault="00E146DD" w:rsidP="00E017D4">
      <w:r>
        <w:t xml:space="preserve">27.09.2021 </w:t>
      </w:r>
    </w:p>
    <w:p w14:paraId="6DA641A7" w14:textId="76D7E7E3" w:rsidR="005D72D3" w:rsidRDefault="005D72D3" w:rsidP="007D5ED1">
      <w:pPr>
        <w:pStyle w:val="2"/>
        <w:rPr>
          <w:sz w:val="24"/>
          <w:szCs w:val="24"/>
        </w:rPr>
      </w:pPr>
      <w:r>
        <w:rPr>
          <w:sz w:val="24"/>
          <w:szCs w:val="24"/>
        </w:rPr>
        <w:t xml:space="preserve">Об утверждении Положения о </w:t>
      </w:r>
    </w:p>
    <w:p w14:paraId="6CB9C9C3" w14:textId="3736D656" w:rsidR="005D72D3" w:rsidRDefault="005D72D3" w:rsidP="007D5ED1">
      <w:pPr>
        <w:pStyle w:val="2"/>
        <w:rPr>
          <w:sz w:val="24"/>
          <w:szCs w:val="24"/>
        </w:rPr>
      </w:pPr>
      <w:r>
        <w:rPr>
          <w:sz w:val="24"/>
          <w:szCs w:val="24"/>
        </w:rPr>
        <w:t xml:space="preserve">муниципальном земельном контроле </w:t>
      </w:r>
    </w:p>
    <w:p w14:paraId="77801B40" w14:textId="77777777" w:rsidR="005D72D3" w:rsidRDefault="005D72D3" w:rsidP="007D5ED1">
      <w:pPr>
        <w:pStyle w:val="2"/>
        <w:rPr>
          <w:sz w:val="24"/>
          <w:szCs w:val="24"/>
        </w:rPr>
      </w:pPr>
      <w:r>
        <w:rPr>
          <w:sz w:val="24"/>
          <w:szCs w:val="24"/>
        </w:rPr>
        <w:t>в границах муниципального образования</w:t>
      </w:r>
    </w:p>
    <w:p w14:paraId="25015606" w14:textId="1611BEC0" w:rsidR="00624BDC" w:rsidRPr="005D72D3" w:rsidRDefault="005D72D3" w:rsidP="007D5ED1">
      <w:pPr>
        <w:pStyle w:val="2"/>
        <w:rPr>
          <w:sz w:val="24"/>
          <w:szCs w:val="24"/>
        </w:rPr>
      </w:pPr>
      <w:r>
        <w:rPr>
          <w:sz w:val="24"/>
          <w:szCs w:val="24"/>
        </w:rPr>
        <w:t>«Городской округ Ногликский»</w:t>
      </w:r>
    </w:p>
    <w:p w14:paraId="25015607" w14:textId="77777777" w:rsidR="001869C8" w:rsidRPr="00524716" w:rsidRDefault="001869C8" w:rsidP="001869C8"/>
    <w:p w14:paraId="03CBEA7E" w14:textId="77777777" w:rsidR="005D72D3" w:rsidRPr="005D72D3" w:rsidRDefault="005D72D3" w:rsidP="00E146DD">
      <w:pPr>
        <w:pStyle w:val="ConsPlusNormal"/>
        <w:ind w:firstLine="851"/>
        <w:jc w:val="both"/>
        <w:rPr>
          <w:rFonts w:ascii="Times New Roman" w:hAnsi="Times New Roman" w:cs="Times New Roman"/>
          <w:sz w:val="24"/>
          <w:szCs w:val="24"/>
        </w:rPr>
      </w:pPr>
      <w:r>
        <w:rPr>
          <w:sz w:val="24"/>
          <w:szCs w:val="24"/>
        </w:rPr>
        <w:t xml:space="preserve"> </w:t>
      </w:r>
      <w:r w:rsidRPr="005D72D3">
        <w:rPr>
          <w:rFonts w:ascii="Times New Roman" w:hAnsi="Times New Roman" w:cs="Times New Roman"/>
          <w:sz w:val="24"/>
          <w:szCs w:val="24"/>
        </w:rPr>
        <w:t xml:space="preserve">В соответствии со </w:t>
      </w:r>
      <w:hyperlink r:id="rId9" w:history="1">
        <w:r w:rsidRPr="005D72D3">
          <w:rPr>
            <w:rFonts w:ascii="Times New Roman" w:hAnsi="Times New Roman" w:cs="Times New Roman"/>
            <w:sz w:val="24"/>
            <w:szCs w:val="24"/>
          </w:rPr>
          <w:t>статьей 72</w:t>
        </w:r>
      </w:hyperlink>
      <w:r w:rsidRPr="005D72D3">
        <w:rPr>
          <w:rFonts w:ascii="Times New Roman" w:hAnsi="Times New Roman" w:cs="Times New Roman"/>
          <w:sz w:val="24"/>
          <w:szCs w:val="24"/>
        </w:rPr>
        <w:t xml:space="preserve"> Земельного кодекса Российской Федерации, </w:t>
      </w:r>
      <w:hyperlink r:id="rId10" w:history="1">
        <w:r w:rsidRPr="005D72D3">
          <w:rPr>
            <w:rFonts w:ascii="Times New Roman" w:hAnsi="Times New Roman" w:cs="Times New Roman"/>
            <w:sz w:val="24"/>
            <w:szCs w:val="24"/>
          </w:rPr>
          <w:t>статьей 3</w:t>
        </w:r>
      </w:hyperlink>
      <w:r w:rsidRPr="005D72D3">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 </w:t>
      </w:r>
      <w:hyperlink r:id="rId11" w:history="1">
        <w:r w:rsidRPr="005D72D3">
          <w:rPr>
            <w:rFonts w:ascii="Times New Roman" w:hAnsi="Times New Roman" w:cs="Times New Roman"/>
            <w:sz w:val="24"/>
            <w:szCs w:val="24"/>
          </w:rPr>
          <w:t>пунктом 26 части 1 статьи 16</w:t>
        </w:r>
      </w:hyperlink>
      <w:r w:rsidRPr="005D72D3">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руководствуясь </w:t>
      </w:r>
      <w:hyperlink r:id="rId12" w:history="1">
        <w:r w:rsidRPr="005D72D3">
          <w:rPr>
            <w:rFonts w:ascii="Times New Roman" w:hAnsi="Times New Roman" w:cs="Times New Roman"/>
            <w:sz w:val="24"/>
            <w:szCs w:val="24"/>
          </w:rPr>
          <w:t>Уставом</w:t>
        </w:r>
      </w:hyperlink>
      <w:r w:rsidRPr="005D72D3">
        <w:rPr>
          <w:rFonts w:ascii="Times New Roman" w:hAnsi="Times New Roman" w:cs="Times New Roman"/>
          <w:sz w:val="24"/>
          <w:szCs w:val="24"/>
        </w:rPr>
        <w:t xml:space="preserve"> муниципального образования «Городской округ Ногликский»,</w:t>
      </w:r>
    </w:p>
    <w:p w14:paraId="2501560B" w14:textId="77777777" w:rsidR="00624BDC" w:rsidRPr="00226875" w:rsidRDefault="00624BDC" w:rsidP="004116CF">
      <w:pPr>
        <w:spacing w:line="276" w:lineRule="auto"/>
        <w:ind w:firstLine="709"/>
        <w:jc w:val="center"/>
      </w:pPr>
      <w:r w:rsidRPr="00226875">
        <w:t>СОБРАНИЕ МУНИЦИПАЛЬНОГО ОБРАЗОВАНИЯ</w:t>
      </w:r>
    </w:p>
    <w:p w14:paraId="2501560C" w14:textId="77777777" w:rsidR="00624BDC" w:rsidRDefault="00624BDC" w:rsidP="004116CF">
      <w:pPr>
        <w:spacing w:line="276" w:lineRule="auto"/>
        <w:ind w:firstLine="709"/>
        <w:jc w:val="center"/>
      </w:pPr>
      <w:r w:rsidRPr="00226875">
        <w:t xml:space="preserve">«ГОРОДСКОЙ </w:t>
      </w:r>
      <w:r>
        <w:t>ОКРУГ НОГЛИКСКИЙ» РЕШИЛО:</w:t>
      </w:r>
    </w:p>
    <w:p w14:paraId="0EA10CE9" w14:textId="0E4962C7" w:rsidR="005D72D3" w:rsidRDefault="005D72D3" w:rsidP="00E146DD">
      <w:pPr>
        <w:pStyle w:val="ConsPlusNormal"/>
        <w:ind w:firstLine="851"/>
        <w:jc w:val="both"/>
        <w:rPr>
          <w:rFonts w:ascii="Times New Roman" w:hAnsi="Times New Roman" w:cs="Times New Roman"/>
          <w:sz w:val="24"/>
          <w:szCs w:val="24"/>
        </w:rPr>
      </w:pPr>
      <w:r w:rsidRPr="005D72D3">
        <w:rPr>
          <w:rFonts w:ascii="Times New Roman" w:hAnsi="Times New Roman" w:cs="Times New Roman"/>
          <w:sz w:val="24"/>
          <w:szCs w:val="24"/>
        </w:rPr>
        <w:t xml:space="preserve">1. Утвердить </w:t>
      </w:r>
      <w:hyperlink w:anchor="P31" w:history="1">
        <w:r w:rsidRPr="005D72D3">
          <w:rPr>
            <w:rFonts w:ascii="Times New Roman" w:hAnsi="Times New Roman" w:cs="Times New Roman"/>
            <w:sz w:val="24"/>
            <w:szCs w:val="24"/>
          </w:rPr>
          <w:t>Положение</w:t>
        </w:r>
      </w:hyperlink>
      <w:r w:rsidRPr="005D72D3">
        <w:rPr>
          <w:rFonts w:ascii="Times New Roman" w:hAnsi="Times New Roman" w:cs="Times New Roman"/>
          <w:sz w:val="24"/>
          <w:szCs w:val="24"/>
        </w:rPr>
        <w:t xml:space="preserve"> о муниципальном земельном контроле в границах муниципального образования «Городской округ Ногликский» (прилагается).</w:t>
      </w:r>
    </w:p>
    <w:p w14:paraId="305F1714" w14:textId="63410945" w:rsidR="00334449" w:rsidRPr="005D72D3" w:rsidRDefault="00334449"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2. Признать утратившим силу </w:t>
      </w:r>
      <w:r w:rsidRPr="007879EA">
        <w:rPr>
          <w:rFonts w:ascii="Times New Roman" w:hAnsi="Times New Roman" w:cs="Times New Roman"/>
          <w:sz w:val="24"/>
          <w:szCs w:val="24"/>
        </w:rPr>
        <w:t xml:space="preserve">решение </w:t>
      </w:r>
      <w:r>
        <w:rPr>
          <w:rFonts w:ascii="Times New Roman" w:hAnsi="Times New Roman" w:cs="Times New Roman"/>
          <w:sz w:val="24"/>
          <w:szCs w:val="24"/>
        </w:rPr>
        <w:t>Собрания муниципального образования «Городской округ Ногликский» от 28.05</w:t>
      </w:r>
      <w:r w:rsidRPr="007879EA">
        <w:rPr>
          <w:rFonts w:ascii="Times New Roman" w:hAnsi="Times New Roman" w:cs="Times New Roman"/>
          <w:sz w:val="24"/>
          <w:szCs w:val="24"/>
        </w:rPr>
        <w:t>.200</w:t>
      </w:r>
      <w:r>
        <w:rPr>
          <w:rFonts w:ascii="Times New Roman" w:hAnsi="Times New Roman" w:cs="Times New Roman"/>
          <w:sz w:val="24"/>
          <w:szCs w:val="24"/>
        </w:rPr>
        <w:t>9 № 280</w:t>
      </w:r>
      <w:r w:rsidRPr="007879EA">
        <w:rPr>
          <w:rFonts w:ascii="Times New Roman" w:hAnsi="Times New Roman" w:cs="Times New Roman"/>
          <w:sz w:val="24"/>
          <w:szCs w:val="24"/>
        </w:rPr>
        <w:t xml:space="preserve"> «О</w:t>
      </w:r>
      <w:r>
        <w:rPr>
          <w:rFonts w:ascii="Times New Roman" w:hAnsi="Times New Roman" w:cs="Times New Roman"/>
          <w:sz w:val="24"/>
          <w:szCs w:val="24"/>
        </w:rPr>
        <w:t>б утверждении П</w:t>
      </w:r>
      <w:r w:rsidRPr="007879EA">
        <w:rPr>
          <w:rFonts w:ascii="Times New Roman" w:hAnsi="Times New Roman" w:cs="Times New Roman"/>
          <w:sz w:val="24"/>
          <w:szCs w:val="24"/>
        </w:rPr>
        <w:t>оложени</w:t>
      </w:r>
      <w:r>
        <w:rPr>
          <w:rFonts w:ascii="Times New Roman" w:hAnsi="Times New Roman" w:cs="Times New Roman"/>
          <w:sz w:val="24"/>
          <w:szCs w:val="24"/>
        </w:rPr>
        <w:t>я</w:t>
      </w:r>
      <w:r w:rsidRPr="007879EA">
        <w:rPr>
          <w:rFonts w:ascii="Times New Roman" w:hAnsi="Times New Roman" w:cs="Times New Roman"/>
          <w:sz w:val="24"/>
          <w:szCs w:val="24"/>
        </w:rPr>
        <w:t xml:space="preserve"> «О муниципальном земельном контроле в муниципаль</w:t>
      </w:r>
      <w:r>
        <w:rPr>
          <w:rFonts w:ascii="Times New Roman" w:hAnsi="Times New Roman" w:cs="Times New Roman"/>
          <w:sz w:val="24"/>
          <w:szCs w:val="24"/>
        </w:rPr>
        <w:t xml:space="preserve">ном образовании «Городской округ </w:t>
      </w:r>
      <w:r w:rsidRPr="007879EA">
        <w:rPr>
          <w:rFonts w:ascii="Times New Roman" w:hAnsi="Times New Roman" w:cs="Times New Roman"/>
          <w:sz w:val="24"/>
          <w:szCs w:val="24"/>
        </w:rPr>
        <w:t>Ногликский</w:t>
      </w:r>
      <w:r>
        <w:rPr>
          <w:rFonts w:ascii="Times New Roman" w:hAnsi="Times New Roman" w:cs="Times New Roman"/>
          <w:sz w:val="24"/>
          <w:szCs w:val="24"/>
        </w:rPr>
        <w:t>» в новой редакции», за исключением пункта 2.</w:t>
      </w:r>
    </w:p>
    <w:p w14:paraId="53790954" w14:textId="10D50464" w:rsidR="005D72D3" w:rsidRPr="005D72D3" w:rsidRDefault="00334449" w:rsidP="00E146DD">
      <w:pPr>
        <w:autoSpaceDE w:val="0"/>
        <w:autoSpaceDN w:val="0"/>
        <w:adjustRightInd w:val="0"/>
        <w:ind w:firstLine="851"/>
        <w:jc w:val="both"/>
        <w:rPr>
          <w:rFonts w:eastAsiaTheme="minorHAnsi"/>
          <w:lang w:eastAsia="en-US"/>
        </w:rPr>
      </w:pPr>
      <w:r>
        <w:rPr>
          <w:rFonts w:eastAsiaTheme="minorHAnsi"/>
          <w:lang w:eastAsia="en-US"/>
        </w:rPr>
        <w:t>3</w:t>
      </w:r>
      <w:r w:rsidR="005D72D3" w:rsidRPr="005D72D3">
        <w:rPr>
          <w:rFonts w:eastAsiaTheme="minorHAnsi"/>
          <w:lang w:eastAsia="en-US"/>
        </w:rPr>
        <w:t>. Опубликовать настоящее решение в газете «Знамя труда» и разместить на официальном сайте муниципального образования «Городской округ Ногликский» в информационно-телекоммуникационной сети «Интернет».</w:t>
      </w:r>
    </w:p>
    <w:p w14:paraId="25015612" w14:textId="0754486B" w:rsidR="007D5ED1" w:rsidRPr="005D72D3" w:rsidRDefault="00334449" w:rsidP="00E146DD">
      <w:pPr>
        <w:autoSpaceDE w:val="0"/>
        <w:autoSpaceDN w:val="0"/>
        <w:adjustRightInd w:val="0"/>
        <w:ind w:firstLine="851"/>
        <w:jc w:val="both"/>
        <w:rPr>
          <w:rFonts w:eastAsiaTheme="minorHAnsi"/>
          <w:lang w:eastAsia="en-US"/>
        </w:rPr>
      </w:pPr>
      <w:r>
        <w:rPr>
          <w:rFonts w:eastAsiaTheme="minorHAnsi"/>
          <w:lang w:eastAsia="en-US"/>
        </w:rPr>
        <w:t>4</w:t>
      </w:r>
      <w:r w:rsidR="005D72D3" w:rsidRPr="005D72D3">
        <w:rPr>
          <w:rFonts w:eastAsiaTheme="minorHAnsi"/>
          <w:lang w:eastAsia="en-US"/>
        </w:rPr>
        <w:t>. Настоящее решение вступает в силу после его официального опубликования.</w:t>
      </w:r>
    </w:p>
    <w:p w14:paraId="25015613" w14:textId="77777777" w:rsidR="007D5ED1" w:rsidRDefault="007D5ED1" w:rsidP="00E146DD">
      <w:pPr>
        <w:ind w:firstLine="851"/>
        <w:jc w:val="both"/>
        <w:outlineLvl w:val="0"/>
        <w:rPr>
          <w:color w:val="000000"/>
        </w:rPr>
      </w:pPr>
    </w:p>
    <w:p w14:paraId="3B991F46" w14:textId="05DEB568" w:rsidR="005D72D3" w:rsidRDefault="005D72D3" w:rsidP="00524716">
      <w:pPr>
        <w:jc w:val="both"/>
        <w:outlineLvl w:val="0"/>
        <w:rPr>
          <w:color w:val="000000"/>
        </w:rPr>
      </w:pPr>
      <w:r>
        <w:rPr>
          <w:color w:val="000000"/>
        </w:rPr>
        <w:t xml:space="preserve">Исполняющий обязанности </w:t>
      </w:r>
    </w:p>
    <w:p w14:paraId="25015614" w14:textId="5A9D80A9" w:rsidR="007D5ED1" w:rsidRDefault="005D72D3" w:rsidP="00524716">
      <w:pPr>
        <w:jc w:val="both"/>
        <w:outlineLvl w:val="0"/>
        <w:rPr>
          <w:color w:val="000000"/>
        </w:rPr>
      </w:pPr>
      <w:r>
        <w:rPr>
          <w:color w:val="000000"/>
        </w:rPr>
        <w:t>п</w:t>
      </w:r>
      <w:r w:rsidR="00BA0CF0">
        <w:rPr>
          <w:color w:val="000000"/>
        </w:rPr>
        <w:t>редседател</w:t>
      </w:r>
      <w:r>
        <w:rPr>
          <w:color w:val="000000"/>
        </w:rPr>
        <w:t>я</w:t>
      </w:r>
      <w:r w:rsidR="007D5ED1">
        <w:rPr>
          <w:color w:val="000000"/>
        </w:rPr>
        <w:t xml:space="preserve"> С</w:t>
      </w:r>
      <w:r w:rsidR="00BC2C77">
        <w:rPr>
          <w:color w:val="000000"/>
        </w:rPr>
        <w:t xml:space="preserve">обрания </w:t>
      </w:r>
    </w:p>
    <w:p w14:paraId="25015615" w14:textId="77777777" w:rsidR="00BA0CF0" w:rsidRDefault="007409A1" w:rsidP="00524716">
      <w:pPr>
        <w:jc w:val="both"/>
        <w:outlineLvl w:val="0"/>
      </w:pPr>
      <w:r w:rsidRPr="00524716">
        <w:rPr>
          <w:color w:val="000000"/>
        </w:rPr>
        <w:t>муниципального</w:t>
      </w:r>
      <w:r w:rsidR="00BA0CF0">
        <w:rPr>
          <w:color w:val="000000"/>
        </w:rPr>
        <w:t xml:space="preserve"> </w:t>
      </w:r>
      <w:r w:rsidRPr="00524716">
        <w:t xml:space="preserve">образования </w:t>
      </w:r>
    </w:p>
    <w:p w14:paraId="25015616" w14:textId="4DCE3D8C" w:rsidR="003012FE" w:rsidRDefault="007409A1" w:rsidP="00524716">
      <w:pPr>
        <w:jc w:val="both"/>
        <w:outlineLvl w:val="0"/>
      </w:pPr>
      <w:r w:rsidRPr="00524716">
        <w:t xml:space="preserve">«Городской округ </w:t>
      </w:r>
      <w:r w:rsidR="00256EDC" w:rsidRPr="00524716">
        <w:t xml:space="preserve">Ногликский»           </w:t>
      </w:r>
      <w:r w:rsidR="002E3780" w:rsidRPr="00524716">
        <w:t xml:space="preserve">         </w:t>
      </w:r>
      <w:r w:rsidR="00A87409" w:rsidRPr="00524716">
        <w:t xml:space="preserve"> </w:t>
      </w:r>
      <w:r w:rsidR="00B9746B" w:rsidRPr="00524716">
        <w:t xml:space="preserve">        </w:t>
      </w:r>
      <w:r w:rsidR="002E3780" w:rsidRPr="00524716">
        <w:t xml:space="preserve">   </w:t>
      </w:r>
      <w:r w:rsidR="00B9746B" w:rsidRPr="00524716">
        <w:t xml:space="preserve">   </w:t>
      </w:r>
      <w:r w:rsidR="00707EDE" w:rsidRPr="00524716">
        <w:t xml:space="preserve">       </w:t>
      </w:r>
      <w:r w:rsidR="00204F1D" w:rsidRPr="00524716">
        <w:t xml:space="preserve"> </w:t>
      </w:r>
      <w:r w:rsidR="00BA0CF0">
        <w:t xml:space="preserve">                                </w:t>
      </w:r>
      <w:r w:rsidR="00E146DD">
        <w:t xml:space="preserve">    </w:t>
      </w:r>
      <w:r w:rsidR="00BA0CF0">
        <w:t xml:space="preserve">  </w:t>
      </w:r>
      <w:r w:rsidR="005D72D3">
        <w:t>В.Н. Кулиш</w:t>
      </w:r>
      <w:r w:rsidRPr="0067706F">
        <w:t xml:space="preserve"> </w:t>
      </w:r>
    </w:p>
    <w:p w14:paraId="2B45EB91" w14:textId="77777777" w:rsidR="00E146DD" w:rsidRPr="00BA0CF0" w:rsidRDefault="00E146DD" w:rsidP="00524716">
      <w:pPr>
        <w:jc w:val="both"/>
        <w:outlineLvl w:val="0"/>
        <w:rPr>
          <w:color w:val="000000"/>
        </w:rPr>
      </w:pPr>
    </w:p>
    <w:p w14:paraId="25015617" w14:textId="77777777" w:rsidR="005B6E13" w:rsidRDefault="00BA0CF0" w:rsidP="00524716">
      <w:pPr>
        <w:jc w:val="both"/>
        <w:outlineLvl w:val="0"/>
      </w:pPr>
      <w:r>
        <w:t xml:space="preserve">    </w:t>
      </w:r>
    </w:p>
    <w:p w14:paraId="25015618" w14:textId="77777777" w:rsidR="003012FE" w:rsidRDefault="008A7CE5" w:rsidP="00524716">
      <w:pPr>
        <w:jc w:val="both"/>
        <w:outlineLvl w:val="0"/>
      </w:pPr>
      <w:r>
        <w:t>М</w:t>
      </w:r>
      <w:r w:rsidR="003012FE">
        <w:t xml:space="preserve">эр муниципального образования </w:t>
      </w:r>
    </w:p>
    <w:p w14:paraId="25015619" w14:textId="630EF830" w:rsidR="00117F97" w:rsidRDefault="003012FE" w:rsidP="00524716">
      <w:pPr>
        <w:jc w:val="both"/>
        <w:outlineLvl w:val="0"/>
      </w:pPr>
      <w:r>
        <w:t>«Городской округ Ногликский»</w:t>
      </w:r>
      <w:r w:rsidR="007409A1" w:rsidRPr="0067706F">
        <w:t xml:space="preserve">                    </w:t>
      </w:r>
      <w:r>
        <w:t xml:space="preserve">                  </w:t>
      </w:r>
      <w:r w:rsidR="00550606">
        <w:t xml:space="preserve">  </w:t>
      </w:r>
      <w:r>
        <w:t xml:space="preserve">      </w:t>
      </w:r>
      <w:r w:rsidR="00BA0CF0">
        <w:t xml:space="preserve">                              </w:t>
      </w:r>
      <w:r w:rsidR="00E146DD">
        <w:t xml:space="preserve">  </w:t>
      </w:r>
      <w:r w:rsidR="00BA0CF0">
        <w:t xml:space="preserve"> </w:t>
      </w:r>
      <w:r w:rsidR="008A7CE5">
        <w:t>С.В.</w:t>
      </w:r>
      <w:r w:rsidR="006A7E94">
        <w:t xml:space="preserve"> </w:t>
      </w:r>
      <w:r w:rsidR="008A7CE5">
        <w:t>Камелин</w:t>
      </w:r>
    </w:p>
    <w:p w14:paraId="67D90474" w14:textId="77777777" w:rsidR="00E146DD" w:rsidRDefault="00E146DD" w:rsidP="00E146DD">
      <w:pPr>
        <w:tabs>
          <w:tab w:val="left" w:pos="840"/>
        </w:tabs>
        <w:autoSpaceDE w:val="0"/>
        <w:jc w:val="right"/>
        <w:outlineLvl w:val="0"/>
      </w:pPr>
      <w:r>
        <w:lastRenderedPageBreak/>
        <w:t>Приложение № 1 к</w:t>
      </w:r>
    </w:p>
    <w:p w14:paraId="0B8CC9AF" w14:textId="77777777" w:rsidR="00E146DD" w:rsidRDefault="00E146DD" w:rsidP="00E146DD">
      <w:pPr>
        <w:tabs>
          <w:tab w:val="left" w:pos="840"/>
        </w:tabs>
        <w:autoSpaceDE w:val="0"/>
        <w:jc w:val="right"/>
      </w:pPr>
      <w:r>
        <w:t xml:space="preserve">решению Собрания </w:t>
      </w:r>
    </w:p>
    <w:p w14:paraId="3321F57F" w14:textId="77777777" w:rsidR="00E146DD" w:rsidRDefault="00E146DD" w:rsidP="00E146DD">
      <w:pPr>
        <w:tabs>
          <w:tab w:val="left" w:pos="840"/>
        </w:tabs>
        <w:autoSpaceDE w:val="0"/>
        <w:jc w:val="right"/>
      </w:pPr>
      <w:r>
        <w:t xml:space="preserve">муниципального образования </w:t>
      </w:r>
    </w:p>
    <w:p w14:paraId="38D3E872" w14:textId="77777777" w:rsidR="00E146DD" w:rsidRDefault="00E146DD" w:rsidP="00E146DD">
      <w:pPr>
        <w:tabs>
          <w:tab w:val="left" w:pos="840"/>
        </w:tabs>
        <w:autoSpaceDE w:val="0"/>
        <w:ind w:hanging="180"/>
        <w:jc w:val="right"/>
      </w:pPr>
      <w:r>
        <w:t xml:space="preserve">   «Городской округ Ногликский»</w:t>
      </w:r>
    </w:p>
    <w:p w14:paraId="3489390D" w14:textId="279DEA33" w:rsidR="00E146DD" w:rsidRDefault="00E146DD" w:rsidP="00E146DD">
      <w:pPr>
        <w:tabs>
          <w:tab w:val="left" w:pos="840"/>
        </w:tabs>
        <w:autoSpaceDE w:val="0"/>
        <w:jc w:val="right"/>
      </w:pPr>
      <w:r>
        <w:t>от 27 сентября 2021 года № 162</w:t>
      </w:r>
    </w:p>
    <w:p w14:paraId="0F5E872F" w14:textId="77777777" w:rsidR="00E146DD" w:rsidRDefault="00E146DD" w:rsidP="00E146DD">
      <w:pPr>
        <w:jc w:val="center"/>
      </w:pPr>
    </w:p>
    <w:p w14:paraId="3874D949" w14:textId="77777777" w:rsidR="00E146DD" w:rsidRDefault="00E146DD" w:rsidP="00E146DD">
      <w:pPr>
        <w:pStyle w:val="ConsPlusTitle"/>
        <w:ind w:firstLine="709"/>
        <w:jc w:val="center"/>
        <w:rPr>
          <w:rFonts w:ascii="Times New Roman" w:hAnsi="Times New Roman" w:cs="Times New Roman"/>
          <w:sz w:val="24"/>
          <w:szCs w:val="24"/>
        </w:rPr>
      </w:pPr>
    </w:p>
    <w:p w14:paraId="75C09CBC" w14:textId="77777777" w:rsidR="00E146DD" w:rsidRDefault="00E146DD" w:rsidP="00E146DD">
      <w:pPr>
        <w:pStyle w:val="ConsPlusTitle"/>
        <w:ind w:firstLine="709"/>
        <w:jc w:val="center"/>
        <w:rPr>
          <w:rFonts w:ascii="Times New Roman" w:hAnsi="Times New Roman" w:cs="Times New Roman"/>
          <w:sz w:val="24"/>
          <w:szCs w:val="24"/>
        </w:rPr>
      </w:pPr>
    </w:p>
    <w:p w14:paraId="7949C29E" w14:textId="77777777" w:rsidR="00E146DD" w:rsidRDefault="00E146DD" w:rsidP="00E146DD">
      <w:pPr>
        <w:pStyle w:val="ConsPlusTitle"/>
        <w:jc w:val="center"/>
        <w:rPr>
          <w:rFonts w:ascii="Times New Roman" w:hAnsi="Times New Roman" w:cs="Times New Roman"/>
          <w:sz w:val="24"/>
          <w:szCs w:val="24"/>
        </w:rPr>
      </w:pPr>
      <w:r>
        <w:rPr>
          <w:rFonts w:ascii="Times New Roman" w:hAnsi="Times New Roman" w:cs="Times New Roman"/>
          <w:sz w:val="24"/>
          <w:szCs w:val="24"/>
        </w:rPr>
        <w:t>ПОЛОЖЕНИЕ</w:t>
      </w:r>
    </w:p>
    <w:p w14:paraId="1DBC1E03" w14:textId="77777777" w:rsidR="00E146DD" w:rsidRDefault="00E146DD" w:rsidP="00E146DD">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 МУНИЦИПАЛЬНОМ ЗЕМЕЛЬНОМ КОНТРОЛЕ В ГРАНИЦАХ МУНИЦИПАЛЬНОГО ОБРАЗОВАНИЯ </w:t>
      </w:r>
    </w:p>
    <w:p w14:paraId="54D8213F" w14:textId="77777777" w:rsidR="00E146DD" w:rsidRDefault="00E146DD" w:rsidP="00E146DD">
      <w:pPr>
        <w:pStyle w:val="ConsPlusTitle"/>
        <w:jc w:val="center"/>
        <w:rPr>
          <w:rFonts w:ascii="Times New Roman" w:hAnsi="Times New Roman" w:cs="Times New Roman"/>
          <w:sz w:val="24"/>
          <w:szCs w:val="24"/>
        </w:rPr>
      </w:pPr>
      <w:r>
        <w:rPr>
          <w:rFonts w:ascii="Times New Roman" w:hAnsi="Times New Roman" w:cs="Times New Roman"/>
          <w:sz w:val="24"/>
          <w:szCs w:val="24"/>
        </w:rPr>
        <w:t>«ГОРОДСКОЙ ОКРУГ НОГЛИКСКИЙ»</w:t>
      </w:r>
    </w:p>
    <w:p w14:paraId="028044A8" w14:textId="77777777" w:rsidR="00E146DD" w:rsidRDefault="00E146DD" w:rsidP="00E146DD">
      <w:pPr>
        <w:pStyle w:val="ConsPlusNormal"/>
        <w:rPr>
          <w:rFonts w:ascii="Times New Roman" w:hAnsi="Times New Roman" w:cs="Times New Roman"/>
          <w:sz w:val="24"/>
          <w:szCs w:val="24"/>
        </w:rPr>
      </w:pPr>
    </w:p>
    <w:p w14:paraId="0DD6A18C" w14:textId="77777777" w:rsidR="00E146DD" w:rsidRDefault="00E146DD" w:rsidP="00E146DD">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1.  Общие положения</w:t>
      </w:r>
    </w:p>
    <w:p w14:paraId="7E003A65" w14:textId="77777777" w:rsidR="00E146DD" w:rsidRDefault="00E146DD" w:rsidP="00E146DD">
      <w:pPr>
        <w:pStyle w:val="ConsPlusNormal"/>
        <w:ind w:firstLine="709"/>
        <w:jc w:val="both"/>
        <w:rPr>
          <w:rFonts w:ascii="Times New Roman" w:hAnsi="Times New Roman" w:cs="Times New Roman"/>
          <w:sz w:val="24"/>
          <w:szCs w:val="24"/>
        </w:rPr>
      </w:pPr>
    </w:p>
    <w:p w14:paraId="69CD30EC"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 Настоящее Положение о муниципальном земельном контроле в границах муниципального образования «Городской округ Ногликский»  (далее - Положение) устанавливает порядок организации и осуществления муниципального земельного контроля (далее - муниципальный контроль) в границах муниципального образования «Городской округ Ногликский».</w:t>
      </w:r>
    </w:p>
    <w:p w14:paraId="7FDAADDD"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контролируемые лица) применяются положения Федерального </w:t>
      </w:r>
      <w:hyperlink r:id="rId13" w:history="1">
        <w:r w:rsidRPr="00787EAF">
          <w:rPr>
            <w:rStyle w:val="af"/>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14:paraId="034CF937"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 Муниципальный контроль осуществляется комитетом по управлению муниципальным имуществом муниципального образования «Городской округ Ногликский» (далее - контрольный орган).</w:t>
      </w:r>
    </w:p>
    <w:p w14:paraId="3B016542"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 Объектами муниципального контроля являются:</w:t>
      </w:r>
    </w:p>
    <w:p w14:paraId="3F966A3F"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14:paraId="0876D87E"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земельного законодательства (далее - производственные объекты).</w:t>
      </w:r>
    </w:p>
    <w:p w14:paraId="525C18F0"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14:paraId="32358DC0"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4B8BBB11"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A945D7B"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6. Под контролируемыми лицами при осуществлении муниципального контроля понимаются граждане и организации, указанные в </w:t>
      </w:r>
      <w:hyperlink r:id="rId14" w:history="1">
        <w:r w:rsidRPr="00787EAF">
          <w:rPr>
            <w:rStyle w:val="af"/>
            <w:rFonts w:ascii="Times New Roman" w:hAnsi="Times New Roman" w:cs="Times New Roman"/>
            <w:color w:val="auto"/>
            <w:sz w:val="24"/>
            <w:szCs w:val="24"/>
            <w:u w:val="none"/>
          </w:rPr>
          <w:t>статье 31</w:t>
        </w:r>
      </w:hyperlink>
      <w:r>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 деятельность, действия или результаты деятельности которых, </w:t>
      </w:r>
      <w:r>
        <w:rPr>
          <w:rFonts w:ascii="Times New Roman" w:hAnsi="Times New Roman" w:cs="Times New Roman"/>
          <w:sz w:val="24"/>
          <w:szCs w:val="24"/>
        </w:rPr>
        <w:lastRenderedPageBreak/>
        <w:t>либо производственные объекты, находящиеся во владении и (или) в пользовании которых, подлежат муниципальному контролю.</w:t>
      </w:r>
    </w:p>
    <w:p w14:paraId="38D31D83"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7. Предметом муниципального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161FFEAA"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8. Муниципальный контроль осуществляется посредством проведения:</w:t>
      </w:r>
    </w:p>
    <w:p w14:paraId="64796B97"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 профилактических мероприятий;</w:t>
      </w:r>
    </w:p>
    <w:p w14:paraId="212163AA"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 контрольных мероприятий без взаимодействия с контролируемыми лицами;</w:t>
      </w:r>
    </w:p>
    <w:p w14:paraId="18F92223"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 контрольных мероприятий со взаимодействием с контролируемыми лицами.</w:t>
      </w:r>
    </w:p>
    <w:p w14:paraId="289F6717"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9. Муниципальный контроль вправе осуществлять следующие должностные лица:</w:t>
      </w:r>
    </w:p>
    <w:p w14:paraId="0642B70C"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 руководитель (заместитель руководителя) контрольного органа;</w:t>
      </w:r>
    </w:p>
    <w:p w14:paraId="48750B18"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p>
    <w:p w14:paraId="4D37795A"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10. Принятие решений о проведении контрольных мероприятий осуществляет руководитель (заместитель руководителя) контрольного органа.</w:t>
      </w:r>
    </w:p>
    <w:p w14:paraId="64373F2B" w14:textId="77777777" w:rsidR="00E146DD" w:rsidRDefault="00E146DD" w:rsidP="00E146DD">
      <w:pPr>
        <w:pStyle w:val="ConsPlusNormal"/>
        <w:ind w:firstLine="851"/>
        <w:jc w:val="both"/>
        <w:rPr>
          <w:rFonts w:ascii="Times New Roman" w:hAnsi="Times New Roman" w:cs="Times New Roman"/>
          <w:sz w:val="24"/>
          <w:szCs w:val="24"/>
        </w:rPr>
      </w:pPr>
    </w:p>
    <w:p w14:paraId="367F4DC8" w14:textId="77777777" w:rsidR="00E146DD" w:rsidRDefault="00E146DD" w:rsidP="00E146DD">
      <w:pPr>
        <w:pStyle w:val="ConsPlusTitle"/>
        <w:ind w:firstLine="851"/>
        <w:jc w:val="center"/>
        <w:outlineLvl w:val="1"/>
        <w:rPr>
          <w:rFonts w:ascii="Times New Roman" w:hAnsi="Times New Roman" w:cs="Times New Roman"/>
          <w:b w:val="0"/>
          <w:sz w:val="24"/>
          <w:szCs w:val="24"/>
        </w:rPr>
      </w:pPr>
      <w:r>
        <w:rPr>
          <w:rFonts w:ascii="Times New Roman" w:hAnsi="Times New Roman" w:cs="Times New Roman"/>
          <w:b w:val="0"/>
          <w:sz w:val="24"/>
          <w:szCs w:val="24"/>
        </w:rPr>
        <w:t>2. Управление рисками причинения вреда (ущерба) охраняемым</w:t>
      </w:r>
    </w:p>
    <w:p w14:paraId="4CD7C07B" w14:textId="77777777" w:rsidR="00E146DD" w:rsidRDefault="00E146DD" w:rsidP="00E146DD">
      <w:pPr>
        <w:pStyle w:val="ConsPlusTitle"/>
        <w:ind w:firstLine="851"/>
        <w:jc w:val="center"/>
        <w:rPr>
          <w:rFonts w:ascii="Times New Roman" w:hAnsi="Times New Roman" w:cs="Times New Roman"/>
          <w:b w:val="0"/>
          <w:sz w:val="24"/>
          <w:szCs w:val="24"/>
        </w:rPr>
      </w:pPr>
      <w:r>
        <w:rPr>
          <w:rFonts w:ascii="Times New Roman" w:hAnsi="Times New Roman" w:cs="Times New Roman"/>
          <w:b w:val="0"/>
          <w:sz w:val="24"/>
          <w:szCs w:val="24"/>
        </w:rPr>
        <w:t>законом ценностям при осуществлении муниципального контроля</w:t>
      </w:r>
    </w:p>
    <w:p w14:paraId="0C000BD3" w14:textId="77777777" w:rsidR="00E146DD" w:rsidRDefault="00E146DD" w:rsidP="00E146DD">
      <w:pPr>
        <w:pStyle w:val="ConsPlusNormal"/>
        <w:ind w:firstLine="851"/>
        <w:jc w:val="both"/>
        <w:rPr>
          <w:rFonts w:ascii="Times New Roman" w:hAnsi="Times New Roman" w:cs="Times New Roman"/>
          <w:sz w:val="24"/>
          <w:szCs w:val="24"/>
        </w:rPr>
      </w:pPr>
    </w:p>
    <w:p w14:paraId="78D248A8"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11. Муниципальный контроль осуществляется на основе управления рисками причинения вреда (ущерба), определяющего выбор профилактических или контрольных мероприятий, их содержание (в том числе объем проверяемых обязательных требований), интенсивность и результаты.</w:t>
      </w:r>
    </w:p>
    <w:p w14:paraId="363A5F46"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12.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а также с учетом добросовестности контролируемых лиц, объекты контроля подлежат отнесению к категориям среднего, умеренного и низкого риска (далее - категории риска).</w:t>
      </w:r>
    </w:p>
    <w:p w14:paraId="7865DF36"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13. </w:t>
      </w:r>
      <w:hyperlink r:id="rId15" w:anchor="P290" w:history="1">
        <w:r w:rsidRPr="00E146DD">
          <w:rPr>
            <w:rStyle w:val="af"/>
            <w:rFonts w:ascii="Times New Roman" w:hAnsi="Times New Roman" w:cs="Times New Roman"/>
            <w:color w:val="auto"/>
            <w:sz w:val="24"/>
            <w:szCs w:val="24"/>
            <w:u w:val="none"/>
          </w:rPr>
          <w:t>Критерии</w:t>
        </w:r>
      </w:hyperlink>
      <w:r>
        <w:rPr>
          <w:rFonts w:ascii="Times New Roman" w:hAnsi="Times New Roman" w:cs="Times New Roman"/>
          <w:sz w:val="24"/>
          <w:szCs w:val="24"/>
        </w:rPr>
        <w:t xml:space="preserve"> отнесения объектов контроля к категориям риска в рамках осуществления муниципального контроля указаны в приложении к настоящему Положению.</w:t>
      </w:r>
    </w:p>
    <w:p w14:paraId="77311233"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14.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об объектах контроля.</w:t>
      </w:r>
    </w:p>
    <w:p w14:paraId="30942AD6"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15. Отнесение объекта контроля к одной из категорий риска осуществляется контрольным органом на основе сопоставления его характеристик в соответствии с </w:t>
      </w:r>
      <w:hyperlink r:id="rId16" w:anchor="P290" w:history="1">
        <w:r w:rsidRPr="00E146DD">
          <w:rPr>
            <w:rStyle w:val="af"/>
            <w:rFonts w:ascii="Times New Roman" w:hAnsi="Times New Roman" w:cs="Times New Roman"/>
            <w:color w:val="auto"/>
            <w:sz w:val="24"/>
            <w:szCs w:val="24"/>
            <w:u w:val="none"/>
          </w:rPr>
          <w:t>приложением</w:t>
        </w:r>
      </w:hyperlink>
      <w:r w:rsidRPr="00E146DD">
        <w:rPr>
          <w:rFonts w:ascii="Times New Roman" w:hAnsi="Times New Roman" w:cs="Times New Roman"/>
          <w:sz w:val="24"/>
          <w:szCs w:val="24"/>
        </w:rPr>
        <w:t xml:space="preserve"> к</w:t>
      </w:r>
      <w:r>
        <w:rPr>
          <w:rFonts w:ascii="Times New Roman" w:hAnsi="Times New Roman" w:cs="Times New Roman"/>
          <w:sz w:val="24"/>
          <w:szCs w:val="24"/>
        </w:rPr>
        <w:t xml:space="preserve"> настоящему Положению.</w:t>
      </w:r>
    </w:p>
    <w:p w14:paraId="3F3C1468"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16.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7EE7AA40"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17. 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w:t>
      </w:r>
    </w:p>
    <w:p w14:paraId="187B5C9A"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18. В случае, если объект контроля не отнесен контрольным органом к определенной категории риска, он считается отнесенным к категории низкого риска.</w:t>
      </w:r>
    </w:p>
    <w:p w14:paraId="4F9C4375"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19. Виды, периодичность проведения плановых контрольных мероприятий в </w:t>
      </w:r>
      <w:r>
        <w:rPr>
          <w:rFonts w:ascii="Times New Roman" w:hAnsi="Times New Roman" w:cs="Times New Roman"/>
          <w:sz w:val="24"/>
          <w:szCs w:val="24"/>
        </w:rPr>
        <w:lastRenderedPageBreak/>
        <w:t>отношении объектов контроля, отнесенных к определенным категориям риска, определяются настоящим положением соразмерно рискам причинения вреда (ущерба).</w:t>
      </w:r>
    </w:p>
    <w:p w14:paraId="38D4AC3B"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20. Отнесение объектов контроля к категориям риска осуществляется руководителем (заместителя руководителя) контрольного органа, которые в соответствии с должностной инструкцией уполномочены на принятие решения об отнесении объектов контроля к соответствующим категориям риска.</w:t>
      </w:r>
    </w:p>
    <w:p w14:paraId="51E02D46"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21. Контролируемые лица вправе подать в контрольный орган заявление об изменении присвоенной ранее категории риска.</w:t>
      </w:r>
    </w:p>
    <w:p w14:paraId="2035A81B"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22.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14:paraId="457EC6D6"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23. Отнесение объектов контроля к определенной категории риска, в том числе изменение ранее присвоенной объекту контроля категории риска, осуществляется руководителем (заместителя руководителя) контрольного органа, которые в соответствии с должностной инструкцией уполномочены на принятие решения об отнесении объектов контроля к соответствующим категориям риска согласно </w:t>
      </w:r>
      <w:hyperlink r:id="rId17" w:anchor="P290" w:history="1">
        <w:r w:rsidRPr="00E146DD">
          <w:rPr>
            <w:rStyle w:val="af"/>
            <w:rFonts w:ascii="Times New Roman" w:hAnsi="Times New Roman" w:cs="Times New Roman"/>
            <w:color w:val="auto"/>
            <w:sz w:val="24"/>
            <w:szCs w:val="24"/>
            <w:u w:val="none"/>
          </w:rPr>
          <w:t>приложению</w:t>
        </w:r>
      </w:hyperlink>
      <w:r>
        <w:rPr>
          <w:rFonts w:ascii="Times New Roman" w:hAnsi="Times New Roman" w:cs="Times New Roman"/>
          <w:sz w:val="24"/>
          <w:szCs w:val="24"/>
        </w:rPr>
        <w:t xml:space="preserve"> к настоящему Положению.</w:t>
      </w:r>
    </w:p>
    <w:p w14:paraId="2B9ECDF8" w14:textId="77777777" w:rsidR="00E146DD" w:rsidRDefault="00E146DD" w:rsidP="00E146DD">
      <w:pPr>
        <w:pStyle w:val="ConsPlusNormal"/>
        <w:ind w:firstLine="851"/>
        <w:jc w:val="both"/>
        <w:rPr>
          <w:rFonts w:ascii="Times New Roman" w:hAnsi="Times New Roman" w:cs="Times New Roman"/>
          <w:sz w:val="24"/>
          <w:szCs w:val="24"/>
        </w:rPr>
      </w:pPr>
    </w:p>
    <w:p w14:paraId="06506EDA" w14:textId="77777777" w:rsidR="00E146DD" w:rsidRDefault="00E146DD" w:rsidP="00E146DD">
      <w:pPr>
        <w:pStyle w:val="ConsPlusTitle"/>
        <w:ind w:firstLine="851"/>
        <w:jc w:val="center"/>
        <w:outlineLvl w:val="1"/>
        <w:rPr>
          <w:rFonts w:ascii="Times New Roman" w:hAnsi="Times New Roman" w:cs="Times New Roman"/>
          <w:b w:val="0"/>
          <w:sz w:val="24"/>
          <w:szCs w:val="24"/>
        </w:rPr>
      </w:pPr>
      <w:r>
        <w:rPr>
          <w:rFonts w:ascii="Times New Roman" w:hAnsi="Times New Roman" w:cs="Times New Roman"/>
          <w:b w:val="0"/>
          <w:sz w:val="24"/>
          <w:szCs w:val="24"/>
        </w:rPr>
        <w:t>3. Профилактика рисков причинения вреда (ущерба)</w:t>
      </w:r>
    </w:p>
    <w:p w14:paraId="56B946CF" w14:textId="77777777" w:rsidR="00E146DD" w:rsidRDefault="00E146DD" w:rsidP="00E146DD">
      <w:pPr>
        <w:pStyle w:val="ConsPlusTitle"/>
        <w:ind w:firstLine="851"/>
        <w:jc w:val="center"/>
        <w:rPr>
          <w:rFonts w:ascii="Times New Roman" w:hAnsi="Times New Roman" w:cs="Times New Roman"/>
          <w:b w:val="0"/>
          <w:sz w:val="24"/>
          <w:szCs w:val="24"/>
        </w:rPr>
      </w:pPr>
      <w:r>
        <w:rPr>
          <w:rFonts w:ascii="Times New Roman" w:hAnsi="Times New Roman" w:cs="Times New Roman"/>
          <w:b w:val="0"/>
          <w:sz w:val="24"/>
          <w:szCs w:val="24"/>
        </w:rPr>
        <w:t>охраняемым законом ценностям</w:t>
      </w:r>
    </w:p>
    <w:p w14:paraId="1CDE5415" w14:textId="77777777" w:rsidR="00E146DD" w:rsidRDefault="00E146DD" w:rsidP="00E146DD">
      <w:pPr>
        <w:pStyle w:val="ConsPlusNormal"/>
        <w:ind w:firstLine="851"/>
        <w:jc w:val="center"/>
        <w:rPr>
          <w:rFonts w:ascii="Times New Roman" w:hAnsi="Times New Roman" w:cs="Times New Roman"/>
          <w:sz w:val="24"/>
          <w:szCs w:val="24"/>
        </w:rPr>
      </w:pPr>
    </w:p>
    <w:p w14:paraId="184C7E27"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24. Профилактика рисков причинения вреда (ущерба) охраняемым законом ценностям направлена на достижение следующих основных целей:</w:t>
      </w:r>
    </w:p>
    <w:p w14:paraId="49904D73"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14:paraId="3FF7FFDB"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81F4E8D"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14:paraId="54153078"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25.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утвержденной приказом руководителя (заместителя руководителя) контрольного органа.</w:t>
      </w:r>
    </w:p>
    <w:p w14:paraId="4BF13CBE" w14:textId="77777777" w:rsidR="00E146DD" w:rsidRDefault="00E146DD" w:rsidP="00E146DD">
      <w:pPr>
        <w:autoSpaceDE w:val="0"/>
        <w:autoSpaceDN w:val="0"/>
        <w:adjustRightInd w:val="0"/>
        <w:ind w:firstLine="851"/>
        <w:jc w:val="both"/>
        <w:rPr>
          <w:rFonts w:eastAsiaTheme="minorHAnsi"/>
          <w:lang w:eastAsia="en-US"/>
        </w:rPr>
      </w:pPr>
      <w:r>
        <w:t xml:space="preserve">26. </w:t>
      </w:r>
      <w:r>
        <w:rPr>
          <w:rFonts w:eastAsiaTheme="minorHAnsi"/>
          <w:lang w:eastAsia="en-US"/>
        </w:rPr>
        <w:t>Утвержденная Программа профилактики размещается на официальном сайте муниципального образования «Городской округ Ногликский» в сети «Интернет».</w:t>
      </w:r>
    </w:p>
    <w:p w14:paraId="00B41401"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27.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18" w:history="1">
        <w:r w:rsidRPr="00E146DD">
          <w:rPr>
            <w:rStyle w:val="af"/>
            <w:rFonts w:ascii="Times New Roman" w:hAnsi="Times New Roman" w:cs="Times New Roman"/>
            <w:color w:val="auto"/>
            <w:sz w:val="24"/>
            <w:szCs w:val="24"/>
            <w:u w:val="none"/>
          </w:rPr>
          <w:t>законом</w:t>
        </w:r>
      </w:hyperlink>
      <w:r w:rsidRPr="00E146DD">
        <w:rPr>
          <w:rFonts w:ascii="Times New Roman" w:hAnsi="Times New Roman" w:cs="Times New Roman"/>
          <w:sz w:val="24"/>
          <w:szCs w:val="24"/>
        </w:rPr>
        <w:t xml:space="preserve"> </w:t>
      </w:r>
      <w:r>
        <w:rPr>
          <w:rFonts w:ascii="Times New Roman" w:hAnsi="Times New Roman" w:cs="Times New Roman"/>
          <w:sz w:val="24"/>
          <w:szCs w:val="24"/>
        </w:rPr>
        <w:t>от 31.07.2020 №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177008B6"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28.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14:paraId="400AF740"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29. Профилактические мероприятия, предусмотренные Программой профилактики, обязательны для проведения контрольным органом.</w:t>
      </w:r>
    </w:p>
    <w:p w14:paraId="7FBC1C03"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30. Контрольный орган может проводить профилактические мероприятия, не </w:t>
      </w:r>
      <w:r>
        <w:rPr>
          <w:rFonts w:ascii="Times New Roman" w:hAnsi="Times New Roman" w:cs="Times New Roman"/>
          <w:sz w:val="24"/>
          <w:szCs w:val="24"/>
        </w:rPr>
        <w:lastRenderedPageBreak/>
        <w:t>предусмотренные Программой профилактики.</w:t>
      </w:r>
    </w:p>
    <w:p w14:paraId="6E8BABCD"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31. Контрольный орган в рамках осуществления муниципального контроля проводит следующие профилактические мероприятия:</w:t>
      </w:r>
    </w:p>
    <w:p w14:paraId="7F4ADC78"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 информирование;</w:t>
      </w:r>
    </w:p>
    <w:p w14:paraId="75F8D151"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 объявление предостережения;</w:t>
      </w:r>
    </w:p>
    <w:p w14:paraId="6582F5A7"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 консультирование;</w:t>
      </w:r>
    </w:p>
    <w:p w14:paraId="6C16F0CA"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 профилактический визит.</w:t>
      </w:r>
    </w:p>
    <w:p w14:paraId="47206F84"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32. Информирование осуществляется должностными лицами контрольного органа посредством размещения сведений, </w:t>
      </w:r>
      <w:r w:rsidRPr="00E146DD">
        <w:rPr>
          <w:rFonts w:ascii="Times New Roman" w:hAnsi="Times New Roman" w:cs="Times New Roman"/>
          <w:sz w:val="24"/>
          <w:szCs w:val="24"/>
        </w:rPr>
        <w:t xml:space="preserve">предусмотренных </w:t>
      </w:r>
      <w:hyperlink r:id="rId19" w:history="1">
        <w:r w:rsidRPr="00E146DD">
          <w:rPr>
            <w:rStyle w:val="af"/>
            <w:rFonts w:ascii="Times New Roman" w:hAnsi="Times New Roman" w:cs="Times New Roman"/>
            <w:color w:val="auto"/>
            <w:sz w:val="24"/>
            <w:szCs w:val="24"/>
            <w:u w:val="none"/>
          </w:rPr>
          <w:t>частью 3 статьи 46</w:t>
        </w:r>
      </w:hyperlink>
      <w:r>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муниципального образования «Городской округ Ногликский» в сети «Интернет», в средствах массовой информации и в иных формах.</w:t>
      </w:r>
    </w:p>
    <w:p w14:paraId="4262F7CA"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33. 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также контрольный орган предлагает контролируемому лицу принять меры по обеспечению соблюдения обязательных требований.</w:t>
      </w:r>
    </w:p>
    <w:p w14:paraId="69C8DC3E"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Инспектор регистрирует предостережение в журнале учета объявленных им предостережений с присвоением регистрационного номера.</w:t>
      </w:r>
    </w:p>
    <w:p w14:paraId="59B62AE3"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3C9823AD"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w:t>
      </w:r>
    </w:p>
    <w:p w14:paraId="339D7C30"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Возражения составляются контролируемым лицом в произвольной форме, при этом должны содержать следующую информацию:</w:t>
      </w:r>
    </w:p>
    <w:p w14:paraId="3BB21D32"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а) наименование контролируемого лица;</w:t>
      </w:r>
    </w:p>
    <w:p w14:paraId="3B16E640"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б) сведения об объекте контроля;</w:t>
      </w:r>
    </w:p>
    <w:p w14:paraId="788BEBFB"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в) дату и номер предостережения, направленного в адрес контролируемого лица;</w:t>
      </w:r>
    </w:p>
    <w:p w14:paraId="2AE8E802"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441956E3"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д) желаемый способ получения ответа по итогам рассмотрения возражения;</w:t>
      </w:r>
    </w:p>
    <w:p w14:paraId="1B272B38"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е) фамилию, имя, отчество (при наличии) направившего возражение;</w:t>
      </w:r>
    </w:p>
    <w:p w14:paraId="48B1B446"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ж) дату направления возражения.</w:t>
      </w:r>
    </w:p>
    <w:p w14:paraId="645DAC5B"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Контролирующий орган рассматривает возражение, по итогам рассмотрения направляет контролируемому лицу, в течение 20 рабочих дней со дня получения возражения, ответ.</w:t>
      </w:r>
    </w:p>
    <w:p w14:paraId="78AA1179"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34.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2F6D36CF"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Консультирование осуществляется без взимания платы.</w:t>
      </w:r>
    </w:p>
    <w:p w14:paraId="0BDC73C0" w14:textId="6C191078"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1899CB46" w14:textId="77777777" w:rsidR="00787EAF" w:rsidRDefault="00787EAF" w:rsidP="00E146DD">
      <w:pPr>
        <w:pStyle w:val="ConsPlusNormal"/>
        <w:ind w:firstLine="851"/>
        <w:jc w:val="both"/>
        <w:rPr>
          <w:rFonts w:ascii="Times New Roman" w:hAnsi="Times New Roman" w:cs="Times New Roman"/>
          <w:sz w:val="24"/>
          <w:szCs w:val="24"/>
        </w:rPr>
      </w:pPr>
    </w:p>
    <w:p w14:paraId="23514A58"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lastRenderedPageBreak/>
        <w:t>Личный прием граждан проводится руководителем или заместителем руководителя контрольного органа.</w:t>
      </w:r>
    </w:p>
    <w:p w14:paraId="009DD14A"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Информация о месте приема, а также об установленных для приема днях и часах размещается на официальном сайте муниципального образования «Городской округ Ногликский» в сети «Интернет».</w:t>
      </w:r>
    </w:p>
    <w:p w14:paraId="4172A3A7"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Консультирование осуществляется по следующим вопросам:</w:t>
      </w:r>
    </w:p>
    <w:p w14:paraId="65FD181B"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 организация и осуществление муниципального контроля;</w:t>
      </w:r>
    </w:p>
    <w:p w14:paraId="3992B254"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 порядок осуществления профилактических, контрольных (надзорных) мероприятий, установленных настоящим Положением.</w:t>
      </w:r>
    </w:p>
    <w:p w14:paraId="4BD01748"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Консультирование в письменной форме осуществляется инспектором в сроки, установленные Федеральным </w:t>
      </w:r>
      <w:hyperlink r:id="rId20" w:history="1">
        <w:r w:rsidRPr="00E146DD">
          <w:rPr>
            <w:rStyle w:val="af"/>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от 02.05.2006 № 59-ФЗ «О порядке рассмотрения обращений граждан Российской Федерации», в следующих случаях:</w:t>
      </w:r>
    </w:p>
    <w:p w14:paraId="091A0C09"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14:paraId="474C77CE"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 за время консультирования предоставить ответ на поставленные вопросы невозможно;</w:t>
      </w:r>
    </w:p>
    <w:p w14:paraId="5B9CFF10"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 ответ на поставленные вопросы требует дополнительного запроса сведений от иных органов власти или лиц.</w:t>
      </w:r>
    </w:p>
    <w:p w14:paraId="30F1F1DD"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4CD87816"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2783C4CD"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0521BA07"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Контрольный орган осуществляет учет консультирований.</w:t>
      </w:r>
    </w:p>
    <w:p w14:paraId="79EA51F1" w14:textId="77777777" w:rsidR="00E146DD" w:rsidRDefault="00E146DD" w:rsidP="00E146DD">
      <w:pPr>
        <w:autoSpaceDE w:val="0"/>
        <w:autoSpaceDN w:val="0"/>
        <w:adjustRightInd w:val="0"/>
        <w:ind w:firstLine="851"/>
        <w:jc w:val="both"/>
        <w:rPr>
          <w:rFonts w:eastAsiaTheme="minorHAnsi"/>
          <w:lang w:eastAsia="en-US"/>
        </w:rPr>
      </w:pPr>
      <w:r>
        <w:rPr>
          <w:rFonts w:eastAsiaTheme="minorHAnsi"/>
          <w:lang w:eastAsia="en-US"/>
        </w:rPr>
        <w:t>Консультирование по однотипным обращениям контролируемых лиц и их представителей осуществляется посредством размещения на официальном сайте муниципального образования «Городской округ Ногликский»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14:paraId="2D567B9E"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69D139FB"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В ходе профилактического визита должностным лицом контрольного органа может осуществляться консультирование контролируемого лица.</w:t>
      </w:r>
    </w:p>
    <w:p w14:paraId="1AAA4D5E"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14:paraId="1266DA4E"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14:paraId="0ED19CEF" w14:textId="77777777" w:rsidR="00E146DD" w:rsidRDefault="00E146DD" w:rsidP="00E146DD">
      <w:pPr>
        <w:pStyle w:val="ConsPlusNormal"/>
        <w:ind w:firstLine="851"/>
        <w:jc w:val="both"/>
        <w:rPr>
          <w:rFonts w:ascii="Times New Roman" w:hAnsi="Times New Roman" w:cs="Times New Roman"/>
          <w:sz w:val="24"/>
          <w:szCs w:val="24"/>
        </w:rPr>
      </w:pPr>
    </w:p>
    <w:p w14:paraId="4578C73E" w14:textId="77777777" w:rsidR="00E146DD" w:rsidRDefault="00E146DD" w:rsidP="00E146DD">
      <w:pPr>
        <w:pStyle w:val="ConsPlusTitle"/>
        <w:ind w:firstLine="851"/>
        <w:jc w:val="center"/>
        <w:outlineLvl w:val="1"/>
        <w:rPr>
          <w:rFonts w:ascii="Times New Roman" w:hAnsi="Times New Roman" w:cs="Times New Roman"/>
          <w:b w:val="0"/>
          <w:sz w:val="24"/>
          <w:szCs w:val="24"/>
        </w:rPr>
      </w:pPr>
    </w:p>
    <w:p w14:paraId="1A7E31F3" w14:textId="7A41B2E4" w:rsidR="00E146DD" w:rsidRDefault="00E146DD" w:rsidP="00E146DD">
      <w:pPr>
        <w:pStyle w:val="ConsPlusTitle"/>
        <w:ind w:firstLine="851"/>
        <w:jc w:val="center"/>
        <w:outlineLvl w:val="1"/>
        <w:rPr>
          <w:rFonts w:ascii="Times New Roman" w:hAnsi="Times New Roman" w:cs="Times New Roman"/>
          <w:b w:val="0"/>
          <w:sz w:val="24"/>
          <w:szCs w:val="24"/>
        </w:rPr>
      </w:pPr>
      <w:r>
        <w:rPr>
          <w:rFonts w:ascii="Times New Roman" w:hAnsi="Times New Roman" w:cs="Times New Roman"/>
          <w:b w:val="0"/>
          <w:sz w:val="24"/>
          <w:szCs w:val="24"/>
        </w:rPr>
        <w:t>4. Осуществление муниципального контроля</w:t>
      </w:r>
    </w:p>
    <w:p w14:paraId="764F08CC" w14:textId="77777777" w:rsidR="00E146DD" w:rsidRDefault="00E146DD" w:rsidP="00E146DD">
      <w:pPr>
        <w:pStyle w:val="ConsPlusNormal"/>
        <w:ind w:firstLine="851"/>
        <w:jc w:val="center"/>
        <w:rPr>
          <w:rFonts w:ascii="Times New Roman" w:hAnsi="Times New Roman" w:cs="Times New Roman"/>
          <w:sz w:val="24"/>
          <w:szCs w:val="24"/>
        </w:rPr>
      </w:pPr>
    </w:p>
    <w:p w14:paraId="51116BED"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36.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14:paraId="246639A4"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 инспекционный визит;</w:t>
      </w:r>
    </w:p>
    <w:p w14:paraId="00BE1A8E"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 рейдовый осмотр;</w:t>
      </w:r>
    </w:p>
    <w:p w14:paraId="180D6220"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 документарная проверка;</w:t>
      </w:r>
    </w:p>
    <w:p w14:paraId="547A235E"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 выездная проверка.</w:t>
      </w:r>
    </w:p>
    <w:p w14:paraId="6CABA5E6"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37.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w:t>
      </w:r>
      <w:hyperlink r:id="rId21" w:history="1">
        <w:r w:rsidRPr="00E146DD">
          <w:rPr>
            <w:rStyle w:val="af"/>
            <w:rFonts w:ascii="Times New Roman" w:hAnsi="Times New Roman" w:cs="Times New Roman"/>
            <w:color w:val="auto"/>
            <w:sz w:val="24"/>
            <w:szCs w:val="24"/>
            <w:u w:val="none"/>
          </w:rPr>
          <w:t>частью 1 статьи 64</w:t>
        </w:r>
      </w:hyperlink>
      <w:r w:rsidRPr="00E146DD">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от 31.07.2020 № 248-ФЗ «О государственном контроле (надзоре) и муниципальном контроле в Российской Федерации».</w:t>
      </w:r>
    </w:p>
    <w:p w14:paraId="10085B7F"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38. Без взаимодействия с контролируемым лицом осуществляются следующие контрольные мероприятия:</w:t>
      </w:r>
    </w:p>
    <w:p w14:paraId="2BAAE331"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 наблюдение за соблюдением обязательных требований;</w:t>
      </w:r>
    </w:p>
    <w:p w14:paraId="55DA9049"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 выездное обследование.</w:t>
      </w:r>
    </w:p>
    <w:p w14:paraId="3CDE3748"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Контрольные мероприятия без взаимодействия проводятся должностными лицами контрольных органов на основании заданий руководителя (заместителя руководителя) контрольного органа.</w:t>
      </w:r>
    </w:p>
    <w:p w14:paraId="33FB9B2D"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39.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14:paraId="567CD4E7"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40. При проведении контрольных мероприятий в рамках осуществления муниципального контроля должностное лицо контрольного органа имеет право:</w:t>
      </w:r>
    </w:p>
    <w:p w14:paraId="0E008DAB"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1) совершать действия, предусмотренные </w:t>
      </w:r>
      <w:hyperlink r:id="rId22" w:history="1">
        <w:r w:rsidRPr="00E146DD">
          <w:rPr>
            <w:rStyle w:val="af"/>
            <w:rFonts w:ascii="Times New Roman" w:hAnsi="Times New Roman" w:cs="Times New Roman"/>
            <w:color w:val="auto"/>
            <w:sz w:val="24"/>
            <w:szCs w:val="24"/>
            <w:u w:val="none"/>
          </w:rPr>
          <w:t>частью 2 статьи 29</w:t>
        </w:r>
      </w:hyperlink>
      <w:r w:rsidRPr="00E146DD">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от 31.07.2020 № 248-ФЗ «О государственном контроле (надзоре) и муниципальном контроле в Российской Федерации»;</w:t>
      </w:r>
    </w:p>
    <w:p w14:paraId="4647943D"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14:paraId="430ECE10"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Перед началом </w:t>
      </w:r>
      <w:r>
        <w:rPr>
          <w:rFonts w:ascii="Times New Roman" w:hAnsi="Times New Roman" w:cs="Times New Roman"/>
          <w:sz w:val="24"/>
          <w:szCs w:val="24"/>
        </w:rPr>
        <w:t xml:space="preserve">проведения контрольных мероприятий должностное лицо контрольного органа </w:t>
      </w:r>
      <w:r>
        <w:rPr>
          <w:rFonts w:ascii="Times New Roman" w:hAnsi="Times New Roman" w:cs="Times New Roman"/>
          <w:sz w:val="24"/>
          <w:szCs w:val="24"/>
          <w:shd w:val="clear" w:color="auto" w:fill="FFFFFF"/>
        </w:rPr>
        <w:t xml:space="preserve">обязано предупредить контролируемое лицо о применении средств </w:t>
      </w:r>
      <w:r>
        <w:rPr>
          <w:rFonts w:ascii="Times New Roman" w:hAnsi="Times New Roman" w:cs="Times New Roman"/>
          <w:sz w:val="24"/>
          <w:szCs w:val="24"/>
        </w:rPr>
        <w:t>фотосъемки, аудио- и (или) видеозаписи.</w:t>
      </w:r>
    </w:p>
    <w:p w14:paraId="2A0416DA"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Должностные лица контрольного органа </w:t>
      </w:r>
      <w:r>
        <w:rPr>
          <w:rFonts w:ascii="Times New Roman" w:hAnsi="Times New Roman" w:cs="Times New Roman"/>
          <w:sz w:val="24"/>
          <w:szCs w:val="24"/>
          <w:shd w:val="clear" w:color="auto" w:fill="FFFFFF"/>
        </w:rPr>
        <w:t>при проведении</w:t>
      </w:r>
      <w:r>
        <w:rPr>
          <w:rFonts w:ascii="Times New Roman" w:hAnsi="Times New Roman" w:cs="Times New Roman"/>
          <w:sz w:val="24"/>
          <w:szCs w:val="24"/>
        </w:rPr>
        <w:t xml:space="preserve"> контрольных мероприятий</w:t>
      </w:r>
      <w:r>
        <w:rPr>
          <w:rFonts w:ascii="Times New Roman" w:hAnsi="Times New Roman" w:cs="Times New Roman"/>
          <w:sz w:val="24"/>
          <w:szCs w:val="24"/>
          <w:shd w:val="clear" w:color="auto" w:fill="FFFFFF"/>
        </w:rPr>
        <w:t xml:space="preserve"> обязаны обеспечить конфиденциальность информации, полученной с использованием средств</w:t>
      </w:r>
      <w:r>
        <w:rPr>
          <w:rFonts w:ascii="Times New Roman" w:hAnsi="Times New Roman" w:cs="Times New Roman"/>
          <w:sz w:val="24"/>
          <w:szCs w:val="24"/>
        </w:rPr>
        <w:t xml:space="preserve"> фотосъемки, аудио- и (или) видеозаписи.</w:t>
      </w:r>
      <w:r>
        <w:rPr>
          <w:rFonts w:ascii="Times New Roman" w:hAnsi="Times New Roman" w:cs="Times New Roman"/>
          <w:sz w:val="24"/>
          <w:szCs w:val="24"/>
          <w:shd w:val="clear" w:color="auto" w:fill="FFFFFF"/>
        </w:rPr>
        <w:t xml:space="preserve">    Указанные лица не вправе распространять данные </w:t>
      </w:r>
      <w:r>
        <w:rPr>
          <w:rFonts w:ascii="Times New Roman" w:hAnsi="Times New Roman" w:cs="Times New Roman"/>
          <w:sz w:val="24"/>
          <w:szCs w:val="24"/>
        </w:rPr>
        <w:t>фотосъемки, аудио- и (или) видеозаписи</w:t>
      </w:r>
      <w:r>
        <w:rPr>
          <w:rFonts w:ascii="Times New Roman" w:hAnsi="Times New Roman" w:cs="Times New Roman"/>
          <w:sz w:val="24"/>
          <w:szCs w:val="24"/>
          <w:shd w:val="clear" w:color="auto" w:fill="FFFFFF"/>
        </w:rPr>
        <w:t xml:space="preserve"> в средствах массовой информации, а также в информационно-телекоммуникационных сетях без согласия контролируемых лиц.</w:t>
      </w:r>
    </w:p>
    <w:p w14:paraId="79ED7744"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 выдавать предписания об устранении выявленных нарушений с указанием сроков их устранения</w:t>
      </w:r>
    </w:p>
    <w:p w14:paraId="2605763F"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41. Контрольный орган (инспектор) в соответствии со </w:t>
      </w:r>
      <w:hyperlink r:id="rId23" w:history="1">
        <w:r w:rsidRPr="00E146DD">
          <w:rPr>
            <w:rStyle w:val="af"/>
            <w:rFonts w:ascii="Times New Roman" w:hAnsi="Times New Roman" w:cs="Times New Roman"/>
            <w:color w:val="auto"/>
            <w:sz w:val="24"/>
            <w:szCs w:val="24"/>
            <w:u w:val="none"/>
          </w:rPr>
          <w:t>статьей 32</w:t>
        </w:r>
      </w:hyperlink>
      <w:r>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свидетелей, которым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3A96232F"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42. Контрольный орган в соответствии со </w:t>
      </w:r>
      <w:hyperlink r:id="rId24" w:history="1">
        <w:r w:rsidRPr="00E146DD">
          <w:rPr>
            <w:rStyle w:val="af"/>
            <w:rFonts w:ascii="Times New Roman" w:hAnsi="Times New Roman" w:cs="Times New Roman"/>
            <w:color w:val="auto"/>
            <w:sz w:val="24"/>
            <w:szCs w:val="24"/>
            <w:u w:val="none"/>
          </w:rPr>
          <w:t>статьей 33</w:t>
        </w:r>
      </w:hyperlink>
      <w:r w:rsidRPr="00E146DD">
        <w:rPr>
          <w:rFonts w:ascii="Times New Roman" w:hAnsi="Times New Roman" w:cs="Times New Roman"/>
          <w:sz w:val="24"/>
          <w:szCs w:val="24"/>
        </w:rPr>
        <w:t xml:space="preserve"> </w:t>
      </w:r>
      <w:r>
        <w:rPr>
          <w:rFonts w:ascii="Times New Roman" w:hAnsi="Times New Roman" w:cs="Times New Roman"/>
          <w:sz w:val="24"/>
          <w:szCs w:val="24"/>
        </w:rPr>
        <w:t xml:space="preserve">Федерального закона от 31.07.2020 № 248-ФЗ «О государственном контроле (надзоре) и муниципальном контроле </w:t>
      </w:r>
      <w:r>
        <w:rPr>
          <w:rFonts w:ascii="Times New Roman" w:hAnsi="Times New Roman" w:cs="Times New Roman"/>
          <w:sz w:val="24"/>
          <w:szCs w:val="24"/>
        </w:rPr>
        <w:lastRenderedPageBreak/>
        <w:t>в Российской Федерации» вправе привлекать к проведению контрольного мероприятия экспертов, экспертные организации.</w:t>
      </w:r>
    </w:p>
    <w:p w14:paraId="2CD082D0"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43. Контрольный орган в соответствии со </w:t>
      </w:r>
      <w:hyperlink r:id="rId25" w:history="1">
        <w:r w:rsidRPr="00E146DD">
          <w:rPr>
            <w:rStyle w:val="af"/>
            <w:rFonts w:ascii="Times New Roman" w:hAnsi="Times New Roman" w:cs="Times New Roman"/>
            <w:color w:val="auto"/>
            <w:sz w:val="24"/>
            <w:szCs w:val="24"/>
            <w:u w:val="none"/>
          </w:rPr>
          <w:t>статьей 34</w:t>
        </w:r>
      </w:hyperlink>
      <w:r>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56373D01"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44.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26" w:history="1">
        <w:r w:rsidRPr="00E146DD">
          <w:rPr>
            <w:rStyle w:val="af"/>
            <w:rFonts w:ascii="Times New Roman" w:hAnsi="Times New Roman" w:cs="Times New Roman"/>
            <w:color w:val="auto"/>
            <w:sz w:val="24"/>
            <w:szCs w:val="24"/>
            <w:u w:val="none"/>
          </w:rPr>
          <w:t>частями 4</w:t>
        </w:r>
      </w:hyperlink>
      <w:r w:rsidRPr="00E146DD">
        <w:rPr>
          <w:rFonts w:ascii="Times New Roman" w:hAnsi="Times New Roman" w:cs="Times New Roman"/>
          <w:sz w:val="24"/>
          <w:szCs w:val="24"/>
        </w:rPr>
        <w:t xml:space="preserve"> и </w:t>
      </w:r>
      <w:hyperlink r:id="rId27" w:history="1">
        <w:r w:rsidRPr="00E146DD">
          <w:rPr>
            <w:rStyle w:val="af"/>
            <w:rFonts w:ascii="Times New Roman" w:hAnsi="Times New Roman" w:cs="Times New Roman"/>
            <w:color w:val="auto"/>
            <w:sz w:val="24"/>
            <w:szCs w:val="24"/>
            <w:u w:val="none"/>
          </w:rPr>
          <w:t>5 статьи 21</w:t>
        </w:r>
      </w:hyperlink>
      <w:r w:rsidRPr="00E146DD">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от 31.07.2020 №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202C283B"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45.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5910233E"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5B24EA1F"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46. Случаями, при наступлении которых контролируемые лица, вправе в соответствии с </w:t>
      </w:r>
      <w:hyperlink r:id="rId28" w:history="1">
        <w:r w:rsidRPr="00E146DD">
          <w:rPr>
            <w:rStyle w:val="af"/>
            <w:rFonts w:ascii="Times New Roman" w:hAnsi="Times New Roman" w:cs="Times New Roman"/>
            <w:color w:val="auto"/>
            <w:sz w:val="24"/>
            <w:szCs w:val="24"/>
            <w:u w:val="none"/>
          </w:rPr>
          <w:t>частью 8 статьи 31</w:t>
        </w:r>
      </w:hyperlink>
      <w:r>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(надзорного) мероприятия являются:</w:t>
      </w:r>
    </w:p>
    <w:p w14:paraId="323696FB"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 временная нетрудоспособность;</w:t>
      </w:r>
    </w:p>
    <w:p w14:paraId="734AEE5A"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 нахождение за пределами Российской Федерации;</w:t>
      </w:r>
    </w:p>
    <w:p w14:paraId="1CA6E45D"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 административный арест;</w:t>
      </w:r>
    </w:p>
    <w:p w14:paraId="49938C64"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 избрание в отношении подозреваемого (обвиняемого)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3C7DB28B"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 наступление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3D374CA6"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Информация лица должна содержать:</w:t>
      </w:r>
    </w:p>
    <w:p w14:paraId="0D844118"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а) описание обстоятельств и их продолжительность;</w:t>
      </w:r>
    </w:p>
    <w:p w14:paraId="25C1DF75"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б) сведения о причинно-следственной связи между возникшими обстоятельствами и невозможностью, либо задержкой присутствия при проведении контрольного </w:t>
      </w:r>
      <w:r>
        <w:rPr>
          <w:rFonts w:ascii="Times New Roman" w:hAnsi="Times New Roman" w:cs="Times New Roman"/>
          <w:sz w:val="24"/>
          <w:szCs w:val="24"/>
        </w:rPr>
        <w:lastRenderedPageBreak/>
        <w:t>(надзорного) мероприятия;</w:t>
      </w:r>
    </w:p>
    <w:p w14:paraId="19A645A7"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в) указание на срок, необходимый для устранения обстоятельств, препятствующих присутствию при проведении контрольного мероприятия (при наличии возможности его определить).</w:t>
      </w:r>
    </w:p>
    <w:p w14:paraId="1ACAC959"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w:t>
      </w:r>
    </w:p>
    <w:p w14:paraId="709B1F37"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47. Контрольное мероприятие может быть начато после внесения в единый реестр контрольных (надзорных) мероприятий сведений (далее - ЕРКНМ), в соответствии с </w:t>
      </w:r>
      <w:hyperlink r:id="rId29" w:history="1">
        <w:r w:rsidRPr="00E146DD">
          <w:rPr>
            <w:rStyle w:val="af"/>
            <w:rFonts w:ascii="Times New Roman" w:hAnsi="Times New Roman" w:cs="Times New Roman"/>
            <w:color w:val="auto"/>
            <w:sz w:val="24"/>
            <w:szCs w:val="24"/>
            <w:u w:val="none"/>
          </w:rPr>
          <w:t>Правилами</w:t>
        </w:r>
      </w:hyperlink>
      <w:r w:rsidRPr="00E146DD">
        <w:rPr>
          <w:rFonts w:ascii="Times New Roman" w:hAnsi="Times New Roman" w:cs="Times New Roman"/>
          <w:sz w:val="24"/>
          <w:szCs w:val="24"/>
        </w:rPr>
        <w:t xml:space="preserve"> </w:t>
      </w:r>
      <w:r>
        <w:rPr>
          <w:rFonts w:ascii="Times New Roman" w:hAnsi="Times New Roman" w:cs="Times New Roman"/>
          <w:sz w:val="24"/>
          <w:szCs w:val="24"/>
        </w:rPr>
        <w:t>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28.04.2015 № 415».</w:t>
      </w:r>
    </w:p>
    <w:p w14:paraId="0A09708D"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48. Проведение контрольного мероприятия, не включенного в ЕРКНМ, за исключением проведения наблюдения за соблюдением обязательных требований и выездного обследования,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272F9688"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49. Контрольные мероприятия, за исключением контрольных мероприятий без взаимодействия, могут проводиться на плановой и внеплановой основе.</w:t>
      </w:r>
    </w:p>
    <w:p w14:paraId="67AEB9EB"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50. Плановые контрольные мероприятия осуществляются инспекторами на основании ежегодного плана проведения плановых контрольных мероприятий, формируемого контрольным органом и подлежащего согласованию с органами прокуратуры.</w:t>
      </w:r>
    </w:p>
    <w:p w14:paraId="351F5665"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51. План проведения плановых контрольных мероприятий разрабатывается в соответствии с </w:t>
      </w:r>
      <w:hyperlink r:id="rId30" w:history="1">
        <w:r w:rsidRPr="00E146DD">
          <w:rPr>
            <w:rStyle w:val="af"/>
            <w:rFonts w:ascii="Times New Roman" w:hAnsi="Times New Roman" w:cs="Times New Roman"/>
            <w:color w:val="auto"/>
            <w:sz w:val="24"/>
            <w:szCs w:val="24"/>
            <w:u w:val="none"/>
          </w:rPr>
          <w:t>постановлением</w:t>
        </w:r>
      </w:hyperlink>
      <w:r>
        <w:rPr>
          <w:rFonts w:ascii="Times New Roman" w:hAnsi="Times New Roman" w:cs="Times New Roman"/>
          <w:sz w:val="24"/>
          <w:szCs w:val="24"/>
        </w:rPr>
        <w:t xml:space="preserve">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0E423B5C"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52. Плановыми контрольными мероприятиями при осуществлении муниципального контроля являются:</w:t>
      </w:r>
    </w:p>
    <w:p w14:paraId="1DEBE3A8"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 инспекционный визит;</w:t>
      </w:r>
    </w:p>
    <w:p w14:paraId="7D897673"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 рейдовый осмотр;</w:t>
      </w:r>
    </w:p>
    <w:p w14:paraId="1D92127D"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 документарная проверка;</w:t>
      </w:r>
    </w:p>
    <w:p w14:paraId="07DC10DE"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 выездная проверка.</w:t>
      </w:r>
    </w:p>
    <w:p w14:paraId="207FC4C1"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53. Частота проведения плановых контрольных мероприятий устанавливается для объектов контроля, отнесенных к категории:</w:t>
      </w:r>
    </w:p>
    <w:p w14:paraId="60ABEB1D"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среднего риска - один раз в четыре года;</w:t>
      </w:r>
    </w:p>
    <w:p w14:paraId="3E67B0EB"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умеренного риска - один раз в шесть лет.</w:t>
      </w:r>
    </w:p>
    <w:p w14:paraId="2AFB0B1A" w14:textId="77777777" w:rsidR="00E146DD" w:rsidRP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В отношении объектов контроля, отнесенных к категории низкого риска, плановые контрольные мероприятия не проводятся.</w:t>
      </w:r>
    </w:p>
    <w:p w14:paraId="7BE5B537" w14:textId="77777777" w:rsidR="00E146DD" w:rsidRDefault="00E146DD" w:rsidP="00E146DD">
      <w:pPr>
        <w:pStyle w:val="ConsPlusNormal"/>
        <w:ind w:firstLine="851"/>
        <w:jc w:val="both"/>
        <w:rPr>
          <w:rFonts w:ascii="Times New Roman" w:hAnsi="Times New Roman" w:cs="Times New Roman"/>
          <w:sz w:val="24"/>
          <w:szCs w:val="24"/>
        </w:rPr>
      </w:pPr>
      <w:r w:rsidRPr="00E146DD">
        <w:rPr>
          <w:rFonts w:ascii="Times New Roman" w:hAnsi="Times New Roman" w:cs="Times New Roman"/>
          <w:sz w:val="24"/>
          <w:szCs w:val="24"/>
        </w:rPr>
        <w:t xml:space="preserve">54. При наличии оснований, установленных </w:t>
      </w:r>
      <w:hyperlink r:id="rId31" w:history="1">
        <w:r w:rsidRPr="00E146DD">
          <w:rPr>
            <w:rStyle w:val="af"/>
            <w:rFonts w:ascii="Times New Roman" w:hAnsi="Times New Roman" w:cs="Times New Roman"/>
            <w:color w:val="auto"/>
            <w:sz w:val="24"/>
            <w:szCs w:val="24"/>
            <w:u w:val="none"/>
          </w:rPr>
          <w:t>пунктами 1</w:t>
        </w:r>
      </w:hyperlink>
      <w:r w:rsidRPr="00E146DD">
        <w:rPr>
          <w:rFonts w:ascii="Times New Roman" w:hAnsi="Times New Roman" w:cs="Times New Roman"/>
          <w:sz w:val="24"/>
          <w:szCs w:val="24"/>
        </w:rPr>
        <w:t xml:space="preserve">, </w:t>
      </w:r>
      <w:hyperlink r:id="rId32" w:history="1">
        <w:r w:rsidRPr="00E146DD">
          <w:rPr>
            <w:rStyle w:val="af"/>
            <w:rFonts w:ascii="Times New Roman" w:hAnsi="Times New Roman" w:cs="Times New Roman"/>
            <w:color w:val="auto"/>
            <w:sz w:val="24"/>
            <w:szCs w:val="24"/>
            <w:u w:val="none"/>
          </w:rPr>
          <w:t>3</w:t>
        </w:r>
      </w:hyperlink>
      <w:r w:rsidRPr="00E146DD">
        <w:rPr>
          <w:rFonts w:ascii="Times New Roman" w:hAnsi="Times New Roman" w:cs="Times New Roman"/>
          <w:sz w:val="24"/>
          <w:szCs w:val="24"/>
        </w:rPr>
        <w:t xml:space="preserve"> - </w:t>
      </w:r>
      <w:hyperlink r:id="rId33" w:history="1">
        <w:r w:rsidRPr="00E146DD">
          <w:rPr>
            <w:rStyle w:val="af"/>
            <w:rFonts w:ascii="Times New Roman" w:hAnsi="Times New Roman" w:cs="Times New Roman"/>
            <w:color w:val="auto"/>
            <w:sz w:val="24"/>
            <w:szCs w:val="24"/>
            <w:u w:val="none"/>
          </w:rPr>
          <w:t>5 части 1 статьи 57</w:t>
        </w:r>
      </w:hyperlink>
      <w:r w:rsidRPr="00E146DD">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от 31.07.2020 № 248-ФЗ «О государственном контроле (надзоре) и муниципальном контроле в Российской Федерации», контрольным органом проводятся следующие внеплановые контрольные мероприятия:</w:t>
      </w:r>
    </w:p>
    <w:p w14:paraId="3665F7D7"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 инспекционный визит;</w:t>
      </w:r>
    </w:p>
    <w:p w14:paraId="00E1CC80"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 рейдовый осмотр;</w:t>
      </w:r>
    </w:p>
    <w:p w14:paraId="716EF25C"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 документарная проверка;</w:t>
      </w:r>
    </w:p>
    <w:p w14:paraId="4854A58A"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 выездная проверка.</w:t>
      </w:r>
    </w:p>
    <w:p w14:paraId="725F76B9"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55. В случае, если внеплановое контрольное мероприятие может быть проведено </w:t>
      </w:r>
      <w:r>
        <w:rPr>
          <w:rFonts w:ascii="Times New Roman" w:hAnsi="Times New Roman" w:cs="Times New Roman"/>
          <w:sz w:val="24"/>
          <w:szCs w:val="24"/>
        </w:rPr>
        <w:lastRenderedPageBreak/>
        <w:t>только после согласования с органами прокуратуры, указанное мероприятие проводится после такого согласования.</w:t>
      </w:r>
    </w:p>
    <w:p w14:paraId="535A7E02" w14:textId="77777777" w:rsidR="00E146DD" w:rsidRDefault="00E146DD" w:rsidP="00E146DD">
      <w:pPr>
        <w:pStyle w:val="ConsPlusNormal"/>
        <w:ind w:firstLine="851"/>
        <w:jc w:val="both"/>
        <w:rPr>
          <w:rFonts w:ascii="Times New Roman" w:hAnsi="Times New Roman" w:cs="Times New Roman"/>
          <w:sz w:val="24"/>
          <w:szCs w:val="24"/>
        </w:rPr>
      </w:pPr>
      <w:bookmarkStart w:id="0" w:name="P188"/>
      <w:bookmarkEnd w:id="0"/>
      <w:r>
        <w:rPr>
          <w:rFonts w:ascii="Times New Roman" w:hAnsi="Times New Roman" w:cs="Times New Roman"/>
          <w:sz w:val="24"/>
          <w:szCs w:val="24"/>
        </w:rPr>
        <w:t>56.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51A0F4A8"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57.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4" w:anchor="P188" w:history="1">
        <w:r w:rsidRPr="00E146DD">
          <w:rPr>
            <w:rStyle w:val="af"/>
            <w:rFonts w:ascii="Times New Roman" w:hAnsi="Times New Roman" w:cs="Times New Roman"/>
            <w:color w:val="auto"/>
            <w:sz w:val="24"/>
            <w:szCs w:val="24"/>
            <w:u w:val="none"/>
          </w:rPr>
          <w:t>пунктом 56</w:t>
        </w:r>
      </w:hyperlink>
      <w:r w:rsidRPr="00E146DD">
        <w:rPr>
          <w:rFonts w:ascii="Times New Roman" w:hAnsi="Times New Roman" w:cs="Times New Roman"/>
          <w:sz w:val="24"/>
          <w:szCs w:val="24"/>
        </w:rPr>
        <w:t xml:space="preserve"> </w:t>
      </w:r>
      <w:r>
        <w:rPr>
          <w:rFonts w:ascii="Times New Roman" w:hAnsi="Times New Roman" w:cs="Times New Roman"/>
          <w:sz w:val="24"/>
          <w:szCs w:val="24"/>
        </w:rPr>
        <w:t>настоящего Положения.</w:t>
      </w:r>
    </w:p>
    <w:p w14:paraId="26D6BA62"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58.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14:paraId="16B903EA"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59.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14:paraId="52D7F855"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 осмотр;</w:t>
      </w:r>
    </w:p>
    <w:p w14:paraId="425EA3EE"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 досмотр;</w:t>
      </w:r>
    </w:p>
    <w:p w14:paraId="43C3AD23"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 опрос;</w:t>
      </w:r>
    </w:p>
    <w:p w14:paraId="44D60316"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 получение письменных объяснений;</w:t>
      </w:r>
    </w:p>
    <w:p w14:paraId="614147FE"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 истребование документов;</w:t>
      </w:r>
    </w:p>
    <w:p w14:paraId="2073D5C9"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6) инструментальное обследование;</w:t>
      </w:r>
    </w:p>
    <w:p w14:paraId="16DD32D3"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7) экспертиза.</w:t>
      </w:r>
    </w:p>
    <w:p w14:paraId="3EF381F9"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60. Срок проведения контрольного мероприятия, может быть приостановлен руководителем (заместителем руководителя) контрольного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w:t>
      </w:r>
    </w:p>
    <w:p w14:paraId="1ECE0593"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Срок осуществления экспертиз или испытаний определяется соответствующими правовыми актами, принятыми в отношении экспертиз или испытаний.</w:t>
      </w:r>
    </w:p>
    <w:p w14:paraId="60B8A341"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61. Контрольный орган привлекает к участию в контрольном мероприятии по соответствующему виду контроля:</w:t>
      </w:r>
    </w:p>
    <w:p w14:paraId="265BE010"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2DAF8B6C"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14:paraId="42847E42"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62. Инспекционный визит проводится в порядке, установленном </w:t>
      </w:r>
      <w:hyperlink r:id="rId35" w:history="1">
        <w:r w:rsidRPr="00E146DD">
          <w:rPr>
            <w:rStyle w:val="af"/>
            <w:rFonts w:ascii="Times New Roman" w:hAnsi="Times New Roman" w:cs="Times New Roman"/>
            <w:color w:val="auto"/>
            <w:sz w:val="24"/>
            <w:szCs w:val="24"/>
            <w:u w:val="none"/>
          </w:rPr>
          <w:t>статьей 70</w:t>
        </w:r>
      </w:hyperlink>
      <w:r w:rsidRPr="00E146DD">
        <w:rPr>
          <w:rFonts w:ascii="Times New Roman" w:hAnsi="Times New Roman" w:cs="Times New Roman"/>
          <w:sz w:val="24"/>
          <w:szCs w:val="24"/>
        </w:rPr>
        <w:t xml:space="preserve"> </w:t>
      </w:r>
      <w:r>
        <w:rPr>
          <w:rFonts w:ascii="Times New Roman" w:hAnsi="Times New Roman" w:cs="Times New Roman"/>
          <w:sz w:val="24"/>
          <w:szCs w:val="24"/>
        </w:rPr>
        <w:t xml:space="preserve">Федерального закона от 31.07.2020 № 248-ФЗ «О государственном контроле (надзоре) и </w:t>
      </w:r>
      <w:r>
        <w:rPr>
          <w:rFonts w:ascii="Times New Roman" w:hAnsi="Times New Roman" w:cs="Times New Roman"/>
          <w:sz w:val="24"/>
          <w:szCs w:val="24"/>
        </w:rPr>
        <w:lastRenderedPageBreak/>
        <w:t>муниципальном контроле в Российской Федерации».</w:t>
      </w:r>
    </w:p>
    <w:p w14:paraId="6FEC8383"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В ходе инспекционного визита могут совершаться следующие контрольные действия:</w:t>
      </w:r>
    </w:p>
    <w:p w14:paraId="5F7E3B1D"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 осмотр;</w:t>
      </w:r>
    </w:p>
    <w:p w14:paraId="08AEB190"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 опрос;</w:t>
      </w:r>
    </w:p>
    <w:p w14:paraId="30DE959D"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 получение письменных объяснений;</w:t>
      </w:r>
    </w:p>
    <w:p w14:paraId="661E79A1"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 инструментальное обследование;</w:t>
      </w:r>
    </w:p>
    <w:p w14:paraId="3A2D0E46"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D8965C6"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6" w:history="1">
        <w:r w:rsidRPr="00E146DD">
          <w:rPr>
            <w:rStyle w:val="af"/>
            <w:rFonts w:ascii="Times New Roman" w:hAnsi="Times New Roman" w:cs="Times New Roman"/>
            <w:color w:val="auto"/>
            <w:sz w:val="24"/>
            <w:szCs w:val="24"/>
            <w:u w:val="none"/>
          </w:rPr>
          <w:t>пунктами 3</w:t>
        </w:r>
      </w:hyperlink>
      <w:r w:rsidRPr="00E146DD">
        <w:rPr>
          <w:rFonts w:ascii="Times New Roman" w:hAnsi="Times New Roman" w:cs="Times New Roman"/>
          <w:sz w:val="24"/>
          <w:szCs w:val="24"/>
        </w:rPr>
        <w:t xml:space="preserve"> - </w:t>
      </w:r>
      <w:hyperlink r:id="rId37" w:history="1">
        <w:r w:rsidRPr="00E146DD">
          <w:rPr>
            <w:rStyle w:val="af"/>
            <w:rFonts w:ascii="Times New Roman" w:hAnsi="Times New Roman" w:cs="Times New Roman"/>
            <w:color w:val="auto"/>
            <w:sz w:val="24"/>
            <w:szCs w:val="24"/>
            <w:u w:val="none"/>
          </w:rPr>
          <w:t>5 части 1 статьи 57</w:t>
        </w:r>
      </w:hyperlink>
      <w:r w:rsidRPr="00E146DD">
        <w:rPr>
          <w:rFonts w:ascii="Times New Roman" w:hAnsi="Times New Roman" w:cs="Times New Roman"/>
          <w:sz w:val="24"/>
          <w:szCs w:val="24"/>
        </w:rPr>
        <w:t xml:space="preserve"> и </w:t>
      </w:r>
      <w:hyperlink r:id="rId38" w:history="1">
        <w:r w:rsidRPr="00E146DD">
          <w:rPr>
            <w:rStyle w:val="af"/>
            <w:rFonts w:ascii="Times New Roman" w:hAnsi="Times New Roman" w:cs="Times New Roman"/>
            <w:color w:val="auto"/>
            <w:sz w:val="24"/>
            <w:szCs w:val="24"/>
            <w:u w:val="none"/>
          </w:rPr>
          <w:t>частью 12 статьи 66</w:t>
        </w:r>
      </w:hyperlink>
      <w:r w:rsidRPr="00E146DD">
        <w:rPr>
          <w:rFonts w:ascii="Times New Roman" w:hAnsi="Times New Roman" w:cs="Times New Roman"/>
          <w:sz w:val="24"/>
          <w:szCs w:val="24"/>
        </w:rPr>
        <w:t xml:space="preserve"> Федерального закона от 31.07.2020 №</w:t>
      </w:r>
      <w:r>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w:t>
      </w:r>
    </w:p>
    <w:p w14:paraId="4B124EAC"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63. Рейдовый осмотр проводится в порядке, установленном </w:t>
      </w:r>
      <w:hyperlink r:id="rId39" w:history="1">
        <w:r w:rsidRPr="00E146DD">
          <w:rPr>
            <w:rStyle w:val="af"/>
            <w:rFonts w:ascii="Times New Roman" w:hAnsi="Times New Roman" w:cs="Times New Roman"/>
            <w:color w:val="auto"/>
            <w:sz w:val="24"/>
            <w:szCs w:val="24"/>
            <w:u w:val="none"/>
          </w:rPr>
          <w:t>статьей 71</w:t>
        </w:r>
      </w:hyperlink>
      <w:r w:rsidRPr="00E146DD">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от 31.07.2020 № 248-ФЗ «О государственном контроле (надзоре) и муниципальном контроле в Российской Федерации».</w:t>
      </w:r>
    </w:p>
    <w:p w14:paraId="1860EC23"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В ходе рейдового осмотра могут совершаться следующие контрольные действия:</w:t>
      </w:r>
    </w:p>
    <w:p w14:paraId="594FB169"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 осмотр;</w:t>
      </w:r>
    </w:p>
    <w:p w14:paraId="6155F9E9"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 досмотр;</w:t>
      </w:r>
    </w:p>
    <w:p w14:paraId="3A6147A5"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 опрос;</w:t>
      </w:r>
    </w:p>
    <w:p w14:paraId="41066347"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 получение письменных объяснений;</w:t>
      </w:r>
    </w:p>
    <w:p w14:paraId="2D1B6892"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 истребование документов;</w:t>
      </w:r>
    </w:p>
    <w:p w14:paraId="0F877159"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6) инструментальное обследование;</w:t>
      </w:r>
    </w:p>
    <w:p w14:paraId="5A1421AC"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7) экспертиза.</w:t>
      </w:r>
    </w:p>
    <w:p w14:paraId="515CA21E"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40" w:history="1">
        <w:r w:rsidRPr="00E146DD">
          <w:rPr>
            <w:rStyle w:val="af"/>
            <w:rFonts w:ascii="Times New Roman" w:hAnsi="Times New Roman" w:cs="Times New Roman"/>
            <w:color w:val="auto"/>
            <w:sz w:val="24"/>
            <w:szCs w:val="24"/>
            <w:u w:val="none"/>
          </w:rPr>
          <w:t>пунктами 3</w:t>
        </w:r>
      </w:hyperlink>
      <w:r w:rsidRPr="00E146DD">
        <w:rPr>
          <w:rFonts w:ascii="Times New Roman" w:hAnsi="Times New Roman" w:cs="Times New Roman"/>
          <w:sz w:val="24"/>
          <w:szCs w:val="24"/>
        </w:rPr>
        <w:t xml:space="preserve"> - </w:t>
      </w:r>
      <w:hyperlink r:id="rId41" w:history="1">
        <w:r w:rsidRPr="00E146DD">
          <w:rPr>
            <w:rStyle w:val="af"/>
            <w:rFonts w:ascii="Times New Roman" w:hAnsi="Times New Roman" w:cs="Times New Roman"/>
            <w:color w:val="auto"/>
            <w:sz w:val="24"/>
            <w:szCs w:val="24"/>
            <w:u w:val="none"/>
          </w:rPr>
          <w:t>5 части 1 статьи 57</w:t>
        </w:r>
      </w:hyperlink>
      <w:r w:rsidRPr="00E146DD">
        <w:rPr>
          <w:rFonts w:ascii="Times New Roman" w:hAnsi="Times New Roman" w:cs="Times New Roman"/>
          <w:sz w:val="24"/>
          <w:szCs w:val="24"/>
        </w:rPr>
        <w:t xml:space="preserve"> и </w:t>
      </w:r>
      <w:hyperlink r:id="rId42" w:history="1">
        <w:r w:rsidRPr="00E146DD">
          <w:rPr>
            <w:rStyle w:val="af"/>
            <w:rFonts w:ascii="Times New Roman" w:hAnsi="Times New Roman" w:cs="Times New Roman"/>
            <w:color w:val="auto"/>
            <w:sz w:val="24"/>
            <w:szCs w:val="24"/>
            <w:u w:val="none"/>
          </w:rPr>
          <w:t>частью 12 статьи 66</w:t>
        </w:r>
      </w:hyperlink>
      <w:r>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9C4428C"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2939D30C"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64. Документарная проверка проводится в порядке, установленном </w:t>
      </w:r>
      <w:hyperlink r:id="rId43" w:history="1">
        <w:r w:rsidRPr="00E146DD">
          <w:rPr>
            <w:rStyle w:val="af"/>
            <w:rFonts w:ascii="Times New Roman" w:hAnsi="Times New Roman" w:cs="Times New Roman"/>
            <w:color w:val="auto"/>
            <w:sz w:val="24"/>
            <w:szCs w:val="24"/>
            <w:u w:val="none"/>
          </w:rPr>
          <w:t>статьей 72</w:t>
        </w:r>
      </w:hyperlink>
      <w:r>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2A623333"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В ходе документарной проверки могут совершаться следующие контрольные действия:</w:t>
      </w:r>
    </w:p>
    <w:p w14:paraId="1452FC14"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 получение письменных объяснений;</w:t>
      </w:r>
    </w:p>
    <w:p w14:paraId="4E9D48DB"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 истребование документов;</w:t>
      </w:r>
    </w:p>
    <w:p w14:paraId="0300DF3E"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 экспертиза.</w:t>
      </w:r>
    </w:p>
    <w:p w14:paraId="5380ED4B"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Внеплановая документарная проверка проводится без согласования с органами прокуратуры.</w:t>
      </w:r>
    </w:p>
    <w:p w14:paraId="141C30B1"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65. Выездная проверка проводится в порядке, установленном </w:t>
      </w:r>
      <w:hyperlink r:id="rId44" w:history="1">
        <w:r w:rsidRPr="00E146DD">
          <w:rPr>
            <w:rStyle w:val="af"/>
            <w:rFonts w:ascii="Times New Roman" w:hAnsi="Times New Roman" w:cs="Times New Roman"/>
            <w:color w:val="auto"/>
            <w:sz w:val="24"/>
            <w:szCs w:val="24"/>
            <w:u w:val="none"/>
          </w:rPr>
          <w:t>статьей 73</w:t>
        </w:r>
      </w:hyperlink>
      <w:r w:rsidRPr="00E146DD">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от 31.07.2020 № 248-ФЗ «О государственном контроле (надзоре) и муниципальном контроле в Российской Федерации».</w:t>
      </w:r>
    </w:p>
    <w:p w14:paraId="1884A3A3"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В ходе выездной проверки могут совершаться следующие контрольные действия:</w:t>
      </w:r>
    </w:p>
    <w:p w14:paraId="33865392"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 осмотр;</w:t>
      </w:r>
    </w:p>
    <w:p w14:paraId="4340DA16"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 досмотр;</w:t>
      </w:r>
    </w:p>
    <w:p w14:paraId="29FB53DD"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 опрос;</w:t>
      </w:r>
    </w:p>
    <w:p w14:paraId="29CCFEE8"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lastRenderedPageBreak/>
        <w:t>4) получение письменных объяснений;</w:t>
      </w:r>
    </w:p>
    <w:p w14:paraId="385BD7E8"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 истребование документов;</w:t>
      </w:r>
    </w:p>
    <w:p w14:paraId="3676C004"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6) инструментальное обследование;</w:t>
      </w:r>
    </w:p>
    <w:p w14:paraId="04B1200A"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7) экспертиза.</w:t>
      </w:r>
    </w:p>
    <w:p w14:paraId="1A26D728"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5" w:history="1">
        <w:r w:rsidRPr="00E146DD">
          <w:rPr>
            <w:rStyle w:val="af"/>
            <w:rFonts w:ascii="Times New Roman" w:hAnsi="Times New Roman" w:cs="Times New Roman"/>
            <w:color w:val="auto"/>
            <w:sz w:val="24"/>
            <w:szCs w:val="24"/>
            <w:u w:val="none"/>
          </w:rPr>
          <w:t>пунктами 3</w:t>
        </w:r>
      </w:hyperlink>
      <w:r w:rsidRPr="00E146DD">
        <w:rPr>
          <w:rFonts w:ascii="Times New Roman" w:hAnsi="Times New Roman" w:cs="Times New Roman"/>
          <w:sz w:val="24"/>
          <w:szCs w:val="24"/>
        </w:rPr>
        <w:t xml:space="preserve"> - </w:t>
      </w:r>
      <w:hyperlink r:id="rId46" w:history="1">
        <w:r w:rsidRPr="00E146DD">
          <w:rPr>
            <w:rStyle w:val="af"/>
            <w:rFonts w:ascii="Times New Roman" w:hAnsi="Times New Roman" w:cs="Times New Roman"/>
            <w:color w:val="auto"/>
            <w:sz w:val="24"/>
            <w:szCs w:val="24"/>
            <w:u w:val="none"/>
          </w:rPr>
          <w:t>5 части 1 статьи 57</w:t>
        </w:r>
      </w:hyperlink>
      <w:r w:rsidRPr="00E146DD">
        <w:rPr>
          <w:rFonts w:ascii="Times New Roman" w:hAnsi="Times New Roman" w:cs="Times New Roman"/>
          <w:sz w:val="24"/>
          <w:szCs w:val="24"/>
        </w:rPr>
        <w:t xml:space="preserve"> и </w:t>
      </w:r>
      <w:hyperlink r:id="rId47" w:history="1">
        <w:r w:rsidRPr="00E146DD">
          <w:rPr>
            <w:rStyle w:val="af"/>
            <w:rFonts w:ascii="Times New Roman" w:hAnsi="Times New Roman" w:cs="Times New Roman"/>
            <w:color w:val="auto"/>
            <w:sz w:val="24"/>
            <w:szCs w:val="24"/>
            <w:u w:val="none"/>
          </w:rPr>
          <w:t>частью 12 статьи 66</w:t>
        </w:r>
      </w:hyperlink>
      <w:r>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5F18E3DC"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58EA4FF4"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66.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w:t>
      </w:r>
      <w:hyperlink r:id="rId48" w:history="1">
        <w:r w:rsidRPr="00E146DD">
          <w:rPr>
            <w:rStyle w:val="af"/>
            <w:rFonts w:ascii="Times New Roman" w:hAnsi="Times New Roman" w:cs="Times New Roman"/>
            <w:color w:val="auto"/>
            <w:sz w:val="24"/>
            <w:szCs w:val="24"/>
            <w:u w:val="none"/>
          </w:rPr>
          <w:t>статьей 74</w:t>
        </w:r>
      </w:hyperlink>
      <w:r>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300A2619"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67. Выездное обследование проводится без взаимодействия с контролируемым лицом и без его информирования в порядке, установленном </w:t>
      </w:r>
      <w:hyperlink r:id="rId49" w:history="1">
        <w:r w:rsidRPr="00E146DD">
          <w:rPr>
            <w:rStyle w:val="af"/>
            <w:rFonts w:ascii="Times New Roman" w:hAnsi="Times New Roman" w:cs="Times New Roman"/>
            <w:color w:val="auto"/>
            <w:sz w:val="24"/>
            <w:szCs w:val="24"/>
            <w:u w:val="none"/>
          </w:rPr>
          <w:t>статьей 75</w:t>
        </w:r>
      </w:hyperlink>
      <w:r>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10645A7C"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74F012DF"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 осмотр;</w:t>
      </w:r>
    </w:p>
    <w:p w14:paraId="3910EE52"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 инструментальное обследование (с применением видеозаписи);</w:t>
      </w:r>
    </w:p>
    <w:p w14:paraId="59939CA0"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 экспертиза.</w:t>
      </w:r>
    </w:p>
    <w:p w14:paraId="0EEC81FE"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224394EA" w14:textId="77777777" w:rsidR="00E146DD" w:rsidRDefault="00E146DD" w:rsidP="00E146DD">
      <w:pPr>
        <w:pStyle w:val="ConsPlusNormal"/>
        <w:ind w:firstLine="851"/>
        <w:jc w:val="both"/>
        <w:rPr>
          <w:rFonts w:ascii="Times New Roman" w:hAnsi="Times New Roman" w:cs="Times New Roman"/>
          <w:sz w:val="24"/>
          <w:szCs w:val="24"/>
        </w:rPr>
      </w:pPr>
    </w:p>
    <w:p w14:paraId="15B48BDC" w14:textId="77777777" w:rsidR="00E146DD" w:rsidRDefault="00E146DD" w:rsidP="00E146DD">
      <w:pPr>
        <w:pStyle w:val="ConsPlusTitle"/>
        <w:ind w:firstLine="851"/>
        <w:jc w:val="center"/>
        <w:outlineLvl w:val="1"/>
        <w:rPr>
          <w:rFonts w:ascii="Times New Roman" w:hAnsi="Times New Roman" w:cs="Times New Roman"/>
          <w:b w:val="0"/>
          <w:sz w:val="24"/>
          <w:szCs w:val="24"/>
        </w:rPr>
      </w:pPr>
      <w:r>
        <w:rPr>
          <w:rFonts w:ascii="Times New Roman" w:hAnsi="Times New Roman" w:cs="Times New Roman"/>
          <w:b w:val="0"/>
          <w:sz w:val="24"/>
          <w:szCs w:val="24"/>
        </w:rPr>
        <w:t>5. Результаты контрольного мероприятия</w:t>
      </w:r>
    </w:p>
    <w:p w14:paraId="4A6628E6" w14:textId="77777777" w:rsidR="00E146DD" w:rsidRDefault="00E146DD" w:rsidP="00E146DD">
      <w:pPr>
        <w:pStyle w:val="ConsPlusNormal"/>
        <w:ind w:firstLine="851"/>
        <w:jc w:val="both"/>
        <w:rPr>
          <w:rFonts w:ascii="Times New Roman" w:hAnsi="Times New Roman" w:cs="Times New Roman"/>
          <w:sz w:val="24"/>
          <w:szCs w:val="24"/>
        </w:rPr>
      </w:pPr>
    </w:p>
    <w:p w14:paraId="4C3BDF50"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68.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50" w:history="1">
        <w:r w:rsidRPr="00E146DD">
          <w:rPr>
            <w:rStyle w:val="af"/>
            <w:rFonts w:ascii="Times New Roman" w:hAnsi="Times New Roman" w:cs="Times New Roman"/>
            <w:color w:val="auto"/>
            <w:sz w:val="24"/>
            <w:szCs w:val="24"/>
            <w:u w:val="none"/>
          </w:rPr>
          <w:t>пунктом 2 части 2 статьи 90</w:t>
        </w:r>
      </w:hyperlink>
      <w:r w:rsidRPr="00E146DD">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от 31.07.2020 № 248-ФЗ «О государственном контроле (надзоре) и муниципальном контроле в Российской Федерации».</w:t>
      </w:r>
    </w:p>
    <w:p w14:paraId="2FF2DF26"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69. По окончании проведения контрольного мероприятия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w:t>
      </w:r>
      <w:r>
        <w:rPr>
          <w:rFonts w:ascii="Times New Roman" w:hAnsi="Times New Roman" w:cs="Times New Roman"/>
          <w:sz w:val="24"/>
          <w:szCs w:val="24"/>
        </w:rPr>
        <w:lastRenderedPageBreak/>
        <w:t>проверочные листы, приобщаются к акту.</w:t>
      </w:r>
    </w:p>
    <w:p w14:paraId="13677B8A"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70. Оформление акта производится на месте проведения контрольного мероприятия в день окончания проведения такого мероприятия, за исключением случаев, если составление акта по результатам контрольного мероприятия на месте его проведения невозможно по причине совершения экспертизы.</w:t>
      </w:r>
    </w:p>
    <w:p w14:paraId="03FB2298"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71. Контролируемое лицо или его представитель знакомится с содержанием акта на месте проведения контрольного мероприятия.</w:t>
      </w:r>
    </w:p>
    <w:p w14:paraId="546AE34E"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контрольного действия, предусмотренного </w:t>
      </w:r>
      <w:hyperlink r:id="rId51" w:history="1">
        <w:r w:rsidRPr="00E146DD">
          <w:rPr>
            <w:rStyle w:val="af"/>
            <w:rFonts w:ascii="Times New Roman" w:hAnsi="Times New Roman" w:cs="Times New Roman"/>
            <w:color w:val="auto"/>
            <w:sz w:val="24"/>
            <w:szCs w:val="24"/>
            <w:u w:val="none"/>
          </w:rPr>
          <w:t>пунктом 9 части 1 статьи 65</w:t>
        </w:r>
      </w:hyperlink>
      <w:r w:rsidRPr="00E146DD">
        <w:rPr>
          <w:rFonts w:ascii="Times New Roman" w:hAnsi="Times New Roman" w:cs="Times New Roman"/>
          <w:sz w:val="24"/>
          <w:szCs w:val="24"/>
        </w:rPr>
        <w:t xml:space="preserve"> </w:t>
      </w:r>
      <w:r>
        <w:rPr>
          <w:rFonts w:ascii="Times New Roman" w:hAnsi="Times New Roman" w:cs="Times New Roman"/>
          <w:sz w:val="24"/>
          <w:szCs w:val="24"/>
        </w:rPr>
        <w:t xml:space="preserve">Федерального закона от 31.07.2020 № 248-ФЗ «О государственном контроле (надзоре) и муниципальном контроле в Российской Федерации», контрольный орган направляет акт контролируемому лицу в порядке, установленном </w:t>
      </w:r>
      <w:hyperlink r:id="rId52" w:history="1">
        <w:r w:rsidRPr="00E146DD">
          <w:rPr>
            <w:rStyle w:val="af"/>
            <w:rFonts w:ascii="Times New Roman" w:hAnsi="Times New Roman" w:cs="Times New Roman"/>
            <w:color w:val="auto"/>
            <w:sz w:val="24"/>
            <w:szCs w:val="24"/>
            <w:u w:val="none"/>
          </w:rPr>
          <w:t>статьей 21</w:t>
        </w:r>
      </w:hyperlink>
      <w:r>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239F091F"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72.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272D9F50"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73.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1C458A9E"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74.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32E39EF9"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61568C8C"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05ACBBF"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информацию в соответствующий государственный орган компетентный принять меры по привлечению виновных лиц к установленной законом ответственности;</w:t>
      </w:r>
    </w:p>
    <w:p w14:paraId="46474603"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w:t>
      </w:r>
      <w:r>
        <w:rPr>
          <w:rFonts w:ascii="Times New Roman" w:hAnsi="Times New Roman" w:cs="Times New Roman"/>
          <w:sz w:val="24"/>
          <w:szCs w:val="24"/>
        </w:rPr>
        <w:lastRenderedPageBreak/>
        <w:t>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755C2F2"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024A04B" w14:textId="77777777" w:rsidR="00E146DD" w:rsidRDefault="00E146DD" w:rsidP="00E146DD">
      <w:pPr>
        <w:pStyle w:val="ConsPlusNormal"/>
        <w:ind w:firstLine="851"/>
        <w:jc w:val="both"/>
        <w:rPr>
          <w:rFonts w:ascii="Times New Roman" w:hAnsi="Times New Roman" w:cs="Times New Roman"/>
          <w:sz w:val="24"/>
          <w:szCs w:val="24"/>
        </w:rPr>
      </w:pPr>
    </w:p>
    <w:p w14:paraId="48264A0B" w14:textId="77777777" w:rsidR="00E146DD" w:rsidRDefault="00E146DD" w:rsidP="00E146DD">
      <w:pPr>
        <w:pStyle w:val="ConsPlusTitle"/>
        <w:ind w:firstLine="851"/>
        <w:jc w:val="center"/>
        <w:outlineLvl w:val="1"/>
        <w:rPr>
          <w:rFonts w:ascii="Times New Roman" w:hAnsi="Times New Roman" w:cs="Times New Roman"/>
          <w:b w:val="0"/>
          <w:sz w:val="24"/>
          <w:szCs w:val="24"/>
        </w:rPr>
      </w:pPr>
      <w:r>
        <w:rPr>
          <w:rFonts w:ascii="Times New Roman" w:hAnsi="Times New Roman" w:cs="Times New Roman"/>
          <w:b w:val="0"/>
          <w:sz w:val="24"/>
          <w:szCs w:val="24"/>
        </w:rPr>
        <w:t>6. Обжалование решений контрольных органов, действий</w:t>
      </w:r>
    </w:p>
    <w:p w14:paraId="7FF357F1" w14:textId="77777777" w:rsidR="00E146DD" w:rsidRDefault="00E146DD" w:rsidP="00E146DD">
      <w:pPr>
        <w:pStyle w:val="ConsPlusTitle"/>
        <w:ind w:firstLine="851"/>
        <w:jc w:val="center"/>
        <w:rPr>
          <w:rFonts w:ascii="Times New Roman" w:hAnsi="Times New Roman" w:cs="Times New Roman"/>
          <w:b w:val="0"/>
          <w:sz w:val="24"/>
          <w:szCs w:val="24"/>
        </w:rPr>
      </w:pPr>
      <w:r>
        <w:rPr>
          <w:rFonts w:ascii="Times New Roman" w:hAnsi="Times New Roman" w:cs="Times New Roman"/>
          <w:b w:val="0"/>
          <w:sz w:val="24"/>
          <w:szCs w:val="24"/>
        </w:rPr>
        <w:t>(бездействия) их должностных лиц</w:t>
      </w:r>
    </w:p>
    <w:p w14:paraId="3581B17C" w14:textId="77777777" w:rsidR="00E146DD" w:rsidRDefault="00E146DD" w:rsidP="00E146DD">
      <w:pPr>
        <w:pStyle w:val="ConsPlusNormal"/>
        <w:ind w:firstLine="851"/>
        <w:jc w:val="center"/>
        <w:rPr>
          <w:rFonts w:ascii="Times New Roman" w:hAnsi="Times New Roman" w:cs="Times New Roman"/>
          <w:sz w:val="24"/>
          <w:szCs w:val="24"/>
        </w:rPr>
      </w:pPr>
    </w:p>
    <w:p w14:paraId="4B82C27B"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75.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726BB9C1"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76. Досудебный порядок подачи жалоб, установленный </w:t>
      </w:r>
      <w:hyperlink r:id="rId53" w:history="1">
        <w:r w:rsidRPr="00E146DD">
          <w:rPr>
            <w:rStyle w:val="af"/>
            <w:rFonts w:ascii="Times New Roman" w:hAnsi="Times New Roman" w:cs="Times New Roman"/>
            <w:color w:val="auto"/>
            <w:sz w:val="24"/>
            <w:szCs w:val="24"/>
            <w:u w:val="none"/>
          </w:rPr>
          <w:t>главой 9</w:t>
        </w:r>
      </w:hyperlink>
      <w:r>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земельного контроля не применяется.</w:t>
      </w:r>
    </w:p>
    <w:p w14:paraId="29C20F7C" w14:textId="77777777" w:rsidR="00E146DD" w:rsidRDefault="00E146DD" w:rsidP="00E146DD">
      <w:pPr>
        <w:pStyle w:val="ConsPlusNormal"/>
        <w:ind w:firstLine="851"/>
        <w:jc w:val="both"/>
        <w:rPr>
          <w:rFonts w:ascii="Times New Roman" w:hAnsi="Times New Roman" w:cs="Times New Roman"/>
          <w:sz w:val="24"/>
          <w:szCs w:val="24"/>
        </w:rPr>
      </w:pPr>
    </w:p>
    <w:p w14:paraId="14D8D0F4" w14:textId="77777777" w:rsidR="00E146DD" w:rsidRDefault="00E146DD" w:rsidP="00E146DD">
      <w:pPr>
        <w:pStyle w:val="ConsPlusTitle"/>
        <w:ind w:firstLine="851"/>
        <w:jc w:val="center"/>
        <w:outlineLvl w:val="1"/>
        <w:rPr>
          <w:rFonts w:ascii="Times New Roman" w:hAnsi="Times New Roman" w:cs="Times New Roman"/>
          <w:b w:val="0"/>
          <w:sz w:val="24"/>
          <w:szCs w:val="24"/>
        </w:rPr>
      </w:pPr>
      <w:r>
        <w:rPr>
          <w:rFonts w:ascii="Times New Roman" w:hAnsi="Times New Roman" w:cs="Times New Roman"/>
          <w:b w:val="0"/>
          <w:sz w:val="24"/>
          <w:szCs w:val="24"/>
        </w:rPr>
        <w:t>7. Оценка результативности и эффективности деятельности</w:t>
      </w:r>
    </w:p>
    <w:p w14:paraId="5CD4F05D" w14:textId="77777777" w:rsidR="00E146DD" w:rsidRDefault="00E146DD" w:rsidP="00E146DD">
      <w:pPr>
        <w:pStyle w:val="ConsPlusTitle"/>
        <w:ind w:firstLine="851"/>
        <w:jc w:val="center"/>
        <w:rPr>
          <w:rFonts w:ascii="Times New Roman" w:hAnsi="Times New Roman" w:cs="Times New Roman"/>
          <w:b w:val="0"/>
          <w:sz w:val="24"/>
          <w:szCs w:val="24"/>
        </w:rPr>
      </w:pPr>
      <w:r>
        <w:rPr>
          <w:rFonts w:ascii="Times New Roman" w:hAnsi="Times New Roman" w:cs="Times New Roman"/>
          <w:b w:val="0"/>
          <w:sz w:val="24"/>
          <w:szCs w:val="24"/>
        </w:rPr>
        <w:t>контрольного органа при осуществлении муниципального</w:t>
      </w:r>
    </w:p>
    <w:p w14:paraId="701603D0" w14:textId="77777777" w:rsidR="00E146DD" w:rsidRDefault="00E146DD" w:rsidP="00E146DD">
      <w:pPr>
        <w:pStyle w:val="ConsPlusTitle"/>
        <w:ind w:firstLine="851"/>
        <w:jc w:val="center"/>
        <w:rPr>
          <w:rFonts w:ascii="Times New Roman" w:hAnsi="Times New Roman" w:cs="Times New Roman"/>
          <w:b w:val="0"/>
          <w:sz w:val="24"/>
          <w:szCs w:val="24"/>
        </w:rPr>
      </w:pPr>
      <w:r>
        <w:rPr>
          <w:rFonts w:ascii="Times New Roman" w:hAnsi="Times New Roman" w:cs="Times New Roman"/>
          <w:b w:val="0"/>
          <w:sz w:val="24"/>
          <w:szCs w:val="24"/>
        </w:rPr>
        <w:t>земельного контроля</w:t>
      </w:r>
    </w:p>
    <w:p w14:paraId="179D2F36" w14:textId="77777777" w:rsidR="00E146DD" w:rsidRDefault="00E146DD" w:rsidP="00E146DD">
      <w:pPr>
        <w:pStyle w:val="ConsPlusNormal"/>
        <w:ind w:firstLine="851"/>
        <w:jc w:val="both"/>
        <w:rPr>
          <w:rFonts w:ascii="Times New Roman" w:hAnsi="Times New Roman" w:cs="Times New Roman"/>
          <w:sz w:val="24"/>
          <w:szCs w:val="24"/>
        </w:rPr>
      </w:pPr>
    </w:p>
    <w:p w14:paraId="0428ECC8"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77. Оценка результативности и эффективности осуществления муниципального контроля осуществляется на основании </w:t>
      </w:r>
      <w:hyperlink r:id="rId54" w:history="1">
        <w:r w:rsidRPr="00E146DD">
          <w:rPr>
            <w:rStyle w:val="af"/>
            <w:rFonts w:ascii="Times New Roman" w:hAnsi="Times New Roman" w:cs="Times New Roman"/>
            <w:color w:val="auto"/>
            <w:sz w:val="24"/>
            <w:szCs w:val="24"/>
            <w:u w:val="none"/>
          </w:rPr>
          <w:t>статьи 30</w:t>
        </w:r>
      </w:hyperlink>
      <w:r>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3110770B"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78. Ключевые показатели вида контроля и их целевые значения, индикативные показатели для муниципального земельного контроля утверждаются представительным органом муниципального образования «Городской округ Ногликский».</w:t>
      </w:r>
    </w:p>
    <w:p w14:paraId="5FB3B849" w14:textId="77777777" w:rsidR="00E146DD" w:rsidRDefault="00E146DD" w:rsidP="00E146DD">
      <w:pPr>
        <w:pStyle w:val="ConsPlusNormal"/>
        <w:ind w:firstLine="851"/>
        <w:jc w:val="both"/>
        <w:rPr>
          <w:rFonts w:ascii="Times New Roman" w:hAnsi="Times New Roman" w:cs="Times New Roman"/>
          <w:sz w:val="24"/>
          <w:szCs w:val="24"/>
        </w:rPr>
      </w:pPr>
    </w:p>
    <w:p w14:paraId="0CB1B9D1" w14:textId="77777777" w:rsidR="00E146DD" w:rsidRDefault="00E146DD" w:rsidP="00E146DD">
      <w:pPr>
        <w:pStyle w:val="ConsPlusTitle"/>
        <w:ind w:firstLine="851"/>
        <w:jc w:val="center"/>
        <w:outlineLvl w:val="1"/>
        <w:rPr>
          <w:rFonts w:ascii="Times New Roman" w:hAnsi="Times New Roman" w:cs="Times New Roman"/>
          <w:b w:val="0"/>
          <w:sz w:val="24"/>
          <w:szCs w:val="24"/>
        </w:rPr>
      </w:pPr>
      <w:r>
        <w:rPr>
          <w:rFonts w:ascii="Times New Roman" w:hAnsi="Times New Roman" w:cs="Times New Roman"/>
          <w:b w:val="0"/>
          <w:sz w:val="24"/>
          <w:szCs w:val="24"/>
        </w:rPr>
        <w:t>8. Заключительные положения</w:t>
      </w:r>
    </w:p>
    <w:p w14:paraId="19322C9E" w14:textId="77777777" w:rsidR="00E146DD" w:rsidRDefault="00E146DD" w:rsidP="00E146DD">
      <w:pPr>
        <w:pStyle w:val="ConsPlusNormal"/>
        <w:ind w:firstLine="851"/>
        <w:jc w:val="center"/>
        <w:rPr>
          <w:rFonts w:ascii="Times New Roman" w:hAnsi="Times New Roman" w:cs="Times New Roman"/>
          <w:sz w:val="24"/>
          <w:szCs w:val="24"/>
        </w:rPr>
      </w:pPr>
    </w:p>
    <w:p w14:paraId="34E66AE3" w14:textId="77777777" w:rsidR="00E146DD" w:rsidRDefault="00E146DD" w:rsidP="00E146D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79. До 31 декабря 2023 года подготовка контрольным органом в ходе осуществления вида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069F56DE" w14:textId="77777777" w:rsidR="00E146DD" w:rsidRDefault="00E146DD" w:rsidP="00E146DD">
      <w:pPr>
        <w:pStyle w:val="ConsPlusNormal"/>
        <w:ind w:firstLine="851"/>
        <w:jc w:val="right"/>
        <w:rPr>
          <w:rFonts w:ascii="Times New Roman" w:hAnsi="Times New Roman" w:cs="Times New Roman"/>
          <w:sz w:val="24"/>
          <w:szCs w:val="24"/>
        </w:rPr>
      </w:pPr>
    </w:p>
    <w:p w14:paraId="29D4324E" w14:textId="77777777" w:rsidR="00E146DD" w:rsidRDefault="00E146DD" w:rsidP="00E146DD">
      <w:pPr>
        <w:pStyle w:val="ConsPlusNormal"/>
        <w:ind w:firstLine="851"/>
        <w:jc w:val="right"/>
        <w:rPr>
          <w:rFonts w:ascii="Times New Roman" w:hAnsi="Times New Roman" w:cs="Times New Roman"/>
          <w:sz w:val="24"/>
          <w:szCs w:val="24"/>
        </w:rPr>
      </w:pPr>
    </w:p>
    <w:p w14:paraId="4C9AA1E4" w14:textId="77777777" w:rsidR="00E146DD" w:rsidRDefault="00E146DD" w:rsidP="00E146DD">
      <w:pPr>
        <w:pStyle w:val="ConsPlusNormal"/>
        <w:ind w:firstLine="851"/>
        <w:jc w:val="right"/>
        <w:rPr>
          <w:rFonts w:ascii="Times New Roman" w:hAnsi="Times New Roman" w:cs="Times New Roman"/>
          <w:sz w:val="24"/>
          <w:szCs w:val="24"/>
        </w:rPr>
      </w:pPr>
    </w:p>
    <w:p w14:paraId="63419393" w14:textId="77777777" w:rsidR="00E146DD" w:rsidRDefault="00E146DD" w:rsidP="00E146DD">
      <w:pPr>
        <w:pStyle w:val="ConsPlusNormal"/>
        <w:ind w:firstLine="851"/>
        <w:jc w:val="right"/>
        <w:rPr>
          <w:rFonts w:ascii="Times New Roman" w:hAnsi="Times New Roman" w:cs="Times New Roman"/>
          <w:sz w:val="24"/>
          <w:szCs w:val="24"/>
        </w:rPr>
      </w:pPr>
    </w:p>
    <w:p w14:paraId="65C74FE2" w14:textId="77777777" w:rsidR="00E146DD" w:rsidRDefault="00E146DD" w:rsidP="00E146DD">
      <w:pPr>
        <w:pStyle w:val="ConsPlusNormal"/>
        <w:ind w:firstLine="851"/>
        <w:jc w:val="right"/>
        <w:rPr>
          <w:rFonts w:ascii="Times New Roman" w:hAnsi="Times New Roman" w:cs="Times New Roman"/>
          <w:sz w:val="24"/>
          <w:szCs w:val="24"/>
        </w:rPr>
      </w:pPr>
    </w:p>
    <w:p w14:paraId="2A507701" w14:textId="77777777" w:rsidR="00E146DD" w:rsidRDefault="00E146DD" w:rsidP="00E146DD">
      <w:pPr>
        <w:pStyle w:val="ConsPlusNormal"/>
        <w:ind w:firstLine="851"/>
        <w:jc w:val="right"/>
        <w:rPr>
          <w:rFonts w:ascii="Times New Roman" w:hAnsi="Times New Roman" w:cs="Times New Roman"/>
          <w:sz w:val="24"/>
          <w:szCs w:val="24"/>
        </w:rPr>
      </w:pPr>
    </w:p>
    <w:p w14:paraId="6BF23C66" w14:textId="77777777" w:rsidR="00E146DD" w:rsidRDefault="00E146DD" w:rsidP="00E146DD">
      <w:pPr>
        <w:pStyle w:val="ConsPlusNormal"/>
        <w:ind w:firstLine="851"/>
        <w:jc w:val="right"/>
        <w:rPr>
          <w:rFonts w:ascii="Times New Roman" w:hAnsi="Times New Roman" w:cs="Times New Roman"/>
          <w:sz w:val="24"/>
          <w:szCs w:val="24"/>
        </w:rPr>
      </w:pPr>
    </w:p>
    <w:p w14:paraId="4704097E" w14:textId="77777777" w:rsidR="00E146DD" w:rsidRDefault="00E146DD" w:rsidP="00E146DD">
      <w:pPr>
        <w:pStyle w:val="ConsPlusNormal"/>
        <w:ind w:firstLine="851"/>
        <w:jc w:val="right"/>
        <w:rPr>
          <w:rFonts w:ascii="Times New Roman" w:hAnsi="Times New Roman" w:cs="Times New Roman"/>
          <w:sz w:val="24"/>
          <w:szCs w:val="24"/>
        </w:rPr>
      </w:pPr>
    </w:p>
    <w:p w14:paraId="00ED0B1B" w14:textId="77777777" w:rsidR="00E146DD" w:rsidRDefault="00E146DD" w:rsidP="00E146DD">
      <w:pPr>
        <w:pStyle w:val="ConsPlusNormal"/>
        <w:ind w:firstLine="851"/>
        <w:jc w:val="right"/>
        <w:rPr>
          <w:rFonts w:ascii="Times New Roman" w:hAnsi="Times New Roman" w:cs="Times New Roman"/>
          <w:sz w:val="24"/>
          <w:szCs w:val="24"/>
        </w:rPr>
      </w:pPr>
    </w:p>
    <w:p w14:paraId="20CFC69B" w14:textId="77777777" w:rsidR="00E146DD" w:rsidRDefault="00E146DD" w:rsidP="00E146DD">
      <w:pPr>
        <w:pStyle w:val="ConsPlusNormal"/>
        <w:ind w:firstLine="851"/>
        <w:jc w:val="right"/>
        <w:rPr>
          <w:rFonts w:ascii="Times New Roman" w:hAnsi="Times New Roman" w:cs="Times New Roman"/>
          <w:sz w:val="24"/>
          <w:szCs w:val="24"/>
        </w:rPr>
      </w:pPr>
    </w:p>
    <w:p w14:paraId="5E02D9D6" w14:textId="77777777" w:rsidR="00E146DD" w:rsidRDefault="00E146DD" w:rsidP="00E146DD">
      <w:pPr>
        <w:pStyle w:val="ConsPlusNormal"/>
        <w:ind w:firstLine="851"/>
        <w:jc w:val="right"/>
        <w:rPr>
          <w:rFonts w:ascii="Times New Roman" w:hAnsi="Times New Roman" w:cs="Times New Roman"/>
          <w:sz w:val="24"/>
          <w:szCs w:val="24"/>
        </w:rPr>
      </w:pPr>
    </w:p>
    <w:p w14:paraId="2E6BCE8F" w14:textId="77777777" w:rsidR="00E146DD" w:rsidRDefault="00E146DD" w:rsidP="00E146DD">
      <w:pPr>
        <w:pStyle w:val="ConsPlusNormal"/>
        <w:ind w:firstLine="851"/>
        <w:jc w:val="right"/>
        <w:rPr>
          <w:rFonts w:ascii="Times New Roman" w:hAnsi="Times New Roman" w:cs="Times New Roman"/>
          <w:sz w:val="24"/>
          <w:szCs w:val="24"/>
        </w:rPr>
      </w:pPr>
    </w:p>
    <w:p w14:paraId="78DFFDA4" w14:textId="77777777" w:rsidR="00E146DD" w:rsidRDefault="00E146DD" w:rsidP="00E146DD">
      <w:pPr>
        <w:pStyle w:val="ConsPlusNormal"/>
        <w:ind w:firstLine="851"/>
        <w:jc w:val="right"/>
        <w:rPr>
          <w:rFonts w:ascii="Times New Roman" w:hAnsi="Times New Roman" w:cs="Times New Roman"/>
          <w:sz w:val="24"/>
          <w:szCs w:val="24"/>
        </w:rPr>
      </w:pPr>
    </w:p>
    <w:p w14:paraId="44127789" w14:textId="77777777" w:rsidR="00E146DD" w:rsidRDefault="00E146DD" w:rsidP="00E146DD">
      <w:pPr>
        <w:pStyle w:val="ConsPlusNormal"/>
        <w:ind w:firstLine="851"/>
        <w:jc w:val="right"/>
        <w:rPr>
          <w:rFonts w:ascii="Times New Roman" w:hAnsi="Times New Roman" w:cs="Times New Roman"/>
          <w:sz w:val="24"/>
          <w:szCs w:val="24"/>
        </w:rPr>
      </w:pPr>
    </w:p>
    <w:p w14:paraId="13809F75" w14:textId="77777777" w:rsidR="00E146DD" w:rsidRDefault="00E146DD" w:rsidP="00E146DD">
      <w:pPr>
        <w:pStyle w:val="ConsPlusNormal"/>
        <w:ind w:firstLine="851"/>
        <w:jc w:val="right"/>
        <w:rPr>
          <w:rFonts w:ascii="Times New Roman" w:hAnsi="Times New Roman" w:cs="Times New Roman"/>
          <w:sz w:val="24"/>
          <w:szCs w:val="24"/>
        </w:rPr>
      </w:pPr>
    </w:p>
    <w:p w14:paraId="4872196E" w14:textId="77777777" w:rsidR="00E146DD" w:rsidRDefault="00E146DD" w:rsidP="00E146DD">
      <w:pPr>
        <w:pStyle w:val="ConsPlusNormal"/>
        <w:ind w:firstLine="851"/>
        <w:jc w:val="right"/>
        <w:rPr>
          <w:rFonts w:ascii="Times New Roman" w:hAnsi="Times New Roman" w:cs="Times New Roman"/>
          <w:sz w:val="24"/>
          <w:szCs w:val="24"/>
        </w:rPr>
      </w:pPr>
    </w:p>
    <w:p w14:paraId="5C466734" w14:textId="77777777" w:rsidR="00E146DD" w:rsidRDefault="00E146DD" w:rsidP="00E146DD">
      <w:pPr>
        <w:pStyle w:val="ConsPlusNormal"/>
        <w:ind w:firstLine="851"/>
        <w:jc w:val="right"/>
        <w:rPr>
          <w:rFonts w:ascii="Times New Roman" w:hAnsi="Times New Roman" w:cs="Times New Roman"/>
          <w:sz w:val="24"/>
          <w:szCs w:val="24"/>
        </w:rPr>
      </w:pPr>
    </w:p>
    <w:p w14:paraId="13F2125B" w14:textId="77777777" w:rsidR="00E146DD" w:rsidRDefault="00E146DD" w:rsidP="00E146DD">
      <w:pPr>
        <w:pStyle w:val="ConsPlusNormal"/>
        <w:ind w:firstLine="851"/>
        <w:jc w:val="right"/>
        <w:rPr>
          <w:rFonts w:ascii="Times New Roman" w:hAnsi="Times New Roman" w:cs="Times New Roman"/>
          <w:sz w:val="24"/>
          <w:szCs w:val="24"/>
        </w:rPr>
      </w:pPr>
    </w:p>
    <w:p w14:paraId="48B6E614" w14:textId="77777777" w:rsidR="00E146DD" w:rsidRDefault="00E146DD" w:rsidP="00E146DD">
      <w:pPr>
        <w:pStyle w:val="ConsPlusNormal"/>
        <w:ind w:firstLine="851"/>
        <w:jc w:val="right"/>
        <w:rPr>
          <w:rFonts w:ascii="Times New Roman" w:hAnsi="Times New Roman" w:cs="Times New Roman"/>
          <w:sz w:val="24"/>
          <w:szCs w:val="24"/>
        </w:rPr>
      </w:pPr>
    </w:p>
    <w:p w14:paraId="2BA56FDF" w14:textId="77777777" w:rsidR="00E146DD" w:rsidRDefault="00E146DD" w:rsidP="00E146DD">
      <w:pPr>
        <w:pStyle w:val="ConsPlusNormal"/>
        <w:ind w:firstLine="851"/>
        <w:jc w:val="right"/>
        <w:rPr>
          <w:rFonts w:ascii="Times New Roman" w:hAnsi="Times New Roman" w:cs="Times New Roman"/>
          <w:sz w:val="24"/>
          <w:szCs w:val="24"/>
        </w:rPr>
      </w:pPr>
    </w:p>
    <w:p w14:paraId="505442F8" w14:textId="77777777" w:rsidR="00E146DD" w:rsidRDefault="00E146DD" w:rsidP="00E146DD">
      <w:pPr>
        <w:ind w:firstLine="851"/>
        <w:jc w:val="both"/>
        <w:outlineLvl w:val="0"/>
      </w:pPr>
    </w:p>
    <w:sectPr w:rsidR="00E146DD" w:rsidSect="00BA0323">
      <w:headerReference w:type="default" r:id="rId55"/>
      <w:pgSz w:w="11907" w:h="16840"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79A96" w14:textId="77777777" w:rsidR="00DD72FA" w:rsidRDefault="00DD72FA" w:rsidP="00524716">
      <w:r>
        <w:separator/>
      </w:r>
    </w:p>
  </w:endnote>
  <w:endnote w:type="continuationSeparator" w:id="0">
    <w:p w14:paraId="44670935" w14:textId="77777777" w:rsidR="00DD72FA" w:rsidRDefault="00DD72FA" w:rsidP="0052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390F9" w14:textId="77777777" w:rsidR="00DD72FA" w:rsidRDefault="00DD72FA" w:rsidP="00524716">
      <w:r>
        <w:separator/>
      </w:r>
    </w:p>
  </w:footnote>
  <w:footnote w:type="continuationSeparator" w:id="0">
    <w:p w14:paraId="3F141E8F" w14:textId="77777777" w:rsidR="00DD72FA" w:rsidRDefault="00DD72FA" w:rsidP="00524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0633908"/>
      <w:docPartObj>
        <w:docPartGallery w:val="Page Numbers (Top of Page)"/>
        <w:docPartUnique/>
      </w:docPartObj>
    </w:sdtPr>
    <w:sdtEndPr/>
    <w:sdtContent>
      <w:p w14:paraId="25015620" w14:textId="79AA3F55" w:rsidR="00BA0323" w:rsidRDefault="00131472">
        <w:pPr>
          <w:pStyle w:val="a8"/>
          <w:jc w:val="center"/>
        </w:pPr>
        <w:r>
          <w:fldChar w:fldCharType="begin"/>
        </w:r>
        <w:r w:rsidR="00BA0323">
          <w:instrText>PAGE   \* MERGEFORMAT</w:instrText>
        </w:r>
        <w:r>
          <w:fldChar w:fldCharType="separate"/>
        </w:r>
        <w:r w:rsidR="005D72D3">
          <w:rPr>
            <w:noProof/>
          </w:rPr>
          <w:t>2</w:t>
        </w:r>
        <w:r>
          <w:fldChar w:fldCharType="end"/>
        </w:r>
      </w:p>
    </w:sdtContent>
  </w:sdt>
  <w:p w14:paraId="25015621" w14:textId="77777777" w:rsidR="00BA0323" w:rsidRDefault="00BA032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04A7E"/>
    <w:multiLevelType w:val="hybridMultilevel"/>
    <w:tmpl w:val="1C9CFE4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A07"/>
    <w:rsid w:val="00021E4B"/>
    <w:rsid w:val="0002422B"/>
    <w:rsid w:val="00032EFE"/>
    <w:rsid w:val="00074580"/>
    <w:rsid w:val="00077FA0"/>
    <w:rsid w:val="00080322"/>
    <w:rsid w:val="000C151B"/>
    <w:rsid w:val="000C18A6"/>
    <w:rsid w:val="000D2844"/>
    <w:rsid w:val="000D4EBF"/>
    <w:rsid w:val="000E312E"/>
    <w:rsid w:val="000F116D"/>
    <w:rsid w:val="00111D21"/>
    <w:rsid w:val="00117F97"/>
    <w:rsid w:val="001203EB"/>
    <w:rsid w:val="00122577"/>
    <w:rsid w:val="00131472"/>
    <w:rsid w:val="0013203E"/>
    <w:rsid w:val="0013499C"/>
    <w:rsid w:val="0015464A"/>
    <w:rsid w:val="0018396D"/>
    <w:rsid w:val="001869C8"/>
    <w:rsid w:val="001871A8"/>
    <w:rsid w:val="00193BE2"/>
    <w:rsid w:val="001B404E"/>
    <w:rsid w:val="001B5F2B"/>
    <w:rsid w:val="001C00E0"/>
    <w:rsid w:val="001C2CDC"/>
    <w:rsid w:val="001E48DD"/>
    <w:rsid w:val="00200012"/>
    <w:rsid w:val="00202451"/>
    <w:rsid w:val="00204F1D"/>
    <w:rsid w:val="00206F58"/>
    <w:rsid w:val="00210E67"/>
    <w:rsid w:val="00232469"/>
    <w:rsid w:val="00247F72"/>
    <w:rsid w:val="00256EDC"/>
    <w:rsid w:val="00257099"/>
    <w:rsid w:val="00260AD7"/>
    <w:rsid w:val="002926BD"/>
    <w:rsid w:val="002D07C2"/>
    <w:rsid w:val="002E3780"/>
    <w:rsid w:val="002F28E9"/>
    <w:rsid w:val="002F4BC4"/>
    <w:rsid w:val="003012FE"/>
    <w:rsid w:val="00306AF2"/>
    <w:rsid w:val="00334449"/>
    <w:rsid w:val="00350105"/>
    <w:rsid w:val="00375DF5"/>
    <w:rsid w:val="00396965"/>
    <w:rsid w:val="003A72EC"/>
    <w:rsid w:val="003C739D"/>
    <w:rsid w:val="003E6198"/>
    <w:rsid w:val="003F6652"/>
    <w:rsid w:val="004116CF"/>
    <w:rsid w:val="00422DB1"/>
    <w:rsid w:val="0042480F"/>
    <w:rsid w:val="00425459"/>
    <w:rsid w:val="00475B48"/>
    <w:rsid w:val="004A50D6"/>
    <w:rsid w:val="004C2437"/>
    <w:rsid w:val="004E0CA5"/>
    <w:rsid w:val="004E3BDD"/>
    <w:rsid w:val="00500616"/>
    <w:rsid w:val="00505328"/>
    <w:rsid w:val="00506353"/>
    <w:rsid w:val="00517C45"/>
    <w:rsid w:val="00524716"/>
    <w:rsid w:val="00547126"/>
    <w:rsid w:val="00550606"/>
    <w:rsid w:val="005654F8"/>
    <w:rsid w:val="00584892"/>
    <w:rsid w:val="005B5E89"/>
    <w:rsid w:val="005B6E13"/>
    <w:rsid w:val="005D72D3"/>
    <w:rsid w:val="006063D0"/>
    <w:rsid w:val="00624BDC"/>
    <w:rsid w:val="00626FAD"/>
    <w:rsid w:val="00643F3C"/>
    <w:rsid w:val="00651857"/>
    <w:rsid w:val="00674127"/>
    <w:rsid w:val="0067706F"/>
    <w:rsid w:val="006A7E94"/>
    <w:rsid w:val="006B039B"/>
    <w:rsid w:val="006C2C5C"/>
    <w:rsid w:val="0070141F"/>
    <w:rsid w:val="00707EDE"/>
    <w:rsid w:val="0071650F"/>
    <w:rsid w:val="00721EF2"/>
    <w:rsid w:val="00732177"/>
    <w:rsid w:val="007361BD"/>
    <w:rsid w:val="007409A1"/>
    <w:rsid w:val="00742481"/>
    <w:rsid w:val="00751F31"/>
    <w:rsid w:val="007608BA"/>
    <w:rsid w:val="007629D2"/>
    <w:rsid w:val="00764F2E"/>
    <w:rsid w:val="00787EAF"/>
    <w:rsid w:val="00793ED0"/>
    <w:rsid w:val="007A18EC"/>
    <w:rsid w:val="007C5657"/>
    <w:rsid w:val="007D5ED1"/>
    <w:rsid w:val="008035D6"/>
    <w:rsid w:val="0081042E"/>
    <w:rsid w:val="0085397B"/>
    <w:rsid w:val="00872F41"/>
    <w:rsid w:val="00877638"/>
    <w:rsid w:val="00881249"/>
    <w:rsid w:val="008A0950"/>
    <w:rsid w:val="008A6561"/>
    <w:rsid w:val="008A7CE5"/>
    <w:rsid w:val="008B2DD3"/>
    <w:rsid w:val="008C2020"/>
    <w:rsid w:val="008E5120"/>
    <w:rsid w:val="008F1CE1"/>
    <w:rsid w:val="009159E5"/>
    <w:rsid w:val="00936494"/>
    <w:rsid w:val="0093683B"/>
    <w:rsid w:val="009707DF"/>
    <w:rsid w:val="00985813"/>
    <w:rsid w:val="0099739B"/>
    <w:rsid w:val="009B0506"/>
    <w:rsid w:val="009D4745"/>
    <w:rsid w:val="009E5A74"/>
    <w:rsid w:val="009F1B08"/>
    <w:rsid w:val="00A145BF"/>
    <w:rsid w:val="00A16275"/>
    <w:rsid w:val="00A16A1A"/>
    <w:rsid w:val="00A3505A"/>
    <w:rsid w:val="00A57A08"/>
    <w:rsid w:val="00A74D30"/>
    <w:rsid w:val="00A76B7D"/>
    <w:rsid w:val="00A8082A"/>
    <w:rsid w:val="00A8497E"/>
    <w:rsid w:val="00A87409"/>
    <w:rsid w:val="00AB3914"/>
    <w:rsid w:val="00AC3760"/>
    <w:rsid w:val="00AE0900"/>
    <w:rsid w:val="00AE4574"/>
    <w:rsid w:val="00B13BC2"/>
    <w:rsid w:val="00B2365D"/>
    <w:rsid w:val="00B31915"/>
    <w:rsid w:val="00B82D72"/>
    <w:rsid w:val="00B9372F"/>
    <w:rsid w:val="00B9746B"/>
    <w:rsid w:val="00B97E1A"/>
    <w:rsid w:val="00BA0323"/>
    <w:rsid w:val="00BA0CF0"/>
    <w:rsid w:val="00BA33D2"/>
    <w:rsid w:val="00BC2C77"/>
    <w:rsid w:val="00BC4D6B"/>
    <w:rsid w:val="00C0788F"/>
    <w:rsid w:val="00C43D92"/>
    <w:rsid w:val="00C52131"/>
    <w:rsid w:val="00C77A07"/>
    <w:rsid w:val="00C975A2"/>
    <w:rsid w:val="00C97B95"/>
    <w:rsid w:val="00CA23EA"/>
    <w:rsid w:val="00CD7782"/>
    <w:rsid w:val="00CE482D"/>
    <w:rsid w:val="00CF5DB7"/>
    <w:rsid w:val="00D40822"/>
    <w:rsid w:val="00D4665B"/>
    <w:rsid w:val="00D46E95"/>
    <w:rsid w:val="00D563BC"/>
    <w:rsid w:val="00D74C63"/>
    <w:rsid w:val="00DB2D9E"/>
    <w:rsid w:val="00DD72FA"/>
    <w:rsid w:val="00E017D4"/>
    <w:rsid w:val="00E12A85"/>
    <w:rsid w:val="00E146DD"/>
    <w:rsid w:val="00E30D1E"/>
    <w:rsid w:val="00E319D7"/>
    <w:rsid w:val="00E94A01"/>
    <w:rsid w:val="00EB636D"/>
    <w:rsid w:val="00EB7C36"/>
    <w:rsid w:val="00EC149E"/>
    <w:rsid w:val="00EF1513"/>
    <w:rsid w:val="00F16172"/>
    <w:rsid w:val="00F65131"/>
    <w:rsid w:val="00F979CD"/>
    <w:rsid w:val="00FB2095"/>
    <w:rsid w:val="00FC41F4"/>
    <w:rsid w:val="00FD4476"/>
    <w:rsid w:val="00FE7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155EF"/>
  <w15:docId w15:val="{E690FD77-FF59-42BD-93E3-F56441D6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9A1"/>
    <w:rPr>
      <w:sz w:val="24"/>
      <w:szCs w:val="24"/>
    </w:rPr>
  </w:style>
  <w:style w:type="paragraph" w:styleId="1">
    <w:name w:val="heading 1"/>
    <w:basedOn w:val="a"/>
    <w:next w:val="a"/>
    <w:link w:val="10"/>
    <w:uiPriority w:val="9"/>
    <w:qFormat/>
    <w:rsid w:val="00DB2D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624BDC"/>
    <w:pPr>
      <w:keepNext/>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7409A1"/>
    <w:pPr>
      <w:autoSpaceDE w:val="0"/>
      <w:autoSpaceDN w:val="0"/>
      <w:adjustRightInd w:val="0"/>
      <w:ind w:right="19772" w:firstLine="720"/>
    </w:pPr>
    <w:rPr>
      <w:rFonts w:ascii="Arial" w:hAnsi="Arial" w:cs="Arial"/>
    </w:rPr>
  </w:style>
  <w:style w:type="paragraph" w:customStyle="1" w:styleId="ConsNonformat">
    <w:name w:val="ConsNonformat"/>
    <w:rsid w:val="007409A1"/>
    <w:pPr>
      <w:autoSpaceDE w:val="0"/>
      <w:autoSpaceDN w:val="0"/>
      <w:adjustRightInd w:val="0"/>
      <w:ind w:right="19772"/>
    </w:pPr>
    <w:rPr>
      <w:rFonts w:ascii="Courier New" w:hAnsi="Courier New" w:cs="Courier New"/>
    </w:rPr>
  </w:style>
  <w:style w:type="paragraph" w:customStyle="1" w:styleId="ConsTitle">
    <w:name w:val="ConsTitle"/>
    <w:rsid w:val="007409A1"/>
    <w:pPr>
      <w:autoSpaceDE w:val="0"/>
      <w:autoSpaceDN w:val="0"/>
      <w:adjustRightInd w:val="0"/>
      <w:ind w:right="19772"/>
    </w:pPr>
    <w:rPr>
      <w:rFonts w:ascii="Arial" w:hAnsi="Arial" w:cs="Arial"/>
      <w:b/>
      <w:bCs/>
    </w:rPr>
  </w:style>
  <w:style w:type="paragraph" w:customStyle="1" w:styleId="ConsPlusNormal">
    <w:name w:val="ConsPlusNormal"/>
    <w:rsid w:val="007409A1"/>
    <w:pPr>
      <w:widowControl w:val="0"/>
      <w:autoSpaceDE w:val="0"/>
      <w:autoSpaceDN w:val="0"/>
      <w:adjustRightInd w:val="0"/>
      <w:ind w:firstLine="720"/>
    </w:pPr>
    <w:rPr>
      <w:rFonts w:ascii="Arial" w:hAnsi="Arial" w:cs="Arial"/>
    </w:rPr>
  </w:style>
  <w:style w:type="paragraph" w:styleId="a3">
    <w:name w:val="Title"/>
    <w:basedOn w:val="a"/>
    <w:qFormat/>
    <w:rsid w:val="007409A1"/>
    <w:pPr>
      <w:jc w:val="center"/>
    </w:pPr>
    <w:rPr>
      <w:sz w:val="32"/>
    </w:rPr>
  </w:style>
  <w:style w:type="paragraph" w:styleId="a4">
    <w:name w:val="Subtitle"/>
    <w:basedOn w:val="a"/>
    <w:qFormat/>
    <w:rsid w:val="007409A1"/>
    <w:pPr>
      <w:jc w:val="center"/>
    </w:pPr>
    <w:rPr>
      <w:b/>
      <w:bCs/>
      <w:sz w:val="32"/>
    </w:rPr>
  </w:style>
  <w:style w:type="paragraph" w:styleId="a5">
    <w:name w:val="Balloon Text"/>
    <w:basedOn w:val="a"/>
    <w:semiHidden/>
    <w:rsid w:val="00A87409"/>
    <w:rPr>
      <w:rFonts w:ascii="Tahoma" w:hAnsi="Tahoma" w:cs="Tahoma"/>
      <w:sz w:val="16"/>
      <w:szCs w:val="16"/>
    </w:rPr>
  </w:style>
  <w:style w:type="paragraph" w:styleId="a6">
    <w:name w:val="Document Map"/>
    <w:basedOn w:val="a"/>
    <w:link w:val="a7"/>
    <w:uiPriority w:val="99"/>
    <w:semiHidden/>
    <w:unhideWhenUsed/>
    <w:rsid w:val="002E3780"/>
    <w:rPr>
      <w:rFonts w:ascii="Tahoma" w:hAnsi="Tahoma" w:cs="Tahoma"/>
      <w:sz w:val="16"/>
      <w:szCs w:val="16"/>
    </w:rPr>
  </w:style>
  <w:style w:type="character" w:customStyle="1" w:styleId="a7">
    <w:name w:val="Схема документа Знак"/>
    <w:basedOn w:val="a0"/>
    <w:link w:val="a6"/>
    <w:uiPriority w:val="99"/>
    <w:semiHidden/>
    <w:rsid w:val="002E3780"/>
    <w:rPr>
      <w:rFonts w:ascii="Tahoma" w:hAnsi="Tahoma" w:cs="Tahoma"/>
      <w:sz w:val="16"/>
      <w:szCs w:val="16"/>
    </w:rPr>
  </w:style>
  <w:style w:type="paragraph" w:styleId="a8">
    <w:name w:val="header"/>
    <w:basedOn w:val="a"/>
    <w:link w:val="a9"/>
    <w:uiPriority w:val="99"/>
    <w:unhideWhenUsed/>
    <w:rsid w:val="00524716"/>
    <w:pPr>
      <w:tabs>
        <w:tab w:val="center" w:pos="4677"/>
        <w:tab w:val="right" w:pos="9355"/>
      </w:tabs>
    </w:pPr>
  </w:style>
  <w:style w:type="character" w:customStyle="1" w:styleId="a9">
    <w:name w:val="Верхний колонтитул Знак"/>
    <w:basedOn w:val="a0"/>
    <w:link w:val="a8"/>
    <w:uiPriority w:val="99"/>
    <w:rsid w:val="00524716"/>
    <w:rPr>
      <w:sz w:val="24"/>
      <w:szCs w:val="24"/>
    </w:rPr>
  </w:style>
  <w:style w:type="paragraph" w:styleId="aa">
    <w:name w:val="footer"/>
    <w:basedOn w:val="a"/>
    <w:link w:val="ab"/>
    <w:uiPriority w:val="99"/>
    <w:unhideWhenUsed/>
    <w:rsid w:val="00524716"/>
    <w:pPr>
      <w:tabs>
        <w:tab w:val="center" w:pos="4677"/>
        <w:tab w:val="right" w:pos="9355"/>
      </w:tabs>
    </w:pPr>
  </w:style>
  <w:style w:type="character" w:customStyle="1" w:styleId="ab">
    <w:name w:val="Нижний колонтитул Знак"/>
    <w:basedOn w:val="a0"/>
    <w:link w:val="aa"/>
    <w:uiPriority w:val="99"/>
    <w:rsid w:val="00524716"/>
    <w:rPr>
      <w:sz w:val="24"/>
      <w:szCs w:val="24"/>
    </w:rPr>
  </w:style>
  <w:style w:type="paragraph" w:styleId="ac">
    <w:name w:val="List Paragraph"/>
    <w:basedOn w:val="a"/>
    <w:uiPriority w:val="34"/>
    <w:qFormat/>
    <w:rsid w:val="000D2844"/>
    <w:pPr>
      <w:ind w:left="720"/>
      <w:contextualSpacing/>
    </w:pPr>
  </w:style>
  <w:style w:type="paragraph" w:styleId="ad">
    <w:name w:val="Body Text"/>
    <w:basedOn w:val="a"/>
    <w:link w:val="ae"/>
    <w:rsid w:val="00624BDC"/>
    <w:rPr>
      <w:sz w:val="26"/>
      <w:szCs w:val="20"/>
    </w:rPr>
  </w:style>
  <w:style w:type="character" w:customStyle="1" w:styleId="ae">
    <w:name w:val="Основной текст Знак"/>
    <w:basedOn w:val="a0"/>
    <w:link w:val="ad"/>
    <w:rsid w:val="00624BDC"/>
    <w:rPr>
      <w:sz w:val="26"/>
    </w:rPr>
  </w:style>
  <w:style w:type="paragraph" w:styleId="21">
    <w:name w:val="Body Text 2"/>
    <w:basedOn w:val="a"/>
    <w:link w:val="22"/>
    <w:rsid w:val="00624BDC"/>
    <w:pPr>
      <w:jc w:val="both"/>
    </w:pPr>
    <w:rPr>
      <w:sz w:val="26"/>
      <w:szCs w:val="20"/>
    </w:rPr>
  </w:style>
  <w:style w:type="character" w:customStyle="1" w:styleId="22">
    <w:name w:val="Основной текст 2 Знак"/>
    <w:basedOn w:val="a0"/>
    <w:link w:val="21"/>
    <w:rsid w:val="00624BDC"/>
    <w:rPr>
      <w:sz w:val="26"/>
    </w:rPr>
  </w:style>
  <w:style w:type="paragraph" w:styleId="23">
    <w:name w:val="Body Text Indent 2"/>
    <w:basedOn w:val="a"/>
    <w:link w:val="24"/>
    <w:rsid w:val="00624BDC"/>
    <w:pPr>
      <w:spacing w:after="120" w:line="480" w:lineRule="auto"/>
      <w:ind w:left="283"/>
    </w:pPr>
  </w:style>
  <w:style w:type="character" w:customStyle="1" w:styleId="24">
    <w:name w:val="Основной текст с отступом 2 Знак"/>
    <w:basedOn w:val="a0"/>
    <w:link w:val="23"/>
    <w:rsid w:val="00624BDC"/>
    <w:rPr>
      <w:sz w:val="24"/>
      <w:szCs w:val="24"/>
    </w:rPr>
  </w:style>
  <w:style w:type="character" w:customStyle="1" w:styleId="20">
    <w:name w:val="Заголовок 2 Знак"/>
    <w:basedOn w:val="a0"/>
    <w:link w:val="2"/>
    <w:rsid w:val="00624BDC"/>
    <w:rPr>
      <w:sz w:val="28"/>
    </w:rPr>
  </w:style>
  <w:style w:type="character" w:customStyle="1" w:styleId="10">
    <w:name w:val="Заголовок 1 Знак"/>
    <w:basedOn w:val="a0"/>
    <w:link w:val="1"/>
    <w:uiPriority w:val="9"/>
    <w:rsid w:val="00DB2D9E"/>
    <w:rPr>
      <w:rFonts w:asciiTheme="majorHAnsi" w:eastAsiaTheme="majorEastAsia" w:hAnsiTheme="majorHAnsi" w:cstheme="majorBidi"/>
      <w:color w:val="365F91" w:themeColor="accent1" w:themeShade="BF"/>
      <w:sz w:val="32"/>
      <w:szCs w:val="32"/>
    </w:rPr>
  </w:style>
  <w:style w:type="character" w:styleId="af">
    <w:name w:val="Hyperlink"/>
    <w:basedOn w:val="a0"/>
    <w:uiPriority w:val="99"/>
    <w:semiHidden/>
    <w:unhideWhenUsed/>
    <w:rsid w:val="00DB2D9E"/>
    <w:rPr>
      <w:color w:val="0000FF"/>
      <w:u w:val="single"/>
    </w:rPr>
  </w:style>
  <w:style w:type="paragraph" w:styleId="af0">
    <w:name w:val="No Spacing"/>
    <w:uiPriority w:val="1"/>
    <w:qFormat/>
    <w:rsid w:val="00584892"/>
    <w:rPr>
      <w:sz w:val="24"/>
      <w:szCs w:val="24"/>
    </w:rPr>
  </w:style>
  <w:style w:type="paragraph" w:customStyle="1" w:styleId="ConsPlusTitle">
    <w:name w:val="ConsPlusTitle"/>
    <w:rsid w:val="00E146DD"/>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91003">
      <w:bodyDiv w:val="1"/>
      <w:marLeft w:val="0"/>
      <w:marRight w:val="0"/>
      <w:marTop w:val="0"/>
      <w:marBottom w:val="0"/>
      <w:divBdr>
        <w:top w:val="none" w:sz="0" w:space="0" w:color="auto"/>
        <w:left w:val="none" w:sz="0" w:space="0" w:color="auto"/>
        <w:bottom w:val="none" w:sz="0" w:space="0" w:color="auto"/>
        <w:right w:val="none" w:sz="0" w:space="0" w:color="auto"/>
      </w:divBdr>
    </w:div>
    <w:div w:id="487213038">
      <w:bodyDiv w:val="1"/>
      <w:marLeft w:val="0"/>
      <w:marRight w:val="0"/>
      <w:marTop w:val="0"/>
      <w:marBottom w:val="0"/>
      <w:divBdr>
        <w:top w:val="none" w:sz="0" w:space="0" w:color="auto"/>
        <w:left w:val="none" w:sz="0" w:space="0" w:color="auto"/>
        <w:bottom w:val="none" w:sz="0" w:space="0" w:color="auto"/>
        <w:right w:val="none" w:sz="0" w:space="0" w:color="auto"/>
      </w:divBdr>
    </w:div>
    <w:div w:id="560678986">
      <w:bodyDiv w:val="1"/>
      <w:marLeft w:val="0"/>
      <w:marRight w:val="0"/>
      <w:marTop w:val="0"/>
      <w:marBottom w:val="0"/>
      <w:divBdr>
        <w:top w:val="none" w:sz="0" w:space="0" w:color="auto"/>
        <w:left w:val="none" w:sz="0" w:space="0" w:color="auto"/>
        <w:bottom w:val="none" w:sz="0" w:space="0" w:color="auto"/>
        <w:right w:val="none" w:sz="0" w:space="0" w:color="auto"/>
      </w:divBdr>
      <w:divsChild>
        <w:div w:id="1615212548">
          <w:marLeft w:val="0"/>
          <w:marRight w:val="0"/>
          <w:marTop w:val="0"/>
          <w:marBottom w:val="0"/>
          <w:divBdr>
            <w:top w:val="none" w:sz="0" w:space="0" w:color="auto"/>
            <w:left w:val="none" w:sz="0" w:space="0" w:color="auto"/>
            <w:bottom w:val="none" w:sz="0" w:space="0" w:color="auto"/>
            <w:right w:val="none" w:sz="0" w:space="0" w:color="auto"/>
          </w:divBdr>
          <w:divsChild>
            <w:div w:id="1273710832">
              <w:marLeft w:val="0"/>
              <w:marRight w:val="0"/>
              <w:marTop w:val="0"/>
              <w:marBottom w:val="0"/>
              <w:divBdr>
                <w:top w:val="none" w:sz="0" w:space="0" w:color="auto"/>
                <w:left w:val="none" w:sz="0" w:space="0" w:color="auto"/>
                <w:bottom w:val="none" w:sz="0" w:space="0" w:color="auto"/>
                <w:right w:val="none" w:sz="0" w:space="0" w:color="auto"/>
              </w:divBdr>
              <w:divsChild>
                <w:div w:id="1422410145">
                  <w:marLeft w:val="0"/>
                  <w:marRight w:val="0"/>
                  <w:marTop w:val="0"/>
                  <w:marBottom w:val="0"/>
                  <w:divBdr>
                    <w:top w:val="none" w:sz="0" w:space="0" w:color="auto"/>
                    <w:left w:val="none" w:sz="0" w:space="0" w:color="auto"/>
                    <w:bottom w:val="none" w:sz="0" w:space="0" w:color="auto"/>
                    <w:right w:val="none" w:sz="0" w:space="0" w:color="auto"/>
                  </w:divBdr>
                </w:div>
                <w:div w:id="625740189">
                  <w:marLeft w:val="0"/>
                  <w:marRight w:val="0"/>
                  <w:marTop w:val="0"/>
                  <w:marBottom w:val="0"/>
                  <w:divBdr>
                    <w:top w:val="none" w:sz="0" w:space="0" w:color="auto"/>
                    <w:left w:val="none" w:sz="0" w:space="0" w:color="auto"/>
                    <w:bottom w:val="none" w:sz="0" w:space="0" w:color="auto"/>
                    <w:right w:val="none" w:sz="0" w:space="0" w:color="auto"/>
                  </w:divBdr>
                  <w:divsChild>
                    <w:div w:id="1428622061">
                      <w:marLeft w:val="0"/>
                      <w:marRight w:val="0"/>
                      <w:marTop w:val="0"/>
                      <w:marBottom w:val="0"/>
                      <w:divBdr>
                        <w:top w:val="none" w:sz="0" w:space="0" w:color="auto"/>
                        <w:left w:val="none" w:sz="0" w:space="0" w:color="auto"/>
                        <w:bottom w:val="none" w:sz="0" w:space="0" w:color="auto"/>
                        <w:right w:val="none" w:sz="0" w:space="0" w:color="auto"/>
                      </w:divBdr>
                      <w:divsChild>
                        <w:div w:id="439761446">
                          <w:marLeft w:val="0"/>
                          <w:marRight w:val="0"/>
                          <w:marTop w:val="0"/>
                          <w:marBottom w:val="0"/>
                          <w:divBdr>
                            <w:top w:val="none" w:sz="0" w:space="0" w:color="auto"/>
                            <w:left w:val="none" w:sz="0" w:space="0" w:color="auto"/>
                            <w:bottom w:val="none" w:sz="0" w:space="0" w:color="auto"/>
                            <w:right w:val="none" w:sz="0" w:space="0" w:color="auto"/>
                          </w:divBdr>
                          <w:divsChild>
                            <w:div w:id="1217084421">
                              <w:marLeft w:val="0"/>
                              <w:marRight w:val="0"/>
                              <w:marTop w:val="0"/>
                              <w:marBottom w:val="0"/>
                              <w:divBdr>
                                <w:top w:val="none" w:sz="0" w:space="0" w:color="auto"/>
                                <w:left w:val="none" w:sz="0" w:space="0" w:color="auto"/>
                                <w:bottom w:val="none" w:sz="0" w:space="0" w:color="auto"/>
                                <w:right w:val="none" w:sz="0" w:space="0" w:color="auto"/>
                              </w:divBdr>
                            </w:div>
                            <w:div w:id="361053826">
                              <w:marLeft w:val="0"/>
                              <w:marRight w:val="0"/>
                              <w:marTop w:val="0"/>
                              <w:marBottom w:val="0"/>
                              <w:divBdr>
                                <w:top w:val="none" w:sz="0" w:space="0" w:color="auto"/>
                                <w:left w:val="none" w:sz="0" w:space="0" w:color="auto"/>
                                <w:bottom w:val="none" w:sz="0" w:space="0" w:color="auto"/>
                                <w:right w:val="none" w:sz="0" w:space="0" w:color="auto"/>
                              </w:divBdr>
                            </w:div>
                            <w:div w:id="620453634">
                              <w:marLeft w:val="0"/>
                              <w:marRight w:val="0"/>
                              <w:marTop w:val="0"/>
                              <w:marBottom w:val="0"/>
                              <w:divBdr>
                                <w:top w:val="none" w:sz="0" w:space="0" w:color="auto"/>
                                <w:left w:val="none" w:sz="0" w:space="0" w:color="auto"/>
                                <w:bottom w:val="none" w:sz="0" w:space="0" w:color="auto"/>
                                <w:right w:val="none" w:sz="0" w:space="0" w:color="auto"/>
                              </w:divBdr>
                            </w:div>
                            <w:div w:id="2033140889">
                              <w:marLeft w:val="0"/>
                              <w:marRight w:val="0"/>
                              <w:marTop w:val="0"/>
                              <w:marBottom w:val="0"/>
                              <w:divBdr>
                                <w:top w:val="none" w:sz="0" w:space="0" w:color="auto"/>
                                <w:left w:val="none" w:sz="0" w:space="0" w:color="auto"/>
                                <w:bottom w:val="none" w:sz="0" w:space="0" w:color="auto"/>
                                <w:right w:val="none" w:sz="0" w:space="0" w:color="auto"/>
                              </w:divBdr>
                            </w:div>
                            <w:div w:id="1114523908">
                              <w:marLeft w:val="0"/>
                              <w:marRight w:val="0"/>
                              <w:marTop w:val="0"/>
                              <w:marBottom w:val="0"/>
                              <w:divBdr>
                                <w:top w:val="none" w:sz="0" w:space="0" w:color="auto"/>
                                <w:left w:val="none" w:sz="0" w:space="0" w:color="auto"/>
                                <w:bottom w:val="none" w:sz="0" w:space="0" w:color="auto"/>
                                <w:right w:val="none" w:sz="0" w:space="0" w:color="auto"/>
                              </w:divBdr>
                            </w:div>
                            <w:div w:id="11038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936234">
      <w:bodyDiv w:val="1"/>
      <w:marLeft w:val="0"/>
      <w:marRight w:val="0"/>
      <w:marTop w:val="0"/>
      <w:marBottom w:val="0"/>
      <w:divBdr>
        <w:top w:val="none" w:sz="0" w:space="0" w:color="auto"/>
        <w:left w:val="none" w:sz="0" w:space="0" w:color="auto"/>
        <w:bottom w:val="none" w:sz="0" w:space="0" w:color="auto"/>
        <w:right w:val="none" w:sz="0" w:space="0" w:color="auto"/>
      </w:divBdr>
    </w:div>
    <w:div w:id="124518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AE386DDA1EDD7EAC6408C850B46C87F3EB1C6D5AED010206C0C4AC6E23912373066BECDFF57FA3C477BBA51B4i1v6W" TargetMode="External"/><Relationship Id="rId18" Type="http://schemas.openxmlformats.org/officeDocument/2006/relationships/hyperlink" Target="consultantplus://offline/ref=FAE386DDA1EDD7EAC6408C850B46C87F3EB1C6D5AED010206C0C4AC6E23912373066BECDFF57FA3C477BBA51B4i1v6W" TargetMode="External"/><Relationship Id="rId26" Type="http://schemas.openxmlformats.org/officeDocument/2006/relationships/hyperlink" Target="consultantplus://offline/ref=FAE386DDA1EDD7EAC6408C850B46C87F3EB1C6D5AED010206C0C4AC6E23912372266E6C1FE55E53E486EEC00F242D0EBC55708EE6C4F17F6i0v8W" TargetMode="External"/><Relationship Id="rId39" Type="http://schemas.openxmlformats.org/officeDocument/2006/relationships/hyperlink" Target="consultantplus://offline/ref=FAE386DDA1EDD7EAC6408C850B46C87F3EB1C6D5AED010206C0C4AC6E23912372266E6C1FE55E63D4D6EEC00F242D0EBC55708EE6C4F17F6i0v8W" TargetMode="External"/><Relationship Id="rId21" Type="http://schemas.openxmlformats.org/officeDocument/2006/relationships/hyperlink" Target="consultantplus://offline/ref=FAE386DDA1EDD7EAC6408C850B46C87F3EB1C6D5AED010206C0C4AC6E23912372266E6C1FE55E53B496EEC00F242D0EBC55708EE6C4F17F6i0v8W" TargetMode="External"/><Relationship Id="rId34" Type="http://schemas.openxmlformats.org/officeDocument/2006/relationships/hyperlink" Target="file:///C:\Users\gustova\Desktop\&#1052;&#1086;&#1080;%20&#1076;&#1086;&#1082;&#1091;&#1084;&#1077;&#1085;&#1090;&#1099;\&#1088;&#1077;&#1096;&#1077;&#1085;&#1080;&#1103;%202019-2024%20&#1075;&#1075;.%20(&#1089;&#1077;&#1076;&#1100;&#1084;&#1086;&#1075;&#1086;%20&#1089;&#1086;&#1079;&#1099;&#1074;&#1072;)\2021%20&#1075;&#1086;&#1076;\&#8470;%20&#1086;&#1095;&#1077;&#1088;&#1077;&#1076;&#1085;&#1086;&#1077;%20&#1079;&#1072;&#1089;&#1077;&#1076;&#1072;&#1085;&#1080;&#1077;%2023%20&#1089;&#1077;&#1085;&#1090;&#1103;&#1073;&#1088;&#1103;%202021%20&#1075;&#1086;&#1076;&#1072;\&#1047;&#1077;&#1084;&#1077;&#1083;&#1100;&#1085;&#1099;&#1081;%20&#1082;&#1086;&#1085;&#1090;&#1088;&#1086;&#1083;&#1100;\&#1055;&#1086;&#1083;&#1086;&#1078;&#1077;&#1085;&#1080;&#1077;.docx" TargetMode="External"/><Relationship Id="rId42" Type="http://schemas.openxmlformats.org/officeDocument/2006/relationships/hyperlink" Target="consultantplus://offline/ref=FAE386DDA1EDD7EAC6408C850B46C87F3EB1C6D5AED010206C0C4AC6E23912372266E6C1FE55E534486EEC00F242D0EBC55708EE6C4F17F6i0v8W" TargetMode="External"/><Relationship Id="rId47" Type="http://schemas.openxmlformats.org/officeDocument/2006/relationships/hyperlink" Target="consultantplus://offline/ref=FAE386DDA1EDD7EAC6408C850B46C87F3EB1C6D5AED010206C0C4AC6E23912372266E6C1FE55E534486EEC00F242D0EBC55708EE6C4F17F6i0v8W" TargetMode="External"/><Relationship Id="rId50" Type="http://schemas.openxmlformats.org/officeDocument/2006/relationships/hyperlink" Target="consultantplus://offline/ref=FAE386DDA1EDD7EAC6408C850B46C87F3EB1C6D5AED010206C0C4AC6E23912372266E6C1FE55E43C4F6EEC00F242D0EBC55708EE6C4F17F6i0v8W"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AE386DDA1EDD7EAC64092881D2A9F703BB29ED1A9D51F7F335E4C91BD6914626226E094BD10E93D4F65B057B41C89BB821C05E7715317FC171C1EC0iBvCW" TargetMode="External"/><Relationship Id="rId17" Type="http://schemas.openxmlformats.org/officeDocument/2006/relationships/hyperlink" Target="file:///C:\Users\gustova\Desktop\&#1052;&#1086;&#1080;%20&#1076;&#1086;&#1082;&#1091;&#1084;&#1077;&#1085;&#1090;&#1099;\&#1088;&#1077;&#1096;&#1077;&#1085;&#1080;&#1103;%202019-2024%20&#1075;&#1075;.%20(&#1089;&#1077;&#1076;&#1100;&#1084;&#1086;&#1075;&#1086;%20&#1089;&#1086;&#1079;&#1099;&#1074;&#1072;)\2021%20&#1075;&#1086;&#1076;\&#8470;%20&#1086;&#1095;&#1077;&#1088;&#1077;&#1076;&#1085;&#1086;&#1077;%20&#1079;&#1072;&#1089;&#1077;&#1076;&#1072;&#1085;&#1080;&#1077;%2023%20&#1089;&#1077;&#1085;&#1090;&#1103;&#1073;&#1088;&#1103;%202021%20&#1075;&#1086;&#1076;&#1072;\&#1047;&#1077;&#1084;&#1077;&#1083;&#1100;&#1085;&#1099;&#1081;%20&#1082;&#1086;&#1085;&#1090;&#1088;&#1086;&#1083;&#1100;\&#1055;&#1086;&#1083;&#1086;&#1078;&#1077;&#1085;&#1080;&#1077;.docx" TargetMode="External"/><Relationship Id="rId25" Type="http://schemas.openxmlformats.org/officeDocument/2006/relationships/hyperlink" Target="consultantplus://offline/ref=FAE386DDA1EDD7EAC6408C850B46C87F3EB1C6D5AED010206C0C4AC6E23912372266E6C1FE54E7344B6EEC00F242D0EBC55708EE6C4F17F6i0v8W" TargetMode="External"/><Relationship Id="rId33" Type="http://schemas.openxmlformats.org/officeDocument/2006/relationships/hyperlink" Target="consultantplus://offline/ref=FAE386DDA1EDD7EAC6408C850B46C87F3EB1C6D5AED010206C0C4AC6E23912372266E6C1FE54E23F476EEC00F242D0EBC55708EE6C4F17F6i0v8W" TargetMode="External"/><Relationship Id="rId38" Type="http://schemas.openxmlformats.org/officeDocument/2006/relationships/hyperlink" Target="consultantplus://offline/ref=FAE386DDA1EDD7EAC6408C850B46C87F3EB1C6D5AED010206C0C4AC6E23912372266E6C1FE55E534486EEC00F242D0EBC55708EE6C4F17F6i0v8W" TargetMode="External"/><Relationship Id="rId46" Type="http://schemas.openxmlformats.org/officeDocument/2006/relationships/hyperlink" Target="consultantplus://offline/ref=FAE386DDA1EDD7EAC6408C850B46C87F3EB1C6D5AED010206C0C4AC6E23912372266E6C1FE54E23F476EEC00F242D0EBC55708EE6C4F17F6i0v8W" TargetMode="External"/><Relationship Id="rId2" Type="http://schemas.openxmlformats.org/officeDocument/2006/relationships/numbering" Target="numbering.xml"/><Relationship Id="rId16" Type="http://schemas.openxmlformats.org/officeDocument/2006/relationships/hyperlink" Target="file:///C:\Users\gustova\Desktop\&#1052;&#1086;&#1080;%20&#1076;&#1086;&#1082;&#1091;&#1084;&#1077;&#1085;&#1090;&#1099;\&#1088;&#1077;&#1096;&#1077;&#1085;&#1080;&#1103;%202019-2024%20&#1075;&#1075;.%20(&#1089;&#1077;&#1076;&#1100;&#1084;&#1086;&#1075;&#1086;%20&#1089;&#1086;&#1079;&#1099;&#1074;&#1072;)\2021%20&#1075;&#1086;&#1076;\&#8470;%20&#1086;&#1095;&#1077;&#1088;&#1077;&#1076;&#1085;&#1086;&#1077;%20&#1079;&#1072;&#1089;&#1077;&#1076;&#1072;&#1085;&#1080;&#1077;%2023%20&#1089;&#1077;&#1085;&#1090;&#1103;&#1073;&#1088;&#1103;%202021%20&#1075;&#1086;&#1076;&#1072;\&#1047;&#1077;&#1084;&#1077;&#1083;&#1100;&#1085;&#1099;&#1081;%20&#1082;&#1086;&#1085;&#1090;&#1088;&#1086;&#1083;&#1100;\&#1055;&#1086;&#1083;&#1086;&#1078;&#1077;&#1085;&#1080;&#1077;.docx" TargetMode="External"/><Relationship Id="rId20" Type="http://schemas.openxmlformats.org/officeDocument/2006/relationships/hyperlink" Target="consultantplus://offline/ref=FAE386DDA1EDD7EAC6408C850B46C87F3EB8C4D4A9D410206C0C4AC6E23912373066BECDFF57FA3C477BBA51B4i1v6W" TargetMode="External"/><Relationship Id="rId29" Type="http://schemas.openxmlformats.org/officeDocument/2006/relationships/hyperlink" Target="consultantplus://offline/ref=FAE386DDA1EDD7EAC6408C850B46C87F3EB0C1DDAFD310206C0C4AC6E23912372266E6C1FE54E43D4A6EEC00F242D0EBC55708EE6C4F17F6i0v8W" TargetMode="External"/><Relationship Id="rId41" Type="http://schemas.openxmlformats.org/officeDocument/2006/relationships/hyperlink" Target="consultantplus://offline/ref=FAE386DDA1EDD7EAC6408C850B46C87F3EB1C6D5AED010206C0C4AC6E23912372266E6C1FE54E23F476EEC00F242D0EBC55708EE6C4F17F6i0v8W" TargetMode="External"/><Relationship Id="rId54" Type="http://schemas.openxmlformats.org/officeDocument/2006/relationships/hyperlink" Target="consultantplus://offline/ref=FAE386DDA1EDD7EAC6408C850B46C87F3EB1C6D5AED010206C0C4AC6E23912372266E6C1FE54E73F476EEC00F242D0EBC55708EE6C4F17F6i0v8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E386DDA1EDD7EAC6408C850B46C87F3EB1C9DDA8D310206C0C4AC6E23912372266E6C8F756EF681E21ED5CB714C3EACE570AE670i4vCW" TargetMode="External"/><Relationship Id="rId24" Type="http://schemas.openxmlformats.org/officeDocument/2006/relationships/hyperlink" Target="consultantplus://offline/ref=FAE386DDA1EDD7EAC6408C850B46C87F3EB1C6D5AED010206C0C4AC6E23912372266E6C1FE54E73B4F6EEC00F242D0EBC55708EE6C4F17F6i0v8W" TargetMode="External"/><Relationship Id="rId32" Type="http://schemas.openxmlformats.org/officeDocument/2006/relationships/hyperlink" Target="consultantplus://offline/ref=FAE386DDA1EDD7EAC6408C850B46C87F3EB1C6D5AED010206C0C4AC6E23912372266E6C1FE54E23F496EEC00F242D0EBC55708EE6C4F17F6i0v8W" TargetMode="External"/><Relationship Id="rId37" Type="http://schemas.openxmlformats.org/officeDocument/2006/relationships/hyperlink" Target="consultantplus://offline/ref=FAE386DDA1EDD7EAC6408C850B46C87F3EB1C6D5AED010206C0C4AC6E23912372266E6C1FE54E23F476EEC00F242D0EBC55708EE6C4F17F6i0v8W" TargetMode="External"/><Relationship Id="rId40" Type="http://schemas.openxmlformats.org/officeDocument/2006/relationships/hyperlink" Target="consultantplus://offline/ref=FAE386DDA1EDD7EAC6408C850B46C87F3EB1C6D5AED010206C0C4AC6E23912372266E6C1FE54E23F496EEC00F242D0EBC55708EE6C4F17F6i0v8W" TargetMode="External"/><Relationship Id="rId45" Type="http://schemas.openxmlformats.org/officeDocument/2006/relationships/hyperlink" Target="consultantplus://offline/ref=FAE386DDA1EDD7EAC6408C850B46C87F3EB1C6D5AED010206C0C4AC6E23912372266E6C1FE54E23F496EEC00F242D0EBC55708EE6C4F17F6i0v8W" TargetMode="External"/><Relationship Id="rId53" Type="http://schemas.openxmlformats.org/officeDocument/2006/relationships/hyperlink" Target="consultantplus://offline/ref=FAE386DDA1EDD7EAC6408C850B46C87F3EB1C6D5AED010206C0C4AC6E23912372266E6C1FE54E03E4D6EEC00F242D0EBC55708EE6C4F17F6i0v8W" TargetMode="External"/><Relationship Id="rId5" Type="http://schemas.openxmlformats.org/officeDocument/2006/relationships/webSettings" Target="webSettings.xml"/><Relationship Id="rId15" Type="http://schemas.openxmlformats.org/officeDocument/2006/relationships/hyperlink" Target="file:///C:\Users\gustova\Desktop\&#1052;&#1086;&#1080;%20&#1076;&#1086;&#1082;&#1091;&#1084;&#1077;&#1085;&#1090;&#1099;\&#1088;&#1077;&#1096;&#1077;&#1085;&#1080;&#1103;%202019-2024%20&#1075;&#1075;.%20(&#1089;&#1077;&#1076;&#1100;&#1084;&#1086;&#1075;&#1086;%20&#1089;&#1086;&#1079;&#1099;&#1074;&#1072;)\2021%20&#1075;&#1086;&#1076;\&#8470;%20&#1086;&#1095;&#1077;&#1088;&#1077;&#1076;&#1085;&#1086;&#1077;%20&#1079;&#1072;&#1089;&#1077;&#1076;&#1072;&#1085;&#1080;&#1077;%2023%20&#1089;&#1077;&#1085;&#1090;&#1103;&#1073;&#1088;&#1103;%202021%20&#1075;&#1086;&#1076;&#1072;\&#1047;&#1077;&#1084;&#1077;&#1083;&#1100;&#1085;&#1099;&#1081;%20&#1082;&#1086;&#1085;&#1090;&#1088;&#1086;&#1083;&#1100;\&#1055;&#1086;&#1083;&#1086;&#1078;&#1077;&#1085;&#1080;&#1077;.docx" TargetMode="External"/><Relationship Id="rId23" Type="http://schemas.openxmlformats.org/officeDocument/2006/relationships/hyperlink" Target="consultantplus://offline/ref=FAE386DDA1EDD7EAC6408C850B46C87F3EB1C6D5AED010206C0C4AC6E23912372266E6C1FE54E73A4A6EEC00F242D0EBC55708EE6C4F17F6i0v8W" TargetMode="External"/><Relationship Id="rId28" Type="http://schemas.openxmlformats.org/officeDocument/2006/relationships/hyperlink" Target="consultantplus://offline/ref=FAE386DDA1EDD7EAC6408C850B46C87F3EB1C6D5AED010206C0C4AC6E23912372266E6C1FE54E73A4B6EEC00F242D0EBC55708EE6C4F17F6i0v8W" TargetMode="External"/><Relationship Id="rId36" Type="http://schemas.openxmlformats.org/officeDocument/2006/relationships/hyperlink" Target="consultantplus://offline/ref=FAE386DDA1EDD7EAC6408C850B46C87F3EB1C6D5AED010206C0C4AC6E23912372266E6C1FE54E23F496EEC00F242D0EBC55708EE6C4F17F6i0v8W" TargetMode="External"/><Relationship Id="rId49" Type="http://schemas.openxmlformats.org/officeDocument/2006/relationships/hyperlink" Target="consultantplus://offline/ref=FAE386DDA1EDD7EAC6408C850B46C87F3EB1C6D5AED010206C0C4AC6E23912372266E6C1FE55E6384D6EEC00F242D0EBC55708EE6C4F17F6i0v8W" TargetMode="External"/><Relationship Id="rId57" Type="http://schemas.openxmlformats.org/officeDocument/2006/relationships/theme" Target="theme/theme1.xml"/><Relationship Id="rId10" Type="http://schemas.openxmlformats.org/officeDocument/2006/relationships/hyperlink" Target="consultantplus://offline/ref=FAE386DDA1EDD7EAC6408C850B46C87F3EB1C6D5AED010206C0C4AC6E23912372266E6C1FE54E434476EEC00F242D0EBC55708EE6C4F17F6i0v8W" TargetMode="External"/><Relationship Id="rId19" Type="http://schemas.openxmlformats.org/officeDocument/2006/relationships/hyperlink" Target="consultantplus://offline/ref=FAE386DDA1EDD7EAC6408C850B46C87F3EB1C6D5AED010206C0C4AC6E23912372266E6C1FE54E13D4D6EEC00F242D0EBC55708EE6C4F17F6i0v8W" TargetMode="External"/><Relationship Id="rId31" Type="http://schemas.openxmlformats.org/officeDocument/2006/relationships/hyperlink" Target="consultantplus://offline/ref=FAE386DDA1EDD7EAC6408C850B46C87F3EB1C6D5AED010206C0C4AC6E23912372266E6C1FE54E23F4B6EEC00F242D0EBC55708EE6C4F17F6i0v8W" TargetMode="External"/><Relationship Id="rId44" Type="http://schemas.openxmlformats.org/officeDocument/2006/relationships/hyperlink" Target="consultantplus://offline/ref=FAE386DDA1EDD7EAC6408C850B46C87F3EB1C6D5AED010206C0C4AC6E23912372266E6C1FE54EC3A4B6EEC00F242D0EBC55708EE6C4F17F6i0v8W" TargetMode="External"/><Relationship Id="rId52" Type="http://schemas.openxmlformats.org/officeDocument/2006/relationships/hyperlink" Target="consultantplus://offline/ref=FAE386DDA1EDD7EAC6408C850B46C87F3EB1C6D5AED010206C0C4AC6E23912372266E6C1FE54E63E4A6EEC00F242D0EBC55708EE6C4F17F6i0v8W" TargetMode="External"/><Relationship Id="rId4" Type="http://schemas.openxmlformats.org/officeDocument/2006/relationships/settings" Target="settings.xml"/><Relationship Id="rId9" Type="http://schemas.openxmlformats.org/officeDocument/2006/relationships/hyperlink" Target="consultantplus://offline/ref=FAE386DDA1EDD7EAC6408C850B46C87F3EB1C9DFA8D410206C0C4AC6E23912372266E6C2FD51E1371B34FC04BB16DEF4C64116E4724Fi1v6W" TargetMode="External"/><Relationship Id="rId14" Type="http://schemas.openxmlformats.org/officeDocument/2006/relationships/hyperlink" Target="consultantplus://offline/ref=FAE386DDA1EDD7EAC6408C850B46C87F3EB1C6D5AED010206C0C4AC6E23912372266E6C1FE54E7394B6EEC00F242D0EBC55708EE6C4F17F6i0v8W" TargetMode="External"/><Relationship Id="rId22" Type="http://schemas.openxmlformats.org/officeDocument/2006/relationships/hyperlink" Target="consultantplus://offline/ref=FAE386DDA1EDD7EAC6408C850B46C87F3EB1C6D5AED010206C0C4AC6E23912372266E6C1FE54E73E466EEC00F242D0EBC55708EE6C4F17F6i0v8W" TargetMode="External"/><Relationship Id="rId27" Type="http://schemas.openxmlformats.org/officeDocument/2006/relationships/hyperlink" Target="consultantplus://offline/ref=FAE386DDA1EDD7EAC6408C850B46C87F3EB1C6D5AED010206C0C4AC6E23912372266E6C1FE55E53E476EEC00F242D0EBC55708EE6C4F17F6i0v8W" TargetMode="External"/><Relationship Id="rId30" Type="http://schemas.openxmlformats.org/officeDocument/2006/relationships/hyperlink" Target="consultantplus://offline/ref=FAE386DDA1EDD7EAC6408C850B46C87F3EBEC3DAAAD310206C0C4AC6E23912373066BECDFF57FA3C477BBA51B4i1v6W" TargetMode="External"/><Relationship Id="rId35" Type="http://schemas.openxmlformats.org/officeDocument/2006/relationships/hyperlink" Target="consultantplus://offline/ref=FAE386DDA1EDD7EAC6408C850B46C87F3EB1C6D5AED010206C0C4AC6E23912372266E6C1FE54EC3D4C6EEC00F242D0EBC55708EE6C4F17F6i0v8W" TargetMode="External"/><Relationship Id="rId43" Type="http://schemas.openxmlformats.org/officeDocument/2006/relationships/hyperlink" Target="consultantplus://offline/ref=FAE386DDA1EDD7EAC6408C850B46C87F3EB1C6D5AED010206C0C4AC6E23912372266E6C1FE54EC394E6EEC00F242D0EBC55708EE6C4F17F6i0v8W" TargetMode="External"/><Relationship Id="rId48" Type="http://schemas.openxmlformats.org/officeDocument/2006/relationships/hyperlink" Target="consultantplus://offline/ref=FAE386DDA1EDD7EAC6408C850B46C87F3EB1C6D5AED010206C0C4AC6E23912372266E6C1FE54EC34476EEC00F242D0EBC55708EE6C4F17F6i0v8W"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FAE386DDA1EDD7EAC6408C850B46C87F3EB1C6D5AED010206C0C4AC6E23912372266E6C1FE54E33D4E6EEC00F242D0EBC55708EE6C4F17F6i0v8W"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A2A47-4FFE-416D-96C2-D532D599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7511</Words>
  <Characters>42815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САХАЛИНСКАЯ ОБЛАСТЬ</vt:lpstr>
    </vt:vector>
  </TitlesOfParts>
  <Company>Администрация МО "Ногликский район"</Company>
  <LinksUpToDate>false</LinksUpToDate>
  <CharactersWithSpaces>50226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САХАЛИНСКАЯ ОБЛАСТЬ</dc:title>
  <dc:creator>urist</dc:creator>
  <cp:lastModifiedBy>Лина И. Густова</cp:lastModifiedBy>
  <cp:revision>5</cp:revision>
  <cp:lastPrinted>2021-09-17T06:39:00Z</cp:lastPrinted>
  <dcterms:created xsi:type="dcterms:W3CDTF">2021-09-23T03:34:00Z</dcterms:created>
  <dcterms:modified xsi:type="dcterms:W3CDTF">2021-09-23T23:14:00Z</dcterms:modified>
</cp:coreProperties>
</file>