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B6" w:rsidRPr="00B835BF" w:rsidRDefault="00C128B6" w:rsidP="00C128B6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35BF">
        <w:rPr>
          <w:rFonts w:ascii="Times New Roman" w:hAnsi="Times New Roman" w:cs="Times New Roman"/>
          <w:b/>
          <w:sz w:val="40"/>
          <w:szCs w:val="40"/>
        </w:rPr>
        <w:t>ФИНАНСОВОЕ УПРАВЛЕНИЕ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>МУНИЦИПАЛЬНОГО ОБРАЗОВАНИЯ «ГОРОДСКОЙ ОКРУГ НОГЛИКСКИЙ»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  <w:r w:rsidRPr="00B835BF">
        <w:rPr>
          <w:sz w:val="24"/>
          <w:szCs w:val="24"/>
        </w:rPr>
        <w:t xml:space="preserve">  САХАЛИНСКОЙ ОБЛАСТИ</w:t>
      </w:r>
    </w:p>
    <w:p w:rsidR="00C128B6" w:rsidRPr="00B835BF" w:rsidRDefault="00C128B6" w:rsidP="00C128B6">
      <w:pPr>
        <w:pStyle w:val="a6"/>
        <w:spacing w:line="240" w:lineRule="auto"/>
        <w:rPr>
          <w:sz w:val="24"/>
          <w:szCs w:val="24"/>
        </w:rPr>
      </w:pPr>
    </w:p>
    <w:p w:rsidR="00C128B6" w:rsidRPr="00B835BF" w:rsidRDefault="00C128B6" w:rsidP="0072595F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 w:cs="Times New Roman"/>
          <w:i/>
        </w:rPr>
      </w:pPr>
      <w:proofErr w:type="gramStart"/>
      <w:r w:rsidRPr="00B835BF">
        <w:rPr>
          <w:rFonts w:ascii="Times New Roman" w:hAnsi="Times New Roman" w:cs="Times New Roman"/>
          <w:i/>
        </w:rPr>
        <w:t>694450  п.</w:t>
      </w:r>
      <w:proofErr w:type="gramEnd"/>
      <w:r w:rsidRPr="00B835BF">
        <w:rPr>
          <w:rFonts w:ascii="Times New Roman" w:hAnsi="Times New Roman" w:cs="Times New Roman"/>
          <w:i/>
        </w:rPr>
        <w:t xml:space="preserve"> Ноглики,                                            тел.: 9-73-63, </w:t>
      </w:r>
      <w:r w:rsidRPr="00B835BF">
        <w:rPr>
          <w:rFonts w:ascii="Times New Roman" w:hAnsi="Times New Roman" w:cs="Times New Roman"/>
          <w:i/>
          <w:lang w:val="en-US"/>
        </w:rPr>
        <w:t>e</w:t>
      </w:r>
      <w:r w:rsidRPr="00B835BF">
        <w:rPr>
          <w:rFonts w:ascii="Times New Roman" w:hAnsi="Times New Roman" w:cs="Times New Roman"/>
          <w:i/>
        </w:rPr>
        <w:t>-</w:t>
      </w:r>
      <w:r w:rsidRPr="00B835BF">
        <w:rPr>
          <w:rFonts w:ascii="Times New Roman" w:hAnsi="Times New Roman" w:cs="Times New Roman"/>
          <w:i/>
          <w:lang w:val="en-US"/>
        </w:rPr>
        <w:t>mail</w:t>
      </w:r>
      <w:r w:rsidRPr="00B835BF">
        <w:rPr>
          <w:rFonts w:ascii="Times New Roman" w:hAnsi="Times New Roman" w:cs="Times New Roman"/>
          <w:i/>
        </w:rPr>
        <w:t xml:space="preserve">: </w:t>
      </w:r>
      <w:hyperlink r:id="rId8" w:history="1"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nogliki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@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fu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adm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sakhalin</w:t>
        </w:r>
        <w:r w:rsidRPr="00B835BF">
          <w:rPr>
            <w:rStyle w:val="a5"/>
            <w:rFonts w:ascii="Times New Roman" w:hAnsi="Times New Roman" w:cs="Times New Roman"/>
            <w:i/>
            <w:color w:val="auto"/>
          </w:rPr>
          <w:t>.</w:t>
        </w:r>
        <w:proofErr w:type="spellStart"/>
        <w:r w:rsidRPr="00B835BF">
          <w:rPr>
            <w:rStyle w:val="a5"/>
            <w:rFonts w:ascii="Times New Roman" w:hAnsi="Times New Roman" w:cs="Times New Roman"/>
            <w:i/>
            <w:color w:val="auto"/>
            <w:lang w:val="en-US"/>
          </w:rPr>
          <w:t>ru</w:t>
        </w:r>
        <w:proofErr w:type="spellEnd"/>
      </w:hyperlink>
    </w:p>
    <w:p w:rsidR="00CF52C9" w:rsidRDefault="0072595F" w:rsidP="00A62DF0">
      <w:pPr>
        <w:pBdr>
          <w:top w:val="single" w:sz="4" w:space="1" w:color="auto"/>
          <w:bottom w:val="single" w:sz="4" w:space="1" w:color="auto"/>
        </w:pBdr>
        <w:contextualSpacing/>
        <w:rPr>
          <w:rFonts w:ascii="Times New Roman" w:hAnsi="Times New Roman" w:cs="Times New Roman"/>
          <w:i/>
        </w:rPr>
      </w:pPr>
      <w:r w:rsidRPr="00B835BF">
        <w:rPr>
          <w:rFonts w:ascii="Times New Roman" w:hAnsi="Times New Roman" w:cs="Times New Roman"/>
          <w:i/>
        </w:rPr>
        <w:t>ул. Советская, 15                                              факс: 9-73-63</w:t>
      </w:r>
    </w:p>
    <w:p w:rsidR="00CF52C9" w:rsidRPr="00B835BF" w:rsidRDefault="00CF52C9" w:rsidP="00CF52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2BEF">
        <w:rPr>
          <w:rFonts w:ascii="Times New Roman" w:hAnsi="Times New Roman" w:cs="Times New Roman"/>
          <w:sz w:val="26"/>
          <w:szCs w:val="26"/>
        </w:rPr>
        <w:t xml:space="preserve">№ </w:t>
      </w:r>
      <w:r w:rsidR="00D80550">
        <w:rPr>
          <w:rFonts w:ascii="Times New Roman" w:hAnsi="Times New Roman" w:cs="Times New Roman"/>
          <w:sz w:val="26"/>
          <w:szCs w:val="26"/>
        </w:rPr>
        <w:t>3</w:t>
      </w:r>
    </w:p>
    <w:p w:rsidR="00CF52C9" w:rsidRPr="00124935" w:rsidRDefault="00CF52C9" w:rsidP="00CF52C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124935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C0E54">
        <w:rPr>
          <w:rFonts w:ascii="Times New Roman" w:hAnsi="Times New Roman" w:cs="Times New Roman"/>
          <w:b w:val="0"/>
          <w:sz w:val="26"/>
          <w:szCs w:val="26"/>
        </w:rPr>
        <w:t xml:space="preserve">09 февраля </w:t>
      </w:r>
      <w:r w:rsidRPr="00124935">
        <w:rPr>
          <w:rFonts w:ascii="Times New Roman" w:hAnsi="Times New Roman" w:cs="Times New Roman"/>
          <w:b w:val="0"/>
          <w:sz w:val="26"/>
          <w:szCs w:val="26"/>
        </w:rPr>
        <w:t>20</w:t>
      </w:r>
      <w:r w:rsidR="0067785F" w:rsidRPr="00124935">
        <w:rPr>
          <w:rFonts w:ascii="Times New Roman" w:hAnsi="Times New Roman" w:cs="Times New Roman"/>
          <w:b w:val="0"/>
          <w:sz w:val="26"/>
          <w:szCs w:val="26"/>
        </w:rPr>
        <w:t>2</w:t>
      </w:r>
      <w:r w:rsidR="00ED3EFE">
        <w:rPr>
          <w:rFonts w:ascii="Times New Roman" w:hAnsi="Times New Roman" w:cs="Times New Roman"/>
          <w:b w:val="0"/>
          <w:sz w:val="26"/>
          <w:szCs w:val="26"/>
        </w:rPr>
        <w:t>1</w:t>
      </w:r>
      <w:r w:rsidRPr="00124935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</w:p>
    <w:p w:rsidR="00CF52C9" w:rsidRPr="00B835BF" w:rsidRDefault="00CF52C9" w:rsidP="00CF52C9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CF52C9" w:rsidRPr="00B835BF" w:rsidRDefault="00CF52C9" w:rsidP="00CF52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F52C9" w:rsidRDefault="00CF52C9" w:rsidP="00CF52C9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приказ от </w:t>
      </w:r>
    </w:p>
    <w:p w:rsidR="00CF52C9" w:rsidRPr="00B835BF" w:rsidRDefault="00CF52C9" w:rsidP="00CF52C9">
      <w:pPr>
        <w:pStyle w:val="ConsPlusNormal"/>
        <w:tabs>
          <w:tab w:val="left" w:pos="5387"/>
        </w:tabs>
        <w:ind w:right="396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28.04.2020 № 14 </w:t>
      </w:r>
    </w:p>
    <w:p w:rsidR="00CF52C9" w:rsidRPr="00B835BF" w:rsidRDefault="00CF52C9" w:rsidP="00CF52C9">
      <w:pPr>
        <w:pStyle w:val="ConsPlusNormal"/>
        <w:tabs>
          <w:tab w:val="left" w:pos="5387"/>
        </w:tabs>
        <w:ind w:right="4110"/>
        <w:outlineLvl w:val="1"/>
        <w:rPr>
          <w:rFonts w:ascii="Times New Roman" w:hAnsi="Times New Roman" w:cs="Times New Roman"/>
          <w:sz w:val="26"/>
          <w:szCs w:val="26"/>
        </w:rPr>
      </w:pPr>
    </w:p>
    <w:p w:rsidR="00CF52C9" w:rsidRDefault="00CF52C9" w:rsidP="00CF52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743CB" w:rsidRDefault="002E057C" w:rsidP="007E2F9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нормативного правового акта финансового управления муниципального образования «Городской округ Ногликский» в соответствие с действующим законодательством</w:t>
      </w:r>
      <w:r w:rsidR="00CF52C9" w:rsidRPr="00B835BF">
        <w:rPr>
          <w:rFonts w:ascii="Times New Roman" w:hAnsi="Times New Roman" w:cs="Times New Roman"/>
          <w:sz w:val="26"/>
          <w:szCs w:val="26"/>
        </w:rPr>
        <w:t>, приказываю:</w:t>
      </w:r>
    </w:p>
    <w:p w:rsidR="007E2F9B" w:rsidRDefault="007E2F9B" w:rsidP="007E2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827BF">
        <w:rPr>
          <w:rFonts w:ascii="Times New Roman" w:hAnsi="Times New Roman" w:cs="Times New Roman"/>
          <w:sz w:val="26"/>
          <w:szCs w:val="26"/>
        </w:rPr>
        <w:t>Внести в приказ финансового управления от 28.04.2020 № 14</w:t>
      </w:r>
      <w:r w:rsidR="00F827BF" w:rsidRPr="00F827BF">
        <w:rPr>
          <w:rFonts w:ascii="Times New Roman" w:hAnsi="Times New Roman" w:cs="Times New Roman"/>
          <w:sz w:val="26"/>
          <w:szCs w:val="26"/>
        </w:rPr>
        <w:t xml:space="preserve"> </w:t>
      </w:r>
      <w:r w:rsidR="00F827BF">
        <w:rPr>
          <w:rFonts w:ascii="Times New Roman" w:hAnsi="Times New Roman" w:cs="Times New Roman"/>
          <w:sz w:val="26"/>
          <w:szCs w:val="26"/>
        </w:rPr>
        <w:t>«</w:t>
      </w:r>
      <w:r w:rsidR="00F827BF" w:rsidRPr="00B835BF">
        <w:rPr>
          <w:rFonts w:ascii="Times New Roman" w:hAnsi="Times New Roman" w:cs="Times New Roman"/>
          <w:sz w:val="26"/>
          <w:szCs w:val="26"/>
        </w:rPr>
        <w:t>Об утверждении Типовых форм соглашений (договоров) о предоставлении из бюджета муниципального образования «Городской округ Ногликский» субсиди</w:t>
      </w:r>
      <w:r w:rsidR="00F827BF">
        <w:rPr>
          <w:rFonts w:ascii="Times New Roman" w:hAnsi="Times New Roman" w:cs="Times New Roman"/>
          <w:sz w:val="26"/>
          <w:szCs w:val="26"/>
        </w:rPr>
        <w:t>й</w:t>
      </w:r>
      <w:r w:rsidR="00F827BF" w:rsidRPr="00B835BF">
        <w:rPr>
          <w:rFonts w:ascii="Times New Roman" w:hAnsi="Times New Roman" w:cs="Times New Roman"/>
          <w:sz w:val="26"/>
          <w:szCs w:val="26"/>
        </w:rPr>
        <w:t xml:space="preserve"> юридическим лицам (за исключением муниципальн</w:t>
      </w:r>
      <w:r w:rsidR="00F827BF">
        <w:rPr>
          <w:rFonts w:ascii="Times New Roman" w:hAnsi="Times New Roman" w:cs="Times New Roman"/>
          <w:sz w:val="26"/>
          <w:szCs w:val="26"/>
        </w:rPr>
        <w:t>ых</w:t>
      </w:r>
      <w:r w:rsidR="00F827BF"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F827BF">
        <w:rPr>
          <w:rFonts w:ascii="Times New Roman" w:hAnsi="Times New Roman" w:cs="Times New Roman"/>
          <w:sz w:val="26"/>
          <w:szCs w:val="26"/>
        </w:rPr>
        <w:t>й</w:t>
      </w:r>
      <w:r w:rsidR="00F827BF"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– производителям товаров, работ, услуг</w:t>
      </w:r>
      <w:r w:rsidR="00F827BF">
        <w:rPr>
          <w:rFonts w:ascii="Times New Roman" w:hAnsi="Times New Roman" w:cs="Times New Roman"/>
          <w:sz w:val="26"/>
          <w:szCs w:val="26"/>
        </w:rPr>
        <w:t>»</w:t>
      </w:r>
      <w:r w:rsidR="00F827BF" w:rsidRPr="00F827BF">
        <w:rPr>
          <w:rFonts w:ascii="Times New Roman" w:hAnsi="Times New Roman" w:cs="Times New Roman"/>
          <w:sz w:val="26"/>
          <w:szCs w:val="26"/>
        </w:rPr>
        <w:t xml:space="preserve"> </w:t>
      </w:r>
      <w:r w:rsidR="00F827BF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7E2F9B" w:rsidRDefault="007E2F9B" w:rsidP="007E2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DB5F03" w:rsidRPr="00DB5F03">
        <w:rPr>
          <w:rFonts w:ascii="Times New Roman" w:hAnsi="Times New Roman" w:cs="Times New Roman"/>
          <w:sz w:val="26"/>
          <w:szCs w:val="26"/>
        </w:rPr>
        <w:t>В преамбуле</w:t>
      </w:r>
      <w:r w:rsidR="00EB41BE">
        <w:rPr>
          <w:rFonts w:ascii="Times New Roman" w:hAnsi="Times New Roman" w:cs="Times New Roman"/>
          <w:sz w:val="26"/>
          <w:szCs w:val="26"/>
        </w:rPr>
        <w:t xml:space="preserve"> приказа</w:t>
      </w:r>
      <w:r w:rsidR="00DB5F03" w:rsidRPr="00DB5F03">
        <w:rPr>
          <w:rFonts w:ascii="Times New Roman" w:hAnsi="Times New Roman" w:cs="Times New Roman"/>
          <w:sz w:val="26"/>
          <w:szCs w:val="26"/>
        </w:rPr>
        <w:t xml:space="preserve"> слова «…от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услуг»» заменить словами «…от 18.09.2020 № 1492 </w:t>
      </w:r>
      <w:r w:rsidR="00DB5F03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Федерации»».</w:t>
      </w:r>
    </w:p>
    <w:p w:rsidR="00147ADA" w:rsidRDefault="007E2F9B" w:rsidP="007E2F9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14A80">
        <w:rPr>
          <w:rFonts w:ascii="Times New Roman" w:hAnsi="Times New Roman" w:cs="Times New Roman"/>
          <w:sz w:val="26"/>
          <w:szCs w:val="26"/>
        </w:rPr>
        <w:t xml:space="preserve">В </w:t>
      </w:r>
      <w:r w:rsidR="00C14A80" w:rsidRPr="00B835BF">
        <w:rPr>
          <w:rFonts w:ascii="Times New Roman" w:hAnsi="Times New Roman" w:cs="Times New Roman"/>
          <w:sz w:val="26"/>
          <w:szCs w:val="26"/>
        </w:rPr>
        <w:t>Типов</w:t>
      </w:r>
      <w:r w:rsidR="00C14A80">
        <w:rPr>
          <w:rFonts w:ascii="Times New Roman" w:hAnsi="Times New Roman" w:cs="Times New Roman"/>
          <w:sz w:val="26"/>
          <w:szCs w:val="26"/>
        </w:rPr>
        <w:t>ую</w:t>
      </w:r>
      <w:r w:rsidR="00C14A80" w:rsidRPr="00B835BF">
        <w:rPr>
          <w:rFonts w:ascii="Times New Roman" w:hAnsi="Times New Roman" w:cs="Times New Roman"/>
          <w:sz w:val="26"/>
          <w:szCs w:val="26"/>
        </w:rPr>
        <w:t xml:space="preserve"> форм</w:t>
      </w:r>
      <w:r w:rsidR="00C14A80">
        <w:rPr>
          <w:rFonts w:ascii="Times New Roman" w:hAnsi="Times New Roman" w:cs="Times New Roman"/>
          <w:sz w:val="26"/>
          <w:szCs w:val="26"/>
        </w:rPr>
        <w:t>у</w:t>
      </w:r>
      <w:r w:rsidR="00C14A80" w:rsidRPr="00B835BF">
        <w:rPr>
          <w:rFonts w:ascii="Times New Roman" w:hAnsi="Times New Roman" w:cs="Times New Roman"/>
          <w:sz w:val="26"/>
          <w:szCs w:val="26"/>
        </w:rPr>
        <w:t xml:space="preserve"> соглашения (договора) о предоставлении из бюджета муниципального образования «Городской округ Ногликский» субсиди</w:t>
      </w:r>
      <w:r w:rsidR="00C14A80">
        <w:rPr>
          <w:rFonts w:ascii="Times New Roman" w:hAnsi="Times New Roman" w:cs="Times New Roman"/>
          <w:sz w:val="26"/>
          <w:szCs w:val="26"/>
        </w:rPr>
        <w:t>и</w:t>
      </w:r>
      <w:r w:rsidR="00C14A80" w:rsidRPr="00B835BF">
        <w:rPr>
          <w:rFonts w:ascii="Times New Roman" w:hAnsi="Times New Roman" w:cs="Times New Roman"/>
          <w:sz w:val="26"/>
          <w:szCs w:val="26"/>
        </w:rPr>
        <w:t xml:space="preserve"> </w:t>
      </w:r>
      <w:r w:rsidR="00C14A80">
        <w:rPr>
          <w:rFonts w:ascii="Times New Roman" w:hAnsi="Times New Roman" w:cs="Times New Roman"/>
          <w:sz w:val="26"/>
          <w:szCs w:val="26"/>
        </w:rPr>
        <w:t xml:space="preserve">юридическим лицам </w:t>
      </w:r>
      <w:r w:rsidR="00C14A80" w:rsidRPr="00B835BF">
        <w:rPr>
          <w:rFonts w:ascii="Times New Roman" w:hAnsi="Times New Roman" w:cs="Times New Roman"/>
          <w:sz w:val="26"/>
          <w:szCs w:val="26"/>
        </w:rPr>
        <w:t>(за исключением муниципальны</w:t>
      </w:r>
      <w:r w:rsidR="00C14A80">
        <w:rPr>
          <w:rFonts w:ascii="Times New Roman" w:hAnsi="Times New Roman" w:cs="Times New Roman"/>
          <w:sz w:val="26"/>
          <w:szCs w:val="26"/>
        </w:rPr>
        <w:t>х</w:t>
      </w:r>
      <w:r w:rsidR="00C14A80"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14A80">
        <w:rPr>
          <w:rFonts w:ascii="Times New Roman" w:hAnsi="Times New Roman" w:cs="Times New Roman"/>
          <w:sz w:val="26"/>
          <w:szCs w:val="26"/>
        </w:rPr>
        <w:t>й</w:t>
      </w:r>
      <w:r w:rsidR="00C14A80"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- производителям товаров, работ, услуг в целях возмещения недополученных доходов и (или) возмещения затрат в связи с производством (реализацией) товаров, выполнением работ, оказанием услуг</w:t>
      </w:r>
      <w:r w:rsidR="00C14A80">
        <w:rPr>
          <w:rFonts w:ascii="Times New Roman" w:hAnsi="Times New Roman" w:cs="Times New Roman"/>
          <w:sz w:val="26"/>
          <w:szCs w:val="26"/>
        </w:rPr>
        <w:t xml:space="preserve">, </w:t>
      </w:r>
      <w:r w:rsidR="00C14A80" w:rsidRPr="00206958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</w:t>
      </w:r>
      <w:r w:rsidR="00C14A80"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 w:rsidR="00C14A80" w:rsidRPr="00206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приказом  финансового управления муниципального образования «Городской округ Ногликский»</w:t>
      </w:r>
      <w:r w:rsidR="00C14A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14A80">
        <w:rPr>
          <w:rFonts w:ascii="Times New Roman" w:hAnsi="Times New Roman" w:cs="Times New Roman"/>
          <w:sz w:val="26"/>
          <w:szCs w:val="26"/>
        </w:rPr>
        <w:t>от 28.04.2020 № 14</w:t>
      </w:r>
      <w:r w:rsidR="00C14A80" w:rsidRPr="00F827BF">
        <w:rPr>
          <w:rFonts w:ascii="Times New Roman" w:hAnsi="Times New Roman" w:cs="Times New Roman"/>
          <w:sz w:val="26"/>
          <w:szCs w:val="26"/>
        </w:rPr>
        <w:t xml:space="preserve"> </w:t>
      </w:r>
      <w:r w:rsidR="00C14A80">
        <w:rPr>
          <w:rFonts w:ascii="Times New Roman" w:hAnsi="Times New Roman" w:cs="Times New Roman"/>
          <w:sz w:val="26"/>
          <w:szCs w:val="26"/>
        </w:rPr>
        <w:t>«</w:t>
      </w:r>
      <w:r w:rsidR="00C14A80" w:rsidRPr="00B835BF">
        <w:rPr>
          <w:rFonts w:ascii="Times New Roman" w:hAnsi="Times New Roman" w:cs="Times New Roman"/>
          <w:sz w:val="26"/>
          <w:szCs w:val="26"/>
        </w:rPr>
        <w:t>Об утверждении Типовых форм соглашений (договоров) о предоставлении из бюджета муниципального образования «Городской округ Ногликский» субсиди</w:t>
      </w:r>
      <w:r w:rsidR="00C14A80">
        <w:rPr>
          <w:rFonts w:ascii="Times New Roman" w:hAnsi="Times New Roman" w:cs="Times New Roman"/>
          <w:sz w:val="26"/>
          <w:szCs w:val="26"/>
        </w:rPr>
        <w:t>й</w:t>
      </w:r>
      <w:r w:rsidR="00C14A80" w:rsidRPr="00B835BF">
        <w:rPr>
          <w:rFonts w:ascii="Times New Roman" w:hAnsi="Times New Roman" w:cs="Times New Roman"/>
          <w:sz w:val="26"/>
          <w:szCs w:val="26"/>
        </w:rPr>
        <w:t xml:space="preserve"> юридическим лицам (за исключением муниципальн</w:t>
      </w:r>
      <w:r w:rsidR="00C14A80">
        <w:rPr>
          <w:rFonts w:ascii="Times New Roman" w:hAnsi="Times New Roman" w:cs="Times New Roman"/>
          <w:sz w:val="26"/>
          <w:szCs w:val="26"/>
        </w:rPr>
        <w:t>ых</w:t>
      </w:r>
      <w:r w:rsidR="00C14A80"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14A80">
        <w:rPr>
          <w:rFonts w:ascii="Times New Roman" w:hAnsi="Times New Roman" w:cs="Times New Roman"/>
          <w:sz w:val="26"/>
          <w:szCs w:val="26"/>
        </w:rPr>
        <w:t>й</w:t>
      </w:r>
      <w:r w:rsidR="00C14A80" w:rsidRPr="00B835BF">
        <w:rPr>
          <w:rFonts w:ascii="Times New Roman" w:hAnsi="Times New Roman" w:cs="Times New Roman"/>
          <w:sz w:val="26"/>
          <w:szCs w:val="26"/>
        </w:rPr>
        <w:t xml:space="preserve">), </w:t>
      </w:r>
      <w:r w:rsidR="00C14A80" w:rsidRPr="00B835BF">
        <w:rPr>
          <w:rFonts w:ascii="Times New Roman" w:hAnsi="Times New Roman" w:cs="Times New Roman"/>
          <w:sz w:val="26"/>
          <w:szCs w:val="26"/>
        </w:rPr>
        <w:lastRenderedPageBreak/>
        <w:t>индивидуальным предпринимателям, физическим лицам – производителям товаров, работ, услуг</w:t>
      </w:r>
      <w:r w:rsidR="00C14A80">
        <w:rPr>
          <w:rFonts w:ascii="Times New Roman" w:hAnsi="Times New Roman" w:cs="Times New Roman"/>
          <w:sz w:val="26"/>
          <w:szCs w:val="26"/>
        </w:rPr>
        <w:t>» внести следующие изменения:</w:t>
      </w:r>
    </w:p>
    <w:p w:rsidR="00147ADA" w:rsidRDefault="00C14A80" w:rsidP="00147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ADA">
        <w:rPr>
          <w:rFonts w:ascii="Times New Roman" w:hAnsi="Times New Roman" w:cs="Times New Roman"/>
          <w:sz w:val="26"/>
          <w:szCs w:val="26"/>
        </w:rPr>
        <w:t>- в подпункте 4 пункта 5.1 раздела 5 слова «…</w:t>
      </w:r>
      <w:hyperlink w:anchor="P1028" w:history="1">
        <w:r w:rsidRPr="00147ADA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="00147ADA" w:rsidRPr="00147ADA">
        <w:rPr>
          <w:rFonts w:ascii="Times New Roman" w:hAnsi="Times New Roman" w:cs="Times New Roman"/>
          <w:sz w:val="26"/>
          <w:szCs w:val="26"/>
        </w:rPr>
        <w:t xml:space="preserve"> </w:t>
      </w:r>
      <w:r w:rsidRPr="00147ADA">
        <w:rPr>
          <w:rFonts w:ascii="Times New Roman" w:hAnsi="Times New Roman" w:cs="Times New Roman"/>
          <w:sz w:val="26"/>
          <w:szCs w:val="26"/>
        </w:rPr>
        <w:t>результативности…» заменить словами «…значени</w:t>
      </w:r>
      <w:r w:rsidR="00EB41BE">
        <w:rPr>
          <w:rFonts w:ascii="Times New Roman" w:hAnsi="Times New Roman" w:cs="Times New Roman"/>
          <w:sz w:val="26"/>
          <w:szCs w:val="26"/>
        </w:rPr>
        <w:t>я</w:t>
      </w:r>
      <w:r w:rsidRPr="00147ADA">
        <w:rPr>
          <w:rFonts w:ascii="Times New Roman" w:hAnsi="Times New Roman" w:cs="Times New Roman"/>
          <w:sz w:val="26"/>
          <w:szCs w:val="26"/>
        </w:rPr>
        <w:t xml:space="preserve"> результатов </w:t>
      </w:r>
      <w:r w:rsidR="00147ADA" w:rsidRPr="00147ADA">
        <w:rPr>
          <w:rFonts w:ascii="Times New Roman" w:hAnsi="Times New Roman" w:cs="Times New Roman"/>
          <w:sz w:val="26"/>
          <w:szCs w:val="26"/>
        </w:rPr>
        <w:t>предоставления Субсидии…»</w:t>
      </w:r>
      <w:r w:rsidR="00147ADA">
        <w:rPr>
          <w:rFonts w:ascii="Times New Roman" w:hAnsi="Times New Roman" w:cs="Times New Roman"/>
          <w:sz w:val="26"/>
          <w:szCs w:val="26"/>
        </w:rPr>
        <w:t>;</w:t>
      </w:r>
    </w:p>
    <w:p w:rsidR="004A14FF" w:rsidRDefault="004A14FF" w:rsidP="00147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47ADA">
        <w:rPr>
          <w:rFonts w:ascii="Times New Roman" w:hAnsi="Times New Roman" w:cs="Times New Roman"/>
          <w:sz w:val="26"/>
          <w:szCs w:val="26"/>
        </w:rPr>
        <w:t xml:space="preserve">в подпункте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47ADA">
        <w:rPr>
          <w:rFonts w:ascii="Times New Roman" w:hAnsi="Times New Roman" w:cs="Times New Roman"/>
          <w:sz w:val="26"/>
          <w:szCs w:val="26"/>
        </w:rPr>
        <w:t xml:space="preserve"> пункта 5.1 раздела 5 слова «…</w:t>
      </w:r>
      <w:hyperlink w:anchor="P1028" w:history="1">
        <w:r w:rsidRPr="00147ADA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147ADA">
        <w:rPr>
          <w:rFonts w:ascii="Times New Roman" w:hAnsi="Times New Roman" w:cs="Times New Roman"/>
          <w:sz w:val="26"/>
          <w:szCs w:val="26"/>
        </w:rPr>
        <w:t xml:space="preserve"> результативности…» заменить словами «…результатов предоставления Субсидии…»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A14FF" w:rsidRDefault="004A14FF" w:rsidP="00147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подпунктах</w:t>
      </w:r>
      <w:r w:rsidRPr="00147A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4, 5</w:t>
      </w:r>
      <w:r w:rsidRPr="00147ADA">
        <w:rPr>
          <w:rFonts w:ascii="Times New Roman" w:hAnsi="Times New Roman" w:cs="Times New Roman"/>
          <w:sz w:val="26"/>
          <w:szCs w:val="26"/>
        </w:rPr>
        <w:t xml:space="preserve"> пункта 5.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47ADA">
        <w:rPr>
          <w:rFonts w:ascii="Times New Roman" w:hAnsi="Times New Roman" w:cs="Times New Roman"/>
          <w:sz w:val="26"/>
          <w:szCs w:val="26"/>
        </w:rPr>
        <w:t xml:space="preserve"> раздела 5 слова «…</w:t>
      </w:r>
      <w:hyperlink w:anchor="P1028" w:history="1">
        <w:r w:rsidRPr="00147ADA">
          <w:rPr>
            <w:rFonts w:ascii="Times New Roman" w:hAnsi="Times New Roman" w:cs="Times New Roman"/>
            <w:sz w:val="26"/>
            <w:szCs w:val="26"/>
          </w:rPr>
          <w:t>показател</w:t>
        </w:r>
      </w:hyperlink>
      <w:r>
        <w:rPr>
          <w:rFonts w:ascii="Times New Roman" w:hAnsi="Times New Roman" w:cs="Times New Roman"/>
          <w:sz w:val="26"/>
          <w:szCs w:val="26"/>
        </w:rPr>
        <w:t>ей</w:t>
      </w:r>
      <w:r w:rsidRPr="00147ADA">
        <w:rPr>
          <w:rFonts w:ascii="Times New Roman" w:hAnsi="Times New Roman" w:cs="Times New Roman"/>
          <w:sz w:val="26"/>
          <w:szCs w:val="26"/>
        </w:rPr>
        <w:t xml:space="preserve"> результативности…» заменить словами «…результатов предоставления Субсидии…»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51203" w:rsidRPr="00D94527" w:rsidRDefault="00147ADA" w:rsidP="00147A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751203">
        <w:rPr>
          <w:rFonts w:ascii="Times New Roman" w:hAnsi="Times New Roman" w:cs="Times New Roman"/>
          <w:sz w:val="26"/>
          <w:szCs w:val="26"/>
        </w:rPr>
        <w:t xml:space="preserve">аздел 7 </w:t>
      </w:r>
      <w:r w:rsidR="00D94527" w:rsidRPr="00206958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новой редакции:</w:t>
      </w:r>
    </w:p>
    <w:p w:rsidR="00D94527" w:rsidRDefault="00D94527" w:rsidP="00D94527">
      <w:pPr>
        <w:pStyle w:val="ConsPlusNormal"/>
        <w:ind w:left="90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D94527" w:rsidRPr="00B835BF" w:rsidRDefault="00D94527" w:rsidP="00D94527">
      <w:pPr>
        <w:pStyle w:val="ConsPlusNormal"/>
        <w:ind w:left="90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835BF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D94527" w:rsidRPr="00B835BF" w:rsidRDefault="00D94527" w:rsidP="00D94527">
      <w:pPr>
        <w:pStyle w:val="ConsPlusNormal"/>
        <w:ind w:left="900"/>
        <w:rPr>
          <w:rFonts w:ascii="Times New Roman" w:hAnsi="Times New Roman" w:cs="Times New Roman"/>
          <w:sz w:val="26"/>
          <w:szCs w:val="26"/>
        </w:rPr>
      </w:pPr>
    </w:p>
    <w:p w:rsidR="00D94527" w:rsidRPr="00B835BF" w:rsidRDefault="00D94527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D94527" w:rsidRPr="00B835BF" w:rsidRDefault="00D94527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="00F63593">
        <w:rPr>
          <w:rFonts w:ascii="Times New Roman" w:hAnsi="Times New Roman" w:cs="Times New Roman"/>
          <w:sz w:val="26"/>
          <w:szCs w:val="26"/>
        </w:rPr>
        <w:t>не</w:t>
      </w:r>
      <w:r w:rsidR="00ED2912" w:rsidRPr="00B835BF">
        <w:rPr>
          <w:rFonts w:ascii="Times New Roman" w:hAnsi="Times New Roman" w:cs="Times New Roman"/>
          <w:sz w:val="26"/>
          <w:szCs w:val="26"/>
        </w:rPr>
        <w:t>достижении</w:t>
      </w:r>
      <w:proofErr w:type="spellEnd"/>
      <w:r w:rsidRPr="00B835BF">
        <w:rPr>
          <w:rFonts w:ascii="Times New Roman" w:hAnsi="Times New Roman" w:cs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:rsidR="00D94527" w:rsidRPr="00B835BF" w:rsidRDefault="00D94527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7.2. Соглашение вступает в силу после его подписания Сторонами. </w:t>
      </w:r>
    </w:p>
    <w:p w:rsidR="00D94527" w:rsidRPr="00B835BF" w:rsidRDefault="00D94527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D94527" w:rsidRDefault="00D94527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7.4. Расторжение настоящего Соглашения </w:t>
      </w:r>
      <w:r w:rsidR="00313AEB">
        <w:rPr>
          <w:rFonts w:ascii="Times New Roman" w:hAnsi="Times New Roman" w:cs="Times New Roman"/>
          <w:sz w:val="26"/>
          <w:szCs w:val="26"/>
        </w:rPr>
        <w:t>осуществляется</w:t>
      </w:r>
      <w:r w:rsidRPr="00B835BF">
        <w:rPr>
          <w:rFonts w:ascii="Times New Roman" w:hAnsi="Times New Roman" w:cs="Times New Roman"/>
          <w:sz w:val="26"/>
          <w:szCs w:val="26"/>
        </w:rPr>
        <w:t>:</w:t>
      </w:r>
    </w:p>
    <w:p w:rsidR="00313AEB" w:rsidRPr="00B835BF" w:rsidRDefault="000C734F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313AEB">
        <w:rPr>
          <w:rFonts w:ascii="Times New Roman" w:hAnsi="Times New Roman" w:cs="Times New Roman"/>
          <w:sz w:val="26"/>
          <w:szCs w:val="26"/>
        </w:rPr>
        <w:t>в одностороннем</w:t>
      </w:r>
      <w:r w:rsidR="00901565">
        <w:rPr>
          <w:rFonts w:ascii="Times New Roman" w:hAnsi="Times New Roman" w:cs="Times New Roman"/>
          <w:sz w:val="26"/>
          <w:szCs w:val="26"/>
        </w:rPr>
        <w:t xml:space="preserve"> </w:t>
      </w:r>
      <w:hyperlink w:anchor="P820" w:history="1">
        <w:r w:rsidR="00901565"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901565">
          <w:rPr>
            <w:rFonts w:ascii="Times New Roman" w:hAnsi="Times New Roman" w:cs="Times New Roman"/>
            <w:sz w:val="26"/>
            <w:szCs w:val="26"/>
          </w:rPr>
          <w:t>9</w:t>
        </w:r>
        <w:r w:rsidR="00901565"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 w:rsidR="00901565">
        <w:rPr>
          <w:rFonts w:ascii="Times New Roman" w:hAnsi="Times New Roman" w:cs="Times New Roman"/>
          <w:sz w:val="26"/>
          <w:szCs w:val="26"/>
        </w:rPr>
        <w:t xml:space="preserve"> </w:t>
      </w:r>
      <w:r w:rsidR="00313AEB">
        <w:rPr>
          <w:rFonts w:ascii="Times New Roman" w:hAnsi="Times New Roman" w:cs="Times New Roman"/>
          <w:sz w:val="26"/>
          <w:szCs w:val="26"/>
        </w:rPr>
        <w:t>порядке в случае:</w:t>
      </w:r>
    </w:p>
    <w:p w:rsidR="00D94527" w:rsidRPr="00B835BF" w:rsidRDefault="00313AEB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реорганизации </w:t>
      </w:r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="004948E7" w:rsidRPr="004948E7">
        <w:rPr>
          <w:rFonts w:ascii="Times New Roman" w:hAnsi="Times New Roman" w:cs="Times New Roman"/>
          <w:sz w:val="26"/>
          <w:szCs w:val="26"/>
        </w:rPr>
        <w:t>16</w:t>
      </w:r>
      <w:r w:rsidRPr="00B835BF">
        <w:rPr>
          <w:rFonts w:ascii="Times New Roman" w:hAnsi="Times New Roman" w:cs="Times New Roman"/>
          <w:sz w:val="26"/>
          <w:szCs w:val="26"/>
        </w:rPr>
        <w:t>&gt;</w:t>
      </w:r>
      <w:r w:rsidR="00D94527" w:rsidRPr="00B835BF">
        <w:rPr>
          <w:rFonts w:ascii="Times New Roman" w:hAnsi="Times New Roman" w:cs="Times New Roman"/>
          <w:sz w:val="26"/>
          <w:szCs w:val="26"/>
        </w:rPr>
        <w:t xml:space="preserve"> или прекращение деятельности Получателя;</w:t>
      </w:r>
    </w:p>
    <w:p w:rsidR="00D94527" w:rsidRDefault="00D94527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2)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F63593" w:rsidRPr="00B835BF" w:rsidRDefault="00F63593" w:rsidP="00F6359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B835BF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B835BF">
        <w:rPr>
          <w:rFonts w:ascii="Times New Roman" w:hAnsi="Times New Roman" w:cs="Times New Roman"/>
          <w:sz w:val="26"/>
          <w:szCs w:val="26"/>
        </w:rPr>
        <w:t xml:space="preserve"> Получателем установленных </w:t>
      </w: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B835BF">
        <w:rPr>
          <w:rFonts w:ascii="Times New Roman" w:hAnsi="Times New Roman" w:cs="Times New Roman"/>
          <w:sz w:val="26"/>
          <w:szCs w:val="26"/>
        </w:rPr>
        <w:t xml:space="preserve">Соглашением </w:t>
      </w:r>
      <w:r w:rsidR="00147ADA">
        <w:rPr>
          <w:rFonts w:ascii="Times New Roman" w:hAnsi="Times New Roman" w:cs="Times New Roman"/>
          <w:sz w:val="26"/>
          <w:szCs w:val="26"/>
        </w:rPr>
        <w:t>результатов предоставления Субсидии, иных показателей, установ</w:t>
      </w:r>
      <w:r w:rsidR="005E2868">
        <w:rPr>
          <w:rFonts w:ascii="Times New Roman" w:hAnsi="Times New Roman" w:cs="Times New Roman"/>
          <w:sz w:val="26"/>
          <w:szCs w:val="26"/>
        </w:rPr>
        <w:t xml:space="preserve">ленных в соответствии с подпунктом 7 пункта 5.1. раздела 5 </w:t>
      </w:r>
      <w:r w:rsidR="00147ADA">
        <w:rPr>
          <w:rFonts w:ascii="Times New Roman" w:hAnsi="Times New Roman" w:cs="Times New Roman"/>
          <w:sz w:val="26"/>
          <w:szCs w:val="26"/>
        </w:rPr>
        <w:t>настоящего Соглашения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D94527" w:rsidRPr="00B835BF" w:rsidRDefault="00F63593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94527" w:rsidRPr="00B835BF">
        <w:rPr>
          <w:rFonts w:ascii="Times New Roman" w:hAnsi="Times New Roman" w:cs="Times New Roman"/>
          <w:sz w:val="26"/>
          <w:szCs w:val="26"/>
        </w:rPr>
        <w:t>) иные случаи &lt;</w:t>
      </w:r>
      <w:r w:rsidR="00D94527">
        <w:rPr>
          <w:rFonts w:ascii="Times New Roman" w:hAnsi="Times New Roman" w:cs="Times New Roman"/>
          <w:sz w:val="26"/>
          <w:szCs w:val="26"/>
        </w:rPr>
        <w:t>12</w:t>
      </w:r>
      <w:r w:rsidR="00D94527" w:rsidRPr="00B835BF">
        <w:rPr>
          <w:rFonts w:ascii="Times New Roman" w:hAnsi="Times New Roman" w:cs="Times New Roman"/>
          <w:sz w:val="26"/>
          <w:szCs w:val="26"/>
        </w:rPr>
        <w:t>&gt;.</w:t>
      </w:r>
    </w:p>
    <w:p w:rsidR="00D94527" w:rsidRDefault="00D94527" w:rsidP="00ED29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7.5.</w:t>
      </w:r>
      <w:r w:rsidR="00E93EC7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Настоящее Соглашение заключен</w:t>
      </w:r>
      <w:r w:rsidR="00E93EC7">
        <w:rPr>
          <w:rFonts w:ascii="Times New Roman" w:hAnsi="Times New Roman" w:cs="Times New Roman"/>
          <w:sz w:val="26"/>
          <w:szCs w:val="26"/>
        </w:rPr>
        <w:t>о Сторонами в_____________________</w:t>
      </w:r>
    </w:p>
    <w:p w:rsidR="00D94527" w:rsidRDefault="00E93EC7" w:rsidP="00E93E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D94527">
        <w:rPr>
          <w:rFonts w:ascii="Times New Roman" w:hAnsi="Times New Roman" w:cs="Times New Roman"/>
          <w:sz w:val="26"/>
          <w:szCs w:val="26"/>
        </w:rPr>
        <w:t>(двух, трех</w:t>
      </w:r>
      <w:r w:rsidR="00D94527" w:rsidRPr="00B835BF">
        <w:rPr>
          <w:rFonts w:ascii="Times New Roman" w:hAnsi="Times New Roman" w:cs="Times New Roman"/>
          <w:sz w:val="26"/>
          <w:szCs w:val="26"/>
        </w:rPr>
        <w:t>&lt;1&gt;</w:t>
      </w:r>
      <w:r w:rsidR="00D94527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D94527" w:rsidRDefault="00D94527" w:rsidP="00E93EC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экземплярах, имеющих равную юридическу</w:t>
      </w:r>
      <w:r>
        <w:rPr>
          <w:rFonts w:ascii="Times New Roman" w:hAnsi="Times New Roman" w:cs="Times New Roman"/>
          <w:sz w:val="26"/>
          <w:szCs w:val="26"/>
        </w:rPr>
        <w:t xml:space="preserve">ю силу, по одному для каждой из </w:t>
      </w:r>
      <w:r w:rsidRPr="00B835BF">
        <w:rPr>
          <w:rFonts w:ascii="Times New Roman" w:hAnsi="Times New Roman" w:cs="Times New Roman"/>
          <w:sz w:val="26"/>
          <w:szCs w:val="26"/>
        </w:rPr>
        <w:t>Сторон.</w:t>
      </w:r>
      <w:r w:rsidR="00ED2912">
        <w:rPr>
          <w:rFonts w:ascii="Times New Roman" w:hAnsi="Times New Roman" w:cs="Times New Roman"/>
          <w:sz w:val="26"/>
          <w:szCs w:val="26"/>
        </w:rPr>
        <w:t>»</w:t>
      </w:r>
    </w:p>
    <w:p w:rsidR="00340BBC" w:rsidRDefault="00340BBC" w:rsidP="00CE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AD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дополнить сноской 16 следующего содержания:</w:t>
      </w:r>
    </w:p>
    <w:p w:rsidR="00520757" w:rsidRPr="00520757" w:rsidRDefault="00520757" w:rsidP="00CE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0757">
        <w:rPr>
          <w:rFonts w:ascii="Times New Roman" w:hAnsi="Times New Roman" w:cs="Times New Roman"/>
          <w:sz w:val="26"/>
          <w:szCs w:val="26"/>
        </w:rPr>
        <w:t xml:space="preserve"> </w:t>
      </w:r>
      <w:r w:rsidR="00340BB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Не предусматривается в случае, если Получателем является индивидуальный предприниматель, физическое лицо – производитель товаров, работ, услуг.</w:t>
      </w:r>
      <w:r w:rsidR="00340BBC">
        <w:rPr>
          <w:rFonts w:ascii="Times New Roman" w:hAnsi="Times New Roman" w:cs="Times New Roman"/>
          <w:sz w:val="26"/>
          <w:szCs w:val="26"/>
        </w:rPr>
        <w:t>»</w:t>
      </w:r>
    </w:p>
    <w:p w:rsidR="00635396" w:rsidRDefault="00635396" w:rsidP="00635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В </w:t>
      </w:r>
      <w:r w:rsidRPr="00B835BF">
        <w:rPr>
          <w:rFonts w:ascii="Times New Roman" w:hAnsi="Times New Roman" w:cs="Times New Roman"/>
          <w:sz w:val="26"/>
          <w:szCs w:val="26"/>
        </w:rPr>
        <w:t xml:space="preserve">Типовую форму </w:t>
      </w:r>
      <w:hyperlink w:anchor="P37" w:history="1">
        <w:r w:rsidRPr="00B835BF">
          <w:rPr>
            <w:rFonts w:ascii="Times New Roman" w:hAnsi="Times New Roman" w:cs="Times New Roman"/>
            <w:sz w:val="26"/>
            <w:szCs w:val="26"/>
          </w:rPr>
          <w:t>соглашения (договора)</w:t>
        </w:r>
      </w:hyperlink>
      <w:r w:rsidRPr="00B835BF">
        <w:rPr>
          <w:rFonts w:ascii="Times New Roman" w:hAnsi="Times New Roman" w:cs="Times New Roman"/>
          <w:sz w:val="26"/>
          <w:szCs w:val="26"/>
        </w:rPr>
        <w:t xml:space="preserve"> о предоставлении из бюджета муниципального образовани</w:t>
      </w:r>
      <w:r>
        <w:rPr>
          <w:rFonts w:ascii="Times New Roman" w:hAnsi="Times New Roman" w:cs="Times New Roman"/>
          <w:sz w:val="26"/>
          <w:szCs w:val="26"/>
        </w:rPr>
        <w:t xml:space="preserve">я «Городской округ Ногликский» </w:t>
      </w:r>
      <w:r w:rsidRPr="00B835BF">
        <w:rPr>
          <w:rFonts w:ascii="Times New Roman" w:hAnsi="Times New Roman" w:cs="Times New Roman"/>
          <w:sz w:val="26"/>
          <w:szCs w:val="26"/>
        </w:rPr>
        <w:t>субсиди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835BF">
        <w:rPr>
          <w:rFonts w:ascii="Times New Roman" w:hAnsi="Times New Roman" w:cs="Times New Roman"/>
          <w:sz w:val="26"/>
          <w:szCs w:val="26"/>
        </w:rPr>
        <w:t xml:space="preserve"> юридическим лицам (за исключением муниципальны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 xml:space="preserve">), индивидуальным предпринимателям, физическим лицам - производителям товаров, работ, услуг в целях финансового обеспечения затрат в связи с производством </w:t>
      </w:r>
      <w:r w:rsidRPr="00B835BF">
        <w:rPr>
          <w:rFonts w:ascii="Times New Roman" w:hAnsi="Times New Roman" w:cs="Times New Roman"/>
          <w:sz w:val="26"/>
          <w:szCs w:val="26"/>
        </w:rPr>
        <w:lastRenderedPageBreak/>
        <w:t>(реализацией) товаров, выполнением работ, оказанием услуг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06958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ую</w:t>
      </w:r>
      <w:r w:rsidRPr="002069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приказом  финансового управления муниципального образования «Городской округ Ногликский»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28.04.2020 № 14</w:t>
      </w:r>
      <w:r w:rsidRPr="00F827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835BF">
        <w:rPr>
          <w:rFonts w:ascii="Times New Roman" w:hAnsi="Times New Roman" w:cs="Times New Roman"/>
          <w:sz w:val="26"/>
          <w:szCs w:val="26"/>
        </w:rPr>
        <w:t>Об утверждении Типовых форм соглашений (договоров) о предоставлении из бюджета муниципального образования «Городской округ Ногликский» субсиди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 xml:space="preserve"> юридическим лицам (за исключением муниципальн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B835BF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B835BF">
        <w:rPr>
          <w:rFonts w:ascii="Times New Roman" w:hAnsi="Times New Roman" w:cs="Times New Roman"/>
          <w:sz w:val="26"/>
          <w:szCs w:val="26"/>
        </w:rPr>
        <w:t>), индивидуальным предпринимателям,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 внести следующие изменения:</w:t>
      </w:r>
    </w:p>
    <w:p w:rsidR="00635396" w:rsidRDefault="00635396" w:rsidP="00635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ADA">
        <w:rPr>
          <w:rFonts w:ascii="Times New Roman" w:hAnsi="Times New Roman" w:cs="Times New Roman"/>
          <w:sz w:val="26"/>
          <w:szCs w:val="26"/>
        </w:rPr>
        <w:t>- в подпункте 4 пункта 5.1 раздела 5 слова «…</w:t>
      </w:r>
      <w:hyperlink w:anchor="P1028" w:history="1">
        <w:r w:rsidRPr="00147ADA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147ADA">
        <w:rPr>
          <w:rFonts w:ascii="Times New Roman" w:hAnsi="Times New Roman" w:cs="Times New Roman"/>
          <w:sz w:val="26"/>
          <w:szCs w:val="26"/>
        </w:rPr>
        <w:t xml:space="preserve"> результативности…» заменить словами «…значени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47ADA">
        <w:rPr>
          <w:rFonts w:ascii="Times New Roman" w:hAnsi="Times New Roman" w:cs="Times New Roman"/>
          <w:sz w:val="26"/>
          <w:szCs w:val="26"/>
        </w:rPr>
        <w:t xml:space="preserve"> результатов предоставления Субсидии…»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35396" w:rsidRDefault="00635396" w:rsidP="00635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47ADA">
        <w:rPr>
          <w:rFonts w:ascii="Times New Roman" w:hAnsi="Times New Roman" w:cs="Times New Roman"/>
          <w:sz w:val="26"/>
          <w:szCs w:val="26"/>
        </w:rPr>
        <w:t xml:space="preserve">в подпункте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47ADA">
        <w:rPr>
          <w:rFonts w:ascii="Times New Roman" w:hAnsi="Times New Roman" w:cs="Times New Roman"/>
          <w:sz w:val="26"/>
          <w:szCs w:val="26"/>
        </w:rPr>
        <w:t xml:space="preserve"> пункта 5.1 раздела 5 слова «…</w:t>
      </w:r>
      <w:hyperlink w:anchor="P1028" w:history="1">
        <w:r w:rsidRPr="00147ADA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147ADA">
        <w:rPr>
          <w:rFonts w:ascii="Times New Roman" w:hAnsi="Times New Roman" w:cs="Times New Roman"/>
          <w:sz w:val="26"/>
          <w:szCs w:val="26"/>
        </w:rPr>
        <w:t xml:space="preserve"> результативности…» заменить словами «…результатов предоставления Субсидии…»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35396" w:rsidRDefault="00635396" w:rsidP="00635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подпунктах</w:t>
      </w:r>
      <w:r w:rsidRPr="00147A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4, </w:t>
      </w:r>
      <w:r w:rsidR="00A741E1">
        <w:rPr>
          <w:rFonts w:ascii="Times New Roman" w:hAnsi="Times New Roman" w:cs="Times New Roman"/>
          <w:sz w:val="26"/>
          <w:szCs w:val="26"/>
        </w:rPr>
        <w:t>6</w:t>
      </w:r>
      <w:r w:rsidRPr="00147ADA">
        <w:rPr>
          <w:rFonts w:ascii="Times New Roman" w:hAnsi="Times New Roman" w:cs="Times New Roman"/>
          <w:sz w:val="26"/>
          <w:szCs w:val="26"/>
        </w:rPr>
        <w:t xml:space="preserve"> пункта 5.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47ADA">
        <w:rPr>
          <w:rFonts w:ascii="Times New Roman" w:hAnsi="Times New Roman" w:cs="Times New Roman"/>
          <w:sz w:val="26"/>
          <w:szCs w:val="26"/>
        </w:rPr>
        <w:t xml:space="preserve"> раздела 5 слова «…</w:t>
      </w:r>
      <w:hyperlink w:anchor="P1028" w:history="1">
        <w:r w:rsidRPr="00147ADA">
          <w:rPr>
            <w:rFonts w:ascii="Times New Roman" w:hAnsi="Times New Roman" w:cs="Times New Roman"/>
            <w:sz w:val="26"/>
            <w:szCs w:val="26"/>
          </w:rPr>
          <w:t>показател</w:t>
        </w:r>
      </w:hyperlink>
      <w:r>
        <w:rPr>
          <w:rFonts w:ascii="Times New Roman" w:hAnsi="Times New Roman" w:cs="Times New Roman"/>
          <w:sz w:val="26"/>
          <w:szCs w:val="26"/>
        </w:rPr>
        <w:t>ей</w:t>
      </w:r>
      <w:r w:rsidRPr="00147ADA">
        <w:rPr>
          <w:rFonts w:ascii="Times New Roman" w:hAnsi="Times New Roman" w:cs="Times New Roman"/>
          <w:sz w:val="26"/>
          <w:szCs w:val="26"/>
        </w:rPr>
        <w:t xml:space="preserve"> результативности…» заменить словами «…результатов предоставления Субсидии…»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35396" w:rsidRPr="00D94527" w:rsidRDefault="00635396" w:rsidP="00635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раздел 7 </w:t>
      </w:r>
      <w:r w:rsidRPr="00206958">
        <w:rPr>
          <w:rFonts w:ascii="Times New Roman" w:hAnsi="Times New Roman" w:cs="Times New Roman"/>
          <w:color w:val="000000" w:themeColor="text1"/>
          <w:sz w:val="26"/>
          <w:szCs w:val="26"/>
        </w:rPr>
        <w:t>изложить в новой редакции:</w:t>
      </w:r>
    </w:p>
    <w:p w:rsidR="00635396" w:rsidRDefault="00635396" w:rsidP="00635396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635396" w:rsidRPr="00B835BF" w:rsidRDefault="00635396" w:rsidP="00635396">
      <w:pPr>
        <w:pStyle w:val="ConsPlusNormal"/>
        <w:ind w:left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835BF"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635396" w:rsidRPr="00B835BF" w:rsidRDefault="00635396" w:rsidP="00635396">
      <w:pPr>
        <w:pStyle w:val="ConsPlusNormal"/>
        <w:ind w:left="540"/>
        <w:rPr>
          <w:rFonts w:ascii="Times New Roman" w:hAnsi="Times New Roman" w:cs="Times New Roman"/>
          <w:sz w:val="26"/>
          <w:szCs w:val="26"/>
        </w:rPr>
      </w:pPr>
    </w:p>
    <w:p w:rsidR="00A741E1" w:rsidRDefault="00635396" w:rsidP="00A74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</w:t>
      </w:r>
    </w:p>
    <w:p w:rsidR="00A741E1" w:rsidRDefault="00635396" w:rsidP="00A74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</w:t>
      </w:r>
      <w:r w:rsidRPr="00B835BF">
        <w:rPr>
          <w:rFonts w:ascii="Times New Roman" w:hAnsi="Times New Roman" w:cs="Times New Roman"/>
          <w:sz w:val="26"/>
          <w:szCs w:val="26"/>
        </w:rPr>
        <w:t>достижении</w:t>
      </w:r>
      <w:proofErr w:type="spellEnd"/>
      <w:r w:rsidRPr="00B835BF">
        <w:rPr>
          <w:rFonts w:ascii="Times New Roman" w:hAnsi="Times New Roman" w:cs="Times New Roman"/>
          <w:sz w:val="26"/>
          <w:szCs w:val="26"/>
        </w:rPr>
        <w:t xml:space="preserve"> согласия споры между Сторонами решаются в судебном порядке.</w:t>
      </w:r>
    </w:p>
    <w:p w:rsidR="00A741E1" w:rsidRDefault="00635396" w:rsidP="00A74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7.2. Соглашение вступает в силу после его подписания Сторонами. </w:t>
      </w:r>
    </w:p>
    <w:p w:rsidR="00A741E1" w:rsidRDefault="00635396" w:rsidP="00A74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7.3. Изменение настоящего Соглашения осуществляется по инициативе Сторон в письменной форме в виде дополнительного соглашения к настоящему Соглашению, которое является его неотъемлемой частью и вступает в действие после его подписания Сторонами.</w:t>
      </w:r>
    </w:p>
    <w:p w:rsidR="00635396" w:rsidRDefault="00635396" w:rsidP="00A741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7.4. Расторжение настоящего Соглашения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 w:rsidRPr="00B835BF">
        <w:rPr>
          <w:rFonts w:ascii="Times New Roman" w:hAnsi="Times New Roman" w:cs="Times New Roman"/>
          <w:sz w:val="26"/>
          <w:szCs w:val="26"/>
        </w:rPr>
        <w:t>:</w:t>
      </w:r>
    </w:p>
    <w:p w:rsidR="00635396" w:rsidRPr="00B835BF" w:rsidRDefault="00635396" w:rsidP="00635396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741E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в одностороннем</w:t>
      </w:r>
      <w:r w:rsidR="001267CE">
        <w:rPr>
          <w:rFonts w:ascii="Times New Roman" w:hAnsi="Times New Roman" w:cs="Times New Roman"/>
          <w:sz w:val="26"/>
          <w:szCs w:val="26"/>
        </w:rPr>
        <w:t xml:space="preserve"> </w:t>
      </w:r>
      <w:hyperlink w:anchor="P820" w:history="1">
        <w:r w:rsidR="001267CE" w:rsidRPr="00B835BF">
          <w:rPr>
            <w:rFonts w:ascii="Times New Roman" w:hAnsi="Times New Roman" w:cs="Times New Roman"/>
            <w:sz w:val="26"/>
            <w:szCs w:val="26"/>
          </w:rPr>
          <w:t>&lt;</w:t>
        </w:r>
        <w:r w:rsidR="001267CE">
          <w:rPr>
            <w:rFonts w:ascii="Times New Roman" w:hAnsi="Times New Roman" w:cs="Times New Roman"/>
            <w:sz w:val="26"/>
            <w:szCs w:val="26"/>
          </w:rPr>
          <w:t>7</w:t>
        </w:r>
        <w:r w:rsidR="001267CE" w:rsidRPr="00B835BF">
          <w:rPr>
            <w:rFonts w:ascii="Times New Roman" w:hAnsi="Times New Roman" w:cs="Times New Roman"/>
            <w:sz w:val="26"/>
            <w:szCs w:val="26"/>
          </w:rPr>
          <w:t>&gt;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порядке в случае:</w:t>
      </w:r>
    </w:p>
    <w:p w:rsidR="00CE6A44" w:rsidRDefault="00635396" w:rsidP="00CE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реорганизации </w:t>
      </w:r>
      <w:r w:rsidRPr="00B835BF">
        <w:rPr>
          <w:rFonts w:ascii="Times New Roman" w:hAnsi="Times New Roman" w:cs="Times New Roman"/>
          <w:sz w:val="26"/>
          <w:szCs w:val="26"/>
        </w:rPr>
        <w:t>&lt;</w:t>
      </w:r>
      <w:r w:rsidRPr="004948E7">
        <w:rPr>
          <w:rFonts w:ascii="Times New Roman" w:hAnsi="Times New Roman" w:cs="Times New Roman"/>
          <w:sz w:val="26"/>
          <w:szCs w:val="26"/>
        </w:rPr>
        <w:t>1</w:t>
      </w:r>
      <w:r w:rsidR="0008288D">
        <w:rPr>
          <w:rFonts w:ascii="Times New Roman" w:hAnsi="Times New Roman" w:cs="Times New Roman"/>
          <w:sz w:val="26"/>
          <w:szCs w:val="26"/>
        </w:rPr>
        <w:t>2</w:t>
      </w:r>
      <w:r w:rsidRPr="00B835BF">
        <w:rPr>
          <w:rFonts w:ascii="Times New Roman" w:hAnsi="Times New Roman" w:cs="Times New Roman"/>
          <w:sz w:val="26"/>
          <w:szCs w:val="26"/>
        </w:rPr>
        <w:t>&gt; или прекращение деятельности Получателя;</w:t>
      </w:r>
    </w:p>
    <w:p w:rsidR="00CE6A44" w:rsidRDefault="00635396" w:rsidP="00CE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2)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CE6A44" w:rsidRDefault="00635396" w:rsidP="00CE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 w:rsidRPr="00B835BF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B835BF">
        <w:rPr>
          <w:rFonts w:ascii="Times New Roman" w:hAnsi="Times New Roman" w:cs="Times New Roman"/>
          <w:sz w:val="26"/>
          <w:szCs w:val="26"/>
        </w:rPr>
        <w:t xml:space="preserve"> Получателем установленных </w:t>
      </w:r>
      <w:r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Pr="00B835BF">
        <w:rPr>
          <w:rFonts w:ascii="Times New Roman" w:hAnsi="Times New Roman" w:cs="Times New Roman"/>
          <w:sz w:val="26"/>
          <w:szCs w:val="26"/>
        </w:rPr>
        <w:t xml:space="preserve">Соглашением </w:t>
      </w:r>
      <w:r>
        <w:rPr>
          <w:rFonts w:ascii="Times New Roman" w:hAnsi="Times New Roman" w:cs="Times New Roman"/>
          <w:sz w:val="26"/>
          <w:szCs w:val="26"/>
        </w:rPr>
        <w:t>результатов предоставления Субсидии, иных показателей, установленных в соответствии с подпунктом 7 пункта 5.1. раздела 5 настоящего Соглашения</w:t>
      </w:r>
      <w:r w:rsidRPr="00B835BF">
        <w:rPr>
          <w:rFonts w:ascii="Times New Roman" w:hAnsi="Times New Roman" w:cs="Times New Roman"/>
          <w:sz w:val="26"/>
          <w:szCs w:val="26"/>
        </w:rPr>
        <w:t>.</w:t>
      </w:r>
    </w:p>
    <w:p w:rsidR="00CE6A44" w:rsidRDefault="00635396" w:rsidP="00CE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835BF">
        <w:rPr>
          <w:rFonts w:ascii="Times New Roman" w:hAnsi="Times New Roman" w:cs="Times New Roman"/>
          <w:sz w:val="26"/>
          <w:szCs w:val="26"/>
        </w:rPr>
        <w:t>) иные случаи &lt;</w:t>
      </w:r>
      <w:r>
        <w:rPr>
          <w:rFonts w:ascii="Times New Roman" w:hAnsi="Times New Roman" w:cs="Times New Roman"/>
          <w:sz w:val="26"/>
          <w:szCs w:val="26"/>
        </w:rPr>
        <w:t>1</w:t>
      </w:r>
      <w:r w:rsidR="00C942D6">
        <w:rPr>
          <w:rFonts w:ascii="Times New Roman" w:hAnsi="Times New Roman" w:cs="Times New Roman"/>
          <w:sz w:val="26"/>
          <w:szCs w:val="26"/>
        </w:rPr>
        <w:t>0</w:t>
      </w:r>
      <w:r w:rsidRPr="00B835BF">
        <w:rPr>
          <w:rFonts w:ascii="Times New Roman" w:hAnsi="Times New Roman" w:cs="Times New Roman"/>
          <w:sz w:val="26"/>
          <w:szCs w:val="26"/>
        </w:rPr>
        <w:t>&gt;.</w:t>
      </w:r>
    </w:p>
    <w:p w:rsidR="00635396" w:rsidRDefault="00635396" w:rsidP="00CE6A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7.5.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Настоящее Соглашение заключен</w:t>
      </w:r>
      <w:r>
        <w:rPr>
          <w:rFonts w:ascii="Times New Roman" w:hAnsi="Times New Roman" w:cs="Times New Roman"/>
          <w:sz w:val="26"/>
          <w:szCs w:val="26"/>
        </w:rPr>
        <w:t>о Сторонами в_____________________</w:t>
      </w:r>
    </w:p>
    <w:p w:rsidR="00635396" w:rsidRDefault="00635396" w:rsidP="00635396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C942D6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(двух, трех</w:t>
      </w:r>
      <w:r w:rsidRPr="00B835BF">
        <w:rPr>
          <w:rFonts w:ascii="Times New Roman" w:hAnsi="Times New Roman" w:cs="Times New Roman"/>
          <w:sz w:val="26"/>
          <w:szCs w:val="26"/>
        </w:rPr>
        <w:t>&lt;1&gt;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</w:p>
    <w:p w:rsidR="00340BBC" w:rsidRDefault="00635396" w:rsidP="00340B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>экземплярах, имеющих равную юридическу</w:t>
      </w:r>
      <w:r>
        <w:rPr>
          <w:rFonts w:ascii="Times New Roman" w:hAnsi="Times New Roman" w:cs="Times New Roman"/>
          <w:sz w:val="26"/>
          <w:szCs w:val="26"/>
        </w:rPr>
        <w:t xml:space="preserve">ю силу, по одному для каждой из </w:t>
      </w:r>
      <w:r w:rsidRPr="00B835BF">
        <w:rPr>
          <w:rFonts w:ascii="Times New Roman" w:hAnsi="Times New Roman" w:cs="Times New Roman"/>
          <w:sz w:val="26"/>
          <w:szCs w:val="26"/>
        </w:rPr>
        <w:t>Сторон.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40BBC" w:rsidRDefault="00340BBC" w:rsidP="00340B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дополнить сноской 12 следующего содержания:</w:t>
      </w:r>
    </w:p>
    <w:p w:rsidR="00D94527" w:rsidRDefault="00340BBC" w:rsidP="00340B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35396">
        <w:rPr>
          <w:rFonts w:ascii="Times New Roman" w:hAnsi="Times New Roman" w:cs="Times New Roman"/>
          <w:sz w:val="26"/>
          <w:szCs w:val="26"/>
        </w:rPr>
        <w:t xml:space="preserve">Не предусматривается в случае, если Получателем является индивидуальный предприниматель, физическое лицо – производитель товаров, </w:t>
      </w:r>
      <w:r w:rsidR="00635396">
        <w:rPr>
          <w:rFonts w:ascii="Times New Roman" w:hAnsi="Times New Roman" w:cs="Times New Roman"/>
          <w:sz w:val="26"/>
          <w:szCs w:val="26"/>
        </w:rPr>
        <w:lastRenderedPageBreak/>
        <w:t>работ, услуг.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84DA5" w:rsidRPr="00DB5F03" w:rsidRDefault="00D94527" w:rsidP="00DB5F03">
      <w:pPr>
        <w:pStyle w:val="ConsPlusNormal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84DA5" w:rsidRPr="00DB5F03">
        <w:rPr>
          <w:rFonts w:ascii="Times New Roman" w:hAnsi="Times New Roman" w:cs="Times New Roman"/>
          <w:sz w:val="26"/>
          <w:szCs w:val="26"/>
        </w:rPr>
        <w:t xml:space="preserve"> Настоящий приказ разместить на официальном сайте муниципального образования «Городской округ Ногликский».</w:t>
      </w:r>
    </w:p>
    <w:p w:rsidR="00F84DA5" w:rsidRPr="00B835BF" w:rsidRDefault="00F84DA5" w:rsidP="00F827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B835BF">
        <w:rPr>
          <w:rFonts w:ascii="Times New Roman" w:hAnsi="Times New Roman" w:cs="Times New Roman"/>
          <w:sz w:val="26"/>
          <w:szCs w:val="26"/>
        </w:rPr>
        <w:t>Настоящий приказ вступает в силу с момента его подписания</w:t>
      </w:r>
      <w:r>
        <w:rPr>
          <w:rFonts w:ascii="Times New Roman" w:hAnsi="Times New Roman" w:cs="Times New Roman"/>
          <w:sz w:val="26"/>
          <w:szCs w:val="26"/>
        </w:rPr>
        <w:t xml:space="preserve"> и применяется при заключении Соглашений на 20</w:t>
      </w:r>
      <w:r w:rsidR="006E0110">
        <w:rPr>
          <w:rFonts w:ascii="Times New Roman" w:hAnsi="Times New Roman" w:cs="Times New Roman"/>
          <w:sz w:val="26"/>
          <w:szCs w:val="26"/>
        </w:rPr>
        <w:t>2</w:t>
      </w:r>
      <w:r w:rsidR="00C606A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  <w:r w:rsidRPr="00B835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B835BF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                        </w:t>
      </w:r>
      <w:r w:rsidR="00211161">
        <w:rPr>
          <w:rFonts w:ascii="Times New Roman" w:hAnsi="Times New Roman" w:cs="Times New Roman"/>
          <w:sz w:val="26"/>
          <w:szCs w:val="26"/>
        </w:rPr>
        <w:t xml:space="preserve">                           Е.В.</w:t>
      </w:r>
      <w:r w:rsidR="00B710F9">
        <w:rPr>
          <w:rFonts w:ascii="Times New Roman" w:hAnsi="Times New Roman" w:cs="Times New Roman"/>
          <w:sz w:val="26"/>
          <w:szCs w:val="26"/>
        </w:rPr>
        <w:t xml:space="preserve"> </w:t>
      </w:r>
      <w:r w:rsidRPr="00B835BF">
        <w:rPr>
          <w:rFonts w:ascii="Times New Roman" w:hAnsi="Times New Roman" w:cs="Times New Roman"/>
          <w:sz w:val="26"/>
          <w:szCs w:val="26"/>
        </w:rPr>
        <w:t>Петрушенко</w:t>
      </w:r>
    </w:p>
    <w:p w:rsidR="00F84DA5" w:rsidRPr="00B835BF" w:rsidRDefault="00F84DA5" w:rsidP="00F84DA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84DA5" w:rsidRDefault="00F84DA5" w:rsidP="00CF52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84DA5" w:rsidSect="00B027A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B34" w:rsidRDefault="00E73B34" w:rsidP="00993E67">
      <w:pPr>
        <w:spacing w:after="0" w:line="240" w:lineRule="auto"/>
      </w:pPr>
      <w:r>
        <w:separator/>
      </w:r>
    </w:p>
  </w:endnote>
  <w:endnote w:type="continuationSeparator" w:id="0">
    <w:p w:rsidR="00E73B34" w:rsidRDefault="00E73B34" w:rsidP="0099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B34" w:rsidRDefault="00E73B34" w:rsidP="00993E67">
      <w:pPr>
        <w:spacing w:after="0" w:line="240" w:lineRule="auto"/>
      </w:pPr>
      <w:r>
        <w:separator/>
      </w:r>
    </w:p>
  </w:footnote>
  <w:footnote w:type="continuationSeparator" w:id="0">
    <w:p w:rsidR="00E73B34" w:rsidRDefault="00E73B34" w:rsidP="0099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2253"/>
      <w:docPartObj>
        <w:docPartGallery w:val="Page Numbers (Top of Page)"/>
        <w:docPartUnique/>
      </w:docPartObj>
    </w:sdtPr>
    <w:sdtEndPr/>
    <w:sdtContent>
      <w:p w:rsidR="00E73B34" w:rsidRDefault="00E73B3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0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3B34" w:rsidRDefault="00E73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F176C"/>
    <w:multiLevelType w:val="multilevel"/>
    <w:tmpl w:val="7F8E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36507"/>
    <w:multiLevelType w:val="hybridMultilevel"/>
    <w:tmpl w:val="063467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F6642"/>
    <w:multiLevelType w:val="multilevel"/>
    <w:tmpl w:val="B17EE1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28B6"/>
    <w:rsid w:val="000103A4"/>
    <w:rsid w:val="0001049F"/>
    <w:rsid w:val="00011C0D"/>
    <w:rsid w:val="00012905"/>
    <w:rsid w:val="00027789"/>
    <w:rsid w:val="00032D66"/>
    <w:rsid w:val="0004516C"/>
    <w:rsid w:val="00045713"/>
    <w:rsid w:val="0006051D"/>
    <w:rsid w:val="00070704"/>
    <w:rsid w:val="000715B7"/>
    <w:rsid w:val="000774BA"/>
    <w:rsid w:val="0008288D"/>
    <w:rsid w:val="00084DDD"/>
    <w:rsid w:val="00087B61"/>
    <w:rsid w:val="000B2682"/>
    <w:rsid w:val="000B45DB"/>
    <w:rsid w:val="000C734F"/>
    <w:rsid w:val="000D61CE"/>
    <w:rsid w:val="000F546A"/>
    <w:rsid w:val="001007A2"/>
    <w:rsid w:val="00124935"/>
    <w:rsid w:val="00125D01"/>
    <w:rsid w:val="001267CE"/>
    <w:rsid w:val="00141B60"/>
    <w:rsid w:val="00147ADA"/>
    <w:rsid w:val="00161121"/>
    <w:rsid w:val="001615C4"/>
    <w:rsid w:val="001677EC"/>
    <w:rsid w:val="0017084D"/>
    <w:rsid w:val="00171A36"/>
    <w:rsid w:val="00182F66"/>
    <w:rsid w:val="001878D6"/>
    <w:rsid w:val="001A07A8"/>
    <w:rsid w:val="001C56CA"/>
    <w:rsid w:val="001E3D34"/>
    <w:rsid w:val="00200FE3"/>
    <w:rsid w:val="002056AB"/>
    <w:rsid w:val="00211161"/>
    <w:rsid w:val="00214E49"/>
    <w:rsid w:val="00221963"/>
    <w:rsid w:val="00221FDF"/>
    <w:rsid w:val="00226575"/>
    <w:rsid w:val="0024248F"/>
    <w:rsid w:val="002514A9"/>
    <w:rsid w:val="002516A9"/>
    <w:rsid w:val="00262A4F"/>
    <w:rsid w:val="00280B96"/>
    <w:rsid w:val="002C4C0F"/>
    <w:rsid w:val="002E057C"/>
    <w:rsid w:val="003072AB"/>
    <w:rsid w:val="00310793"/>
    <w:rsid w:val="00313AEB"/>
    <w:rsid w:val="00316B6F"/>
    <w:rsid w:val="003327F4"/>
    <w:rsid w:val="00340BBC"/>
    <w:rsid w:val="00350916"/>
    <w:rsid w:val="00353C1C"/>
    <w:rsid w:val="00361C41"/>
    <w:rsid w:val="00367AA6"/>
    <w:rsid w:val="0039597E"/>
    <w:rsid w:val="003A1B09"/>
    <w:rsid w:val="003C737A"/>
    <w:rsid w:val="003E51DD"/>
    <w:rsid w:val="00421047"/>
    <w:rsid w:val="004278E5"/>
    <w:rsid w:val="00434475"/>
    <w:rsid w:val="00445DFD"/>
    <w:rsid w:val="00452063"/>
    <w:rsid w:val="004728B0"/>
    <w:rsid w:val="004743CB"/>
    <w:rsid w:val="00483050"/>
    <w:rsid w:val="0049429B"/>
    <w:rsid w:val="004948E7"/>
    <w:rsid w:val="004A14FF"/>
    <w:rsid w:val="004A16DD"/>
    <w:rsid w:val="004B48AF"/>
    <w:rsid w:val="004C0E54"/>
    <w:rsid w:val="004C69AD"/>
    <w:rsid w:val="004D0D53"/>
    <w:rsid w:val="004D3B9C"/>
    <w:rsid w:val="004F15E5"/>
    <w:rsid w:val="00503D8C"/>
    <w:rsid w:val="00506F73"/>
    <w:rsid w:val="00507362"/>
    <w:rsid w:val="00515912"/>
    <w:rsid w:val="00520757"/>
    <w:rsid w:val="0052332B"/>
    <w:rsid w:val="00527165"/>
    <w:rsid w:val="00532BEF"/>
    <w:rsid w:val="0053688D"/>
    <w:rsid w:val="00537A42"/>
    <w:rsid w:val="00544A49"/>
    <w:rsid w:val="0055162C"/>
    <w:rsid w:val="0058045A"/>
    <w:rsid w:val="0059083F"/>
    <w:rsid w:val="005929EF"/>
    <w:rsid w:val="00592C47"/>
    <w:rsid w:val="0059784D"/>
    <w:rsid w:val="005C3194"/>
    <w:rsid w:val="005D040B"/>
    <w:rsid w:val="005D4BCC"/>
    <w:rsid w:val="005E093E"/>
    <w:rsid w:val="005E2868"/>
    <w:rsid w:val="00600D30"/>
    <w:rsid w:val="00616D99"/>
    <w:rsid w:val="00616EDD"/>
    <w:rsid w:val="006205B3"/>
    <w:rsid w:val="0063310D"/>
    <w:rsid w:val="00635396"/>
    <w:rsid w:val="00650A72"/>
    <w:rsid w:val="006560DF"/>
    <w:rsid w:val="0067785F"/>
    <w:rsid w:val="00684FA2"/>
    <w:rsid w:val="0069302A"/>
    <w:rsid w:val="006B7138"/>
    <w:rsid w:val="006C07A9"/>
    <w:rsid w:val="006C46DC"/>
    <w:rsid w:val="006D5274"/>
    <w:rsid w:val="006E0110"/>
    <w:rsid w:val="00704A41"/>
    <w:rsid w:val="00710848"/>
    <w:rsid w:val="00720290"/>
    <w:rsid w:val="00725018"/>
    <w:rsid w:val="0072595F"/>
    <w:rsid w:val="00730741"/>
    <w:rsid w:val="0073393B"/>
    <w:rsid w:val="00743BAF"/>
    <w:rsid w:val="00751203"/>
    <w:rsid w:val="00753556"/>
    <w:rsid w:val="00757724"/>
    <w:rsid w:val="00764EEF"/>
    <w:rsid w:val="00783FA5"/>
    <w:rsid w:val="00792502"/>
    <w:rsid w:val="0079792E"/>
    <w:rsid w:val="007A0E0B"/>
    <w:rsid w:val="007A3927"/>
    <w:rsid w:val="007A5617"/>
    <w:rsid w:val="007B1AC1"/>
    <w:rsid w:val="007B55DE"/>
    <w:rsid w:val="007B685E"/>
    <w:rsid w:val="007E2F9B"/>
    <w:rsid w:val="007F55BA"/>
    <w:rsid w:val="0081518A"/>
    <w:rsid w:val="00860C64"/>
    <w:rsid w:val="008650C2"/>
    <w:rsid w:val="00866424"/>
    <w:rsid w:val="008906FC"/>
    <w:rsid w:val="00890E1E"/>
    <w:rsid w:val="008E5B8A"/>
    <w:rsid w:val="008F6E37"/>
    <w:rsid w:val="00901565"/>
    <w:rsid w:val="00932C06"/>
    <w:rsid w:val="009360CB"/>
    <w:rsid w:val="009456B7"/>
    <w:rsid w:val="00962D01"/>
    <w:rsid w:val="0097616C"/>
    <w:rsid w:val="00992259"/>
    <w:rsid w:val="00993E67"/>
    <w:rsid w:val="009A3107"/>
    <w:rsid w:val="009B1543"/>
    <w:rsid w:val="009B2DB4"/>
    <w:rsid w:val="009C2DCF"/>
    <w:rsid w:val="009C412C"/>
    <w:rsid w:val="009E3A34"/>
    <w:rsid w:val="009F42A6"/>
    <w:rsid w:val="00A12ECD"/>
    <w:rsid w:val="00A21CF2"/>
    <w:rsid w:val="00A2276E"/>
    <w:rsid w:val="00A62DF0"/>
    <w:rsid w:val="00A70869"/>
    <w:rsid w:val="00A733A2"/>
    <w:rsid w:val="00A741E1"/>
    <w:rsid w:val="00A83583"/>
    <w:rsid w:val="00A85136"/>
    <w:rsid w:val="00A96640"/>
    <w:rsid w:val="00AB280F"/>
    <w:rsid w:val="00AD4818"/>
    <w:rsid w:val="00AD5B99"/>
    <w:rsid w:val="00B027A8"/>
    <w:rsid w:val="00B22791"/>
    <w:rsid w:val="00B423E4"/>
    <w:rsid w:val="00B46DC7"/>
    <w:rsid w:val="00B55EFC"/>
    <w:rsid w:val="00B562B6"/>
    <w:rsid w:val="00B710F9"/>
    <w:rsid w:val="00B72B49"/>
    <w:rsid w:val="00B758C0"/>
    <w:rsid w:val="00B76014"/>
    <w:rsid w:val="00B80F97"/>
    <w:rsid w:val="00B835BF"/>
    <w:rsid w:val="00B9314E"/>
    <w:rsid w:val="00BB2609"/>
    <w:rsid w:val="00BC17C6"/>
    <w:rsid w:val="00BC519D"/>
    <w:rsid w:val="00BC5A14"/>
    <w:rsid w:val="00BD3C09"/>
    <w:rsid w:val="00BD7C1C"/>
    <w:rsid w:val="00BE4897"/>
    <w:rsid w:val="00C128B6"/>
    <w:rsid w:val="00C14A80"/>
    <w:rsid w:val="00C30B45"/>
    <w:rsid w:val="00C32A03"/>
    <w:rsid w:val="00C45B1C"/>
    <w:rsid w:val="00C56CA8"/>
    <w:rsid w:val="00C606AE"/>
    <w:rsid w:val="00C72629"/>
    <w:rsid w:val="00C844FC"/>
    <w:rsid w:val="00C942D6"/>
    <w:rsid w:val="00C96050"/>
    <w:rsid w:val="00CC5B45"/>
    <w:rsid w:val="00CD0B86"/>
    <w:rsid w:val="00CE1959"/>
    <w:rsid w:val="00CE24E3"/>
    <w:rsid w:val="00CE671D"/>
    <w:rsid w:val="00CE6A44"/>
    <w:rsid w:val="00CF52C9"/>
    <w:rsid w:val="00CF6543"/>
    <w:rsid w:val="00D1236C"/>
    <w:rsid w:val="00D25AE9"/>
    <w:rsid w:val="00D32DDC"/>
    <w:rsid w:val="00D414C6"/>
    <w:rsid w:val="00D43B6A"/>
    <w:rsid w:val="00D46717"/>
    <w:rsid w:val="00D546EF"/>
    <w:rsid w:val="00D63F35"/>
    <w:rsid w:val="00D80084"/>
    <w:rsid w:val="00D80550"/>
    <w:rsid w:val="00D82411"/>
    <w:rsid w:val="00D91B77"/>
    <w:rsid w:val="00D92E3F"/>
    <w:rsid w:val="00D94527"/>
    <w:rsid w:val="00DB09AA"/>
    <w:rsid w:val="00DB5F03"/>
    <w:rsid w:val="00DD2D9A"/>
    <w:rsid w:val="00DD50F6"/>
    <w:rsid w:val="00E042B9"/>
    <w:rsid w:val="00E10B20"/>
    <w:rsid w:val="00E16BFA"/>
    <w:rsid w:val="00E30D26"/>
    <w:rsid w:val="00E35A2E"/>
    <w:rsid w:val="00E43220"/>
    <w:rsid w:val="00E54829"/>
    <w:rsid w:val="00E73B34"/>
    <w:rsid w:val="00E93EC7"/>
    <w:rsid w:val="00E96260"/>
    <w:rsid w:val="00EA4CC1"/>
    <w:rsid w:val="00EB2DE1"/>
    <w:rsid w:val="00EB41BE"/>
    <w:rsid w:val="00ED2912"/>
    <w:rsid w:val="00ED3EFE"/>
    <w:rsid w:val="00EE3A72"/>
    <w:rsid w:val="00EE64FE"/>
    <w:rsid w:val="00F22910"/>
    <w:rsid w:val="00F45ED2"/>
    <w:rsid w:val="00F500F6"/>
    <w:rsid w:val="00F50FA6"/>
    <w:rsid w:val="00F63593"/>
    <w:rsid w:val="00F66FA6"/>
    <w:rsid w:val="00F7118C"/>
    <w:rsid w:val="00F827BF"/>
    <w:rsid w:val="00F84DA5"/>
    <w:rsid w:val="00F93C84"/>
    <w:rsid w:val="00F97D7F"/>
    <w:rsid w:val="00FA21DB"/>
    <w:rsid w:val="00FD337E"/>
    <w:rsid w:val="00FD5A4A"/>
    <w:rsid w:val="00FD63C7"/>
    <w:rsid w:val="00FE6CE1"/>
    <w:rsid w:val="00FF350F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D9576-2A28-4236-919F-5AF988D5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7A9"/>
  </w:style>
  <w:style w:type="paragraph" w:styleId="1">
    <w:name w:val="heading 1"/>
    <w:basedOn w:val="a"/>
    <w:link w:val="10"/>
    <w:uiPriority w:val="9"/>
    <w:qFormat/>
    <w:rsid w:val="00C128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8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1">
    <w:name w:val="stylet1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28B6"/>
    <w:rPr>
      <w:b/>
      <w:bCs/>
    </w:rPr>
  </w:style>
  <w:style w:type="paragraph" w:customStyle="1" w:styleId="stylet3">
    <w:name w:val="stylet3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2">
    <w:name w:val="stylet2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zadglav">
    <w:name w:val="nazadglav"/>
    <w:basedOn w:val="a"/>
    <w:rsid w:val="00C12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28B6"/>
    <w:rPr>
      <w:color w:val="0000FF"/>
      <w:u w:val="single"/>
    </w:rPr>
  </w:style>
  <w:style w:type="paragraph" w:styleId="a6">
    <w:name w:val="Title"/>
    <w:basedOn w:val="a"/>
    <w:link w:val="a7"/>
    <w:qFormat/>
    <w:rsid w:val="00C128B6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C128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C12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128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C128B6"/>
    <w:rPr>
      <w:rFonts w:cs="Times New Roman"/>
    </w:rPr>
  </w:style>
  <w:style w:type="paragraph" w:styleId="ab">
    <w:name w:val="footer"/>
    <w:basedOn w:val="a"/>
    <w:link w:val="ac"/>
    <w:uiPriority w:val="99"/>
    <w:semiHidden/>
    <w:unhideWhenUsed/>
    <w:rsid w:val="00993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3E67"/>
  </w:style>
  <w:style w:type="paragraph" w:customStyle="1" w:styleId="ConsPlusNormal">
    <w:name w:val="ConsPlusNormal"/>
    <w:rsid w:val="00E35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2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104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92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5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8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62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89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03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gliki@fu.adm.sakhal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CB2B-B855-4A92-A109-39B8C921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4340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lapkova</dc:creator>
  <cp:lastModifiedBy>Елена Г. Донец</cp:lastModifiedBy>
  <cp:revision>115</cp:revision>
  <cp:lastPrinted>2020-10-15T22:14:00Z</cp:lastPrinted>
  <dcterms:created xsi:type="dcterms:W3CDTF">2016-05-13T04:18:00Z</dcterms:created>
  <dcterms:modified xsi:type="dcterms:W3CDTF">2021-02-09T04:58:00Z</dcterms:modified>
</cp:coreProperties>
</file>