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AC" w:rsidRDefault="00F542AC" w:rsidP="00F542AC">
      <w:pPr>
        <w:ind w:firstLine="5580"/>
        <w:jc w:val="right"/>
        <w:rPr>
          <w:sz w:val="26"/>
          <w:szCs w:val="26"/>
        </w:rPr>
      </w:pPr>
      <w:r w:rsidRPr="0008160F">
        <w:rPr>
          <w:sz w:val="26"/>
          <w:szCs w:val="26"/>
        </w:rPr>
        <w:t xml:space="preserve">Приложение </w:t>
      </w:r>
    </w:p>
    <w:p w:rsidR="00F542AC" w:rsidRDefault="00F542AC" w:rsidP="00F542AC">
      <w:pPr>
        <w:jc w:val="right"/>
        <w:rPr>
          <w:sz w:val="26"/>
          <w:szCs w:val="26"/>
        </w:rPr>
      </w:pPr>
      <w:r w:rsidRPr="008D0A8C">
        <w:rPr>
          <w:sz w:val="26"/>
          <w:szCs w:val="26"/>
        </w:rPr>
        <w:t xml:space="preserve">к Приказу от </w:t>
      </w:r>
      <w:r w:rsidR="002E275F" w:rsidRPr="008D0A8C">
        <w:rPr>
          <w:sz w:val="26"/>
          <w:szCs w:val="26"/>
        </w:rPr>
        <w:t>2</w:t>
      </w:r>
      <w:r w:rsidRPr="008D0A8C">
        <w:rPr>
          <w:sz w:val="26"/>
          <w:szCs w:val="26"/>
        </w:rPr>
        <w:t>9</w:t>
      </w:r>
      <w:r w:rsidR="008464E1">
        <w:rPr>
          <w:sz w:val="26"/>
          <w:szCs w:val="26"/>
        </w:rPr>
        <w:t>.12.</w:t>
      </w:r>
      <w:r w:rsidRPr="008D0A8C">
        <w:rPr>
          <w:sz w:val="26"/>
          <w:szCs w:val="26"/>
        </w:rPr>
        <w:t>201</w:t>
      </w:r>
      <w:r w:rsidR="00862646" w:rsidRPr="008D0A8C">
        <w:rPr>
          <w:sz w:val="26"/>
          <w:szCs w:val="26"/>
        </w:rPr>
        <w:t>8</w:t>
      </w:r>
      <w:r w:rsidRPr="008D0A8C">
        <w:rPr>
          <w:sz w:val="26"/>
          <w:szCs w:val="26"/>
        </w:rPr>
        <w:t xml:space="preserve"> № </w:t>
      </w:r>
      <w:r w:rsidR="008D0A8C">
        <w:rPr>
          <w:sz w:val="26"/>
          <w:szCs w:val="26"/>
        </w:rPr>
        <w:t>61</w:t>
      </w:r>
    </w:p>
    <w:p w:rsidR="00F542AC" w:rsidRDefault="00F542AC" w:rsidP="008E503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8E5030">
        <w:rPr>
          <w:sz w:val="26"/>
          <w:szCs w:val="26"/>
        </w:rPr>
        <w:t xml:space="preserve">                             </w:t>
      </w:r>
    </w:p>
    <w:p w:rsidR="00F542AC" w:rsidRDefault="00F542AC" w:rsidP="008E5030">
      <w:pPr>
        <w:rPr>
          <w:sz w:val="26"/>
          <w:szCs w:val="26"/>
        </w:rPr>
      </w:pPr>
    </w:p>
    <w:p w:rsidR="00F542AC" w:rsidRPr="0008160F" w:rsidRDefault="00F542AC" w:rsidP="00F542AC">
      <w:pPr>
        <w:tabs>
          <w:tab w:val="left" w:pos="1134"/>
        </w:tabs>
        <w:jc w:val="center"/>
        <w:rPr>
          <w:sz w:val="26"/>
          <w:szCs w:val="26"/>
        </w:rPr>
      </w:pPr>
      <w:r w:rsidRPr="0008160F">
        <w:rPr>
          <w:b/>
          <w:bCs/>
          <w:sz w:val="26"/>
          <w:szCs w:val="26"/>
        </w:rPr>
        <w:t xml:space="preserve">Перечень источников доходов местного бюджета, закрепленных за </w:t>
      </w:r>
      <w:r w:rsidR="008E361A">
        <w:rPr>
          <w:b/>
          <w:bCs/>
          <w:sz w:val="26"/>
          <w:szCs w:val="26"/>
        </w:rPr>
        <w:t xml:space="preserve">специалистами </w:t>
      </w:r>
      <w:r>
        <w:rPr>
          <w:b/>
          <w:bCs/>
          <w:sz w:val="26"/>
          <w:szCs w:val="26"/>
        </w:rPr>
        <w:t>отдел</w:t>
      </w:r>
      <w:r w:rsidR="008E361A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учета и отчетности и </w:t>
      </w:r>
      <w:r w:rsidR="008464E1">
        <w:rPr>
          <w:b/>
          <w:bCs/>
          <w:sz w:val="26"/>
          <w:szCs w:val="26"/>
        </w:rPr>
        <w:t>бюджетн</w:t>
      </w:r>
      <w:r w:rsidR="008E361A">
        <w:rPr>
          <w:b/>
          <w:bCs/>
          <w:sz w:val="26"/>
          <w:szCs w:val="26"/>
        </w:rPr>
        <w:t xml:space="preserve">ого </w:t>
      </w:r>
      <w:r w:rsidR="008464E1">
        <w:rPr>
          <w:b/>
          <w:bCs/>
          <w:sz w:val="26"/>
          <w:szCs w:val="26"/>
        </w:rPr>
        <w:t>отдел</w:t>
      </w:r>
      <w:r w:rsidR="008E361A">
        <w:rPr>
          <w:b/>
          <w:bCs/>
          <w:sz w:val="26"/>
          <w:szCs w:val="26"/>
        </w:rPr>
        <w:t>а</w:t>
      </w:r>
      <w:r w:rsidR="002E275F">
        <w:rPr>
          <w:b/>
          <w:bCs/>
          <w:sz w:val="26"/>
          <w:szCs w:val="26"/>
        </w:rPr>
        <w:t xml:space="preserve"> ф</w:t>
      </w:r>
      <w:r>
        <w:rPr>
          <w:b/>
          <w:bCs/>
          <w:sz w:val="26"/>
          <w:szCs w:val="26"/>
        </w:rPr>
        <w:t>инансового управления муниципального образования «Городской округ Ногликский»</w:t>
      </w:r>
      <w:r w:rsidRPr="0008160F">
        <w:rPr>
          <w:b/>
          <w:bCs/>
          <w:sz w:val="26"/>
          <w:szCs w:val="26"/>
        </w:rPr>
        <w:t xml:space="preserve"> </w:t>
      </w:r>
    </w:p>
    <w:p w:rsidR="002E71E5" w:rsidRDefault="002E71E5" w:rsidP="00F759E9">
      <w:pPr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097"/>
        <w:gridCol w:w="5550"/>
      </w:tblGrid>
      <w:tr w:rsidR="00F542AC" w:rsidRPr="00862646" w:rsidTr="00D64AD1">
        <w:trPr>
          <w:trHeight w:val="1547"/>
        </w:trPr>
        <w:tc>
          <w:tcPr>
            <w:tcW w:w="1384" w:type="dxa"/>
          </w:tcPr>
          <w:p w:rsidR="00F542AC" w:rsidRPr="00862646" w:rsidRDefault="00D03A19" w:rsidP="00D03A1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Код админист</w:t>
            </w:r>
            <w:r w:rsidR="00F542AC" w:rsidRPr="00862646">
              <w:rPr>
                <w:sz w:val="26"/>
                <w:szCs w:val="26"/>
              </w:rPr>
              <w:t>-ратора доходов</w:t>
            </w:r>
          </w:p>
        </w:tc>
        <w:tc>
          <w:tcPr>
            <w:tcW w:w="3097" w:type="dxa"/>
          </w:tcPr>
          <w:p w:rsidR="00F542AC" w:rsidRPr="00862646" w:rsidRDefault="00F542AC" w:rsidP="00F542AC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Код д</w:t>
            </w:r>
            <w:bookmarkStart w:id="0" w:name="_GoBack"/>
            <w:bookmarkEnd w:id="0"/>
            <w:r w:rsidRPr="00862646">
              <w:rPr>
                <w:sz w:val="26"/>
                <w:szCs w:val="26"/>
              </w:rPr>
              <w:t xml:space="preserve">оходов </w:t>
            </w:r>
          </w:p>
        </w:tc>
        <w:tc>
          <w:tcPr>
            <w:tcW w:w="5550" w:type="dxa"/>
          </w:tcPr>
          <w:p w:rsidR="00F542AC" w:rsidRPr="00862646" w:rsidRDefault="00F542AC" w:rsidP="00F542AC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Наименование кода доходов</w:t>
            </w:r>
          </w:p>
        </w:tc>
      </w:tr>
      <w:tr w:rsidR="00F542AC" w:rsidRPr="00862646" w:rsidTr="00D64AD1">
        <w:tc>
          <w:tcPr>
            <w:tcW w:w="1384" w:type="dxa"/>
          </w:tcPr>
          <w:p w:rsidR="00F542AC" w:rsidRPr="00862646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3097" w:type="dxa"/>
          </w:tcPr>
          <w:p w:rsidR="00F542AC" w:rsidRPr="00862646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F542AC" w:rsidRPr="00862646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3</w:t>
            </w:r>
          </w:p>
        </w:tc>
      </w:tr>
      <w:tr w:rsidR="00F542AC" w:rsidRPr="00862646" w:rsidTr="00D64AD1">
        <w:tc>
          <w:tcPr>
            <w:tcW w:w="10031" w:type="dxa"/>
            <w:gridSpan w:val="3"/>
          </w:tcPr>
          <w:p w:rsidR="00F542AC" w:rsidRPr="00C40836" w:rsidRDefault="00C9183E" w:rsidP="00C9183E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Специалист о</w:t>
            </w:r>
            <w:r w:rsidR="00F542AC" w:rsidRPr="00C40836">
              <w:rPr>
                <w:snapToGrid w:val="0"/>
                <w:sz w:val="26"/>
                <w:szCs w:val="26"/>
              </w:rPr>
              <w:t>тдел</w:t>
            </w:r>
            <w:r>
              <w:rPr>
                <w:snapToGrid w:val="0"/>
                <w:sz w:val="26"/>
                <w:szCs w:val="26"/>
              </w:rPr>
              <w:t>а</w:t>
            </w:r>
            <w:r w:rsidR="00F542AC" w:rsidRPr="00C40836">
              <w:rPr>
                <w:snapToGrid w:val="0"/>
                <w:sz w:val="26"/>
                <w:szCs w:val="26"/>
              </w:rPr>
              <w:t xml:space="preserve"> учета и отчетности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</w:t>
            </w:r>
            <w:r w:rsidRPr="008B7697">
              <w:rPr>
                <w:color w:val="000000"/>
                <w:sz w:val="26"/>
                <w:szCs w:val="26"/>
              </w:rPr>
              <w:t>фер</w:t>
            </w:r>
            <w:r>
              <w:rPr>
                <w:color w:val="000000"/>
                <w:sz w:val="26"/>
                <w:szCs w:val="26"/>
              </w:rPr>
              <w:t xml:space="preserve">а </w:t>
            </w:r>
            <w:r w:rsidRPr="008B7697">
              <w:rPr>
                <w:color w:val="000000"/>
                <w:sz w:val="26"/>
                <w:szCs w:val="26"/>
              </w:rPr>
              <w:t xml:space="preserve">деятельности </w:t>
            </w:r>
            <w:r>
              <w:rPr>
                <w:color w:val="000000"/>
                <w:sz w:val="26"/>
                <w:szCs w:val="26"/>
              </w:rPr>
              <w:t>- составление и исполнение бюджетной сметы финансового управления</w:t>
            </w:r>
            <w:r>
              <w:rPr>
                <w:sz w:val="26"/>
                <w:szCs w:val="26"/>
              </w:rPr>
              <w:t>)</w:t>
            </w:r>
          </w:p>
        </w:tc>
      </w:tr>
      <w:tr w:rsidR="00F542AC" w:rsidRPr="00862646" w:rsidTr="00D64AD1">
        <w:tc>
          <w:tcPr>
            <w:tcW w:w="1384" w:type="dxa"/>
          </w:tcPr>
          <w:p w:rsidR="00D64AD1" w:rsidRPr="00862646" w:rsidRDefault="00D64AD1" w:rsidP="00D64AD1">
            <w:pPr>
              <w:jc w:val="center"/>
              <w:rPr>
                <w:sz w:val="26"/>
                <w:szCs w:val="26"/>
              </w:rPr>
            </w:pPr>
          </w:p>
          <w:p w:rsidR="00F542AC" w:rsidRPr="00862646" w:rsidRDefault="00F542AC" w:rsidP="00D64AD1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862646" w:rsidRDefault="00F542AC" w:rsidP="00D64AD1">
            <w:pPr>
              <w:jc w:val="center"/>
              <w:rPr>
                <w:snapToGrid w:val="0"/>
                <w:sz w:val="26"/>
                <w:szCs w:val="26"/>
              </w:rPr>
            </w:pPr>
          </w:p>
          <w:p w:rsidR="00F542AC" w:rsidRPr="00862646" w:rsidRDefault="00F542AC" w:rsidP="00D64AD1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1 13 02994 04 0000 130</w:t>
            </w:r>
          </w:p>
        </w:tc>
        <w:tc>
          <w:tcPr>
            <w:tcW w:w="5550" w:type="dxa"/>
          </w:tcPr>
          <w:p w:rsidR="00F542AC" w:rsidRPr="00862646" w:rsidRDefault="00F542AC" w:rsidP="00862646">
            <w:pPr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Прочие доходы от компенсации затрат бюджетов городских округов</w:t>
            </w:r>
          </w:p>
        </w:tc>
      </w:tr>
      <w:tr w:rsidR="00BF0E39" w:rsidRPr="00862646" w:rsidTr="00D64AD1">
        <w:tc>
          <w:tcPr>
            <w:tcW w:w="1384" w:type="dxa"/>
          </w:tcPr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BF0E39" w:rsidRPr="00862646" w:rsidRDefault="00BF0E39" w:rsidP="00BF0E39">
            <w:pPr>
              <w:jc w:val="center"/>
              <w:rPr>
                <w:snapToGrid w:val="0"/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napToGrid w:val="0"/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1 16 18040 04 0000 140</w:t>
            </w:r>
          </w:p>
        </w:tc>
        <w:tc>
          <w:tcPr>
            <w:tcW w:w="5550" w:type="dxa"/>
          </w:tcPr>
          <w:p w:rsidR="00BF0E39" w:rsidRPr="00862646" w:rsidRDefault="00BF0E39" w:rsidP="00BF0E39">
            <w:pPr>
              <w:rPr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BF0E39" w:rsidRPr="00862646" w:rsidTr="00D64AD1">
        <w:tc>
          <w:tcPr>
            <w:tcW w:w="1384" w:type="dxa"/>
          </w:tcPr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1 16 90040 04 0000 140</w:t>
            </w:r>
          </w:p>
        </w:tc>
        <w:tc>
          <w:tcPr>
            <w:tcW w:w="5550" w:type="dxa"/>
          </w:tcPr>
          <w:p w:rsidR="00BF0E39" w:rsidRPr="00862646" w:rsidRDefault="00BF0E39" w:rsidP="00BF0E39">
            <w:pPr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BF0E39" w:rsidRPr="00862646" w:rsidTr="008E361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E39" w:rsidRPr="00862646" w:rsidRDefault="008E361A" w:rsidP="00BF0E3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F0E39"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E39" w:rsidRPr="00862646" w:rsidRDefault="008E361A" w:rsidP="00BF0E3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F0E39" w:rsidRPr="00862646">
              <w:rPr>
                <w:sz w:val="26"/>
                <w:szCs w:val="26"/>
              </w:rPr>
              <w:t>2 07 04050 04 0200 150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E39" w:rsidRPr="00862646" w:rsidRDefault="00BF0E39" w:rsidP="00BF0E39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безвозмездные поступления в бюджеты городских округов (иные поступления)</w:t>
            </w:r>
          </w:p>
        </w:tc>
      </w:tr>
      <w:tr w:rsidR="00C9183E" w:rsidRPr="00862646" w:rsidTr="00250386">
        <w:tc>
          <w:tcPr>
            <w:tcW w:w="10031" w:type="dxa"/>
            <w:gridSpan w:val="3"/>
          </w:tcPr>
          <w:p w:rsidR="00C9183E" w:rsidRPr="00C40836" w:rsidRDefault="00C9183E" w:rsidP="00C9183E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Специалист о</w:t>
            </w:r>
            <w:r w:rsidRPr="00C40836">
              <w:rPr>
                <w:snapToGrid w:val="0"/>
                <w:sz w:val="26"/>
                <w:szCs w:val="26"/>
              </w:rPr>
              <w:t>тдел</w:t>
            </w:r>
            <w:r>
              <w:rPr>
                <w:snapToGrid w:val="0"/>
                <w:sz w:val="26"/>
                <w:szCs w:val="26"/>
              </w:rPr>
              <w:t>а</w:t>
            </w:r>
            <w:r w:rsidRPr="00C40836">
              <w:rPr>
                <w:snapToGrid w:val="0"/>
                <w:sz w:val="26"/>
                <w:szCs w:val="26"/>
              </w:rPr>
              <w:t xml:space="preserve"> учета и отчетности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</w:t>
            </w:r>
            <w:r w:rsidRPr="008B7697">
              <w:rPr>
                <w:color w:val="000000"/>
                <w:sz w:val="26"/>
                <w:szCs w:val="26"/>
              </w:rPr>
              <w:t>фер</w:t>
            </w:r>
            <w:r>
              <w:rPr>
                <w:color w:val="000000"/>
                <w:sz w:val="26"/>
                <w:szCs w:val="26"/>
              </w:rPr>
              <w:t xml:space="preserve">а </w:t>
            </w:r>
            <w:r w:rsidRPr="008B7697">
              <w:rPr>
                <w:color w:val="000000"/>
                <w:sz w:val="26"/>
                <w:szCs w:val="26"/>
              </w:rPr>
              <w:t xml:space="preserve">деятельности </w:t>
            </w:r>
            <w:r>
              <w:rPr>
                <w:color w:val="000000"/>
                <w:sz w:val="26"/>
                <w:szCs w:val="26"/>
              </w:rPr>
              <w:t>– кассовое исполнение местного бюджета</w:t>
            </w:r>
            <w:r>
              <w:rPr>
                <w:sz w:val="26"/>
                <w:szCs w:val="26"/>
              </w:rPr>
              <w:t>)</w:t>
            </w:r>
          </w:p>
        </w:tc>
      </w:tr>
      <w:tr w:rsidR="00C9183E" w:rsidRPr="00862646" w:rsidTr="00D64AD1">
        <w:tblPrEx>
          <w:tblLook w:val="01E0" w:firstRow="1" w:lastRow="1" w:firstColumn="1" w:lastColumn="1" w:noHBand="0" w:noVBand="0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right="-26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right="-281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 2 02 15001 04 0000 150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62646">
              <w:rPr>
                <w:rFonts w:ascii="Times New Roman" w:hAnsi="Times New Roman" w:cs="Times New Roman"/>
                <w:sz w:val="26"/>
                <w:szCs w:val="26"/>
              </w:rPr>
              <w:t>Дотации бюджетам городских округов на                                выравнивание бюджетной обеспеченности</w:t>
            </w:r>
          </w:p>
        </w:tc>
      </w:tr>
      <w:tr w:rsidR="00C9183E" w:rsidRPr="00862646" w:rsidTr="00D64AD1">
        <w:tblPrEx>
          <w:tblLook w:val="01E0" w:firstRow="1" w:lastRow="1" w:firstColumn="1" w:lastColumn="1" w:noHBand="0" w:noVBand="0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right="-26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right="-281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 2 02 15002 04 0000 150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62646">
              <w:rPr>
                <w:rFonts w:ascii="Times New Roman" w:hAnsi="Times New Roman" w:cs="Times New Roman"/>
                <w:sz w:val="26"/>
                <w:szCs w:val="26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9183E" w:rsidRPr="00862646" w:rsidTr="00D64AD1">
        <w:tblPrEx>
          <w:tblLook w:val="01E0" w:firstRow="1" w:lastRow="1" w:firstColumn="1" w:lastColumn="1" w:noHBand="0" w:noVBand="0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right="-26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right="-281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 2 02 19999 04 0000 150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62646">
              <w:rPr>
                <w:rFonts w:ascii="Times New Roman" w:hAnsi="Times New Roman" w:cs="Times New Roman"/>
                <w:sz w:val="26"/>
                <w:szCs w:val="26"/>
              </w:rPr>
              <w:t>Прочие дотации бюджетам городских округов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2 02 20299 04 0000 150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autoSpaceDE w:val="0"/>
              <w:autoSpaceDN w:val="0"/>
              <w:adjustRightInd w:val="0"/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2 02 20302 04 0000 150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autoSpaceDE w:val="0"/>
              <w:autoSpaceDN w:val="0"/>
              <w:adjustRightInd w:val="0"/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3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5550" w:type="dxa"/>
          </w:tcPr>
          <w:p w:rsidR="00C9183E" w:rsidRPr="00862646" w:rsidRDefault="00C9183E" w:rsidP="00C9183E">
            <w:pPr>
              <w:autoSpaceDE w:val="0"/>
              <w:autoSpaceDN w:val="0"/>
              <w:adjustRightInd w:val="0"/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862646">
              <w:rPr>
                <w:sz w:val="26"/>
                <w:szCs w:val="26"/>
              </w:rPr>
              <w:t>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2 02 25027 04 0000 150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autoSpaceDE w:val="0"/>
              <w:autoSpaceDN w:val="0"/>
              <w:adjustRightInd w:val="0"/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Субсидии бюджетам городских округов на реализацию мероприятий государственной </w:t>
            </w:r>
            <w:hyperlink r:id="rId7" w:history="1">
              <w:r w:rsidRPr="00862646">
                <w:rPr>
                  <w:sz w:val="26"/>
                  <w:szCs w:val="26"/>
                </w:rPr>
                <w:t>программы</w:t>
              </w:r>
            </w:hyperlink>
            <w:r w:rsidRPr="00862646">
              <w:rPr>
                <w:sz w:val="26"/>
                <w:szCs w:val="26"/>
              </w:rPr>
              <w:t xml:space="preserve"> Российской Федерации "Доступная среда" на 2011 - 2020 годы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2 02 25497 04 0000 150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autoSpaceDE w:val="0"/>
              <w:autoSpaceDN w:val="0"/>
              <w:adjustRightInd w:val="0"/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right="-26"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right="-281"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 2 02 27112 04 0000 150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autoSpaceDE w:val="0"/>
              <w:autoSpaceDN w:val="0"/>
              <w:adjustRightInd w:val="0"/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2 02 29999 04 0000 150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субсидии бюджетам городских округов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2 02 30024 04 0000 150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2 02 30027 04 0000 150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58"/>
        </w:trPr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2 02 30029 04 0000 150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2 02 35082 04 0000 150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2 02 35120 04 0000 150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2 02 39999 04 0000 150</w:t>
            </w:r>
          </w:p>
        </w:tc>
        <w:tc>
          <w:tcPr>
            <w:tcW w:w="5550" w:type="dxa"/>
          </w:tcPr>
          <w:p w:rsidR="00C9183E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субвенции бюджетам городских округов </w:t>
            </w:r>
          </w:p>
          <w:p w:rsidR="008E361A" w:rsidRPr="00862646" w:rsidRDefault="008E361A" w:rsidP="00C9183E">
            <w:pPr>
              <w:ind w:hanging="108"/>
              <w:jc w:val="both"/>
              <w:rPr>
                <w:sz w:val="26"/>
                <w:szCs w:val="26"/>
              </w:rPr>
            </w:pP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2 02 45091 04 0000 150</w:t>
            </w:r>
          </w:p>
        </w:tc>
        <w:tc>
          <w:tcPr>
            <w:tcW w:w="5550" w:type="dxa"/>
          </w:tcPr>
          <w:p w:rsidR="00C9183E" w:rsidRPr="00862646" w:rsidRDefault="00C9183E" w:rsidP="008E361A">
            <w:pPr>
              <w:pStyle w:val="ConsPlusNormal"/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Межбюджетные трансферты, передаваемые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3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2 02 45160 04 0000 150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2 02 49999 04 0000 150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межбюджетные трансферты, передаваемые бюджетам городских округов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2 08 04000 04 0000 150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  <w:vertAlign w:val="superscript"/>
              </w:rPr>
            </w:pPr>
            <w:r w:rsidRPr="00862646">
              <w:rPr>
                <w:sz w:val="26"/>
                <w:szCs w:val="26"/>
              </w:rPr>
              <w:t xml:space="preserve">  Перечисления из бюджетов городских округов </w:t>
            </w:r>
            <w:r>
              <w:rPr>
                <w:sz w:val="26"/>
                <w:szCs w:val="26"/>
              </w:rPr>
              <w:t xml:space="preserve">                  </w:t>
            </w:r>
            <w:r w:rsidRPr="00862646">
              <w:rPr>
                <w:sz w:val="26"/>
                <w:szCs w:val="26"/>
              </w:rPr>
              <w:t>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183E" w:rsidRPr="00862646" w:rsidRDefault="00C9183E" w:rsidP="00C9183E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  2 18 04010 04 0000 150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2 19 25020 04 0000 150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  <w:vertAlign w:val="superscript"/>
              </w:rPr>
            </w:pPr>
            <w:r w:rsidRPr="00862646">
              <w:rPr>
                <w:sz w:val="26"/>
                <w:szCs w:val="26"/>
              </w:rPr>
              <w:t xml:space="preserve">  Возврат остатков субсидий на мероприятия подпрограммы «Обеспечение жильем молодых семей» федеральной целевой программы «Жилище» на 2015-2020 годы из бюджетов городских округов</w:t>
            </w:r>
          </w:p>
        </w:tc>
      </w:tr>
      <w:tr w:rsidR="00C9183E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862646" w:rsidRDefault="00C9183E" w:rsidP="00C9183E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2 19 60010 04 0000 150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ind w:hanging="108"/>
              <w:jc w:val="both"/>
              <w:rPr>
                <w:sz w:val="26"/>
                <w:szCs w:val="26"/>
                <w:vertAlign w:val="superscript"/>
              </w:rPr>
            </w:pPr>
            <w:r w:rsidRPr="00862646">
              <w:rPr>
                <w:sz w:val="26"/>
                <w:szCs w:val="2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9183E" w:rsidRPr="00862646" w:rsidTr="00D64AD1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3"/>
          </w:tcPr>
          <w:p w:rsidR="00C9183E" w:rsidRPr="00C40836" w:rsidRDefault="00BF0E39" w:rsidP="00BF0E39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бюджетного отдела (сфера деятельности - </w:t>
            </w:r>
            <w:r w:rsidRPr="008B7697">
              <w:rPr>
                <w:sz w:val="26"/>
                <w:szCs w:val="26"/>
              </w:rPr>
              <w:t xml:space="preserve">доходы </w:t>
            </w:r>
            <w:r>
              <w:rPr>
                <w:sz w:val="26"/>
                <w:szCs w:val="26"/>
              </w:rPr>
              <w:t xml:space="preserve">местного </w:t>
            </w:r>
            <w:r w:rsidRPr="008B7697">
              <w:rPr>
                <w:sz w:val="26"/>
                <w:szCs w:val="26"/>
              </w:rPr>
              <w:t>бюджета</w:t>
            </w:r>
            <w:r>
              <w:rPr>
                <w:sz w:val="26"/>
                <w:szCs w:val="26"/>
              </w:rPr>
              <w:t>)</w:t>
            </w:r>
          </w:p>
        </w:tc>
      </w:tr>
      <w:tr w:rsidR="00C9183E" w:rsidRPr="00862646" w:rsidTr="00D64AD1">
        <w:tc>
          <w:tcPr>
            <w:tcW w:w="1384" w:type="dxa"/>
          </w:tcPr>
          <w:p w:rsidR="00C9183E" w:rsidRPr="00862646" w:rsidRDefault="00C9183E" w:rsidP="00C9183E">
            <w:pPr>
              <w:jc w:val="center"/>
              <w:rPr>
                <w:sz w:val="26"/>
                <w:szCs w:val="26"/>
              </w:rPr>
            </w:pPr>
          </w:p>
          <w:p w:rsidR="00C9183E" w:rsidRPr="00862646" w:rsidRDefault="00C9183E" w:rsidP="00C9183E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C9183E" w:rsidRPr="00862646" w:rsidRDefault="00C9183E" w:rsidP="00C9183E">
            <w:pPr>
              <w:jc w:val="center"/>
              <w:rPr>
                <w:sz w:val="26"/>
                <w:szCs w:val="26"/>
              </w:rPr>
            </w:pPr>
          </w:p>
          <w:p w:rsidR="00C9183E" w:rsidRPr="00862646" w:rsidRDefault="00C9183E" w:rsidP="00C9183E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1 17 01040 04 0000 180</w:t>
            </w:r>
          </w:p>
        </w:tc>
        <w:tc>
          <w:tcPr>
            <w:tcW w:w="5550" w:type="dxa"/>
          </w:tcPr>
          <w:p w:rsidR="00C9183E" w:rsidRPr="00862646" w:rsidRDefault="00C9183E" w:rsidP="00C9183E">
            <w:pPr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Невыясненные поступления, зачисляемые</w:t>
            </w:r>
            <w:r w:rsidRPr="00862646">
              <w:rPr>
                <w:sz w:val="26"/>
                <w:szCs w:val="26"/>
              </w:rPr>
              <w:br/>
              <w:t xml:space="preserve">в бюджеты городских округов          </w:t>
            </w:r>
          </w:p>
        </w:tc>
      </w:tr>
      <w:tr w:rsidR="00BF0E39" w:rsidRPr="00862646" w:rsidTr="00D64AD1">
        <w:tc>
          <w:tcPr>
            <w:tcW w:w="1384" w:type="dxa"/>
          </w:tcPr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BF0E3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1 17 05040 04 0000 180</w:t>
            </w:r>
          </w:p>
        </w:tc>
        <w:tc>
          <w:tcPr>
            <w:tcW w:w="5550" w:type="dxa"/>
          </w:tcPr>
          <w:p w:rsidR="00BF0E39" w:rsidRPr="00862646" w:rsidRDefault="00BF0E39" w:rsidP="00BF0E39">
            <w:pPr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Прочие неналоговые доходы бюджетов городских округов          </w:t>
            </w:r>
          </w:p>
        </w:tc>
      </w:tr>
    </w:tbl>
    <w:p w:rsidR="00F542AC" w:rsidRPr="0008160F" w:rsidRDefault="00F542AC" w:rsidP="00F542AC">
      <w:pPr>
        <w:rPr>
          <w:b/>
          <w:bCs/>
          <w:sz w:val="26"/>
          <w:szCs w:val="26"/>
        </w:rPr>
      </w:pPr>
    </w:p>
    <w:p w:rsidR="00BC4BC8" w:rsidRDefault="00BC4BC8"/>
    <w:sectPr w:rsidR="00BC4BC8" w:rsidSect="00B92B6E">
      <w:headerReference w:type="default" r:id="rId8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6E" w:rsidRDefault="00B92B6E" w:rsidP="00B92B6E">
      <w:r>
        <w:separator/>
      </w:r>
    </w:p>
  </w:endnote>
  <w:endnote w:type="continuationSeparator" w:id="0">
    <w:p w:rsidR="00B92B6E" w:rsidRDefault="00B92B6E" w:rsidP="00B9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6E" w:rsidRDefault="00B92B6E" w:rsidP="00B92B6E">
      <w:r>
        <w:separator/>
      </w:r>
    </w:p>
  </w:footnote>
  <w:footnote w:type="continuationSeparator" w:id="0">
    <w:p w:rsidR="00B92B6E" w:rsidRDefault="00B92B6E" w:rsidP="00B9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67043"/>
      <w:docPartObj>
        <w:docPartGallery w:val="Page Numbers (Top of Page)"/>
        <w:docPartUnique/>
      </w:docPartObj>
    </w:sdtPr>
    <w:sdtEndPr/>
    <w:sdtContent>
      <w:p w:rsidR="00B92B6E" w:rsidRDefault="00B92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A19">
          <w:rPr>
            <w:noProof/>
          </w:rPr>
          <w:t>3</w:t>
        </w:r>
        <w:r>
          <w:fldChar w:fldCharType="end"/>
        </w:r>
      </w:p>
    </w:sdtContent>
  </w:sdt>
  <w:p w:rsidR="00B92B6E" w:rsidRDefault="00B92B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2AC"/>
    <w:rsid w:val="00030463"/>
    <w:rsid w:val="001201CF"/>
    <w:rsid w:val="001733FE"/>
    <w:rsid w:val="001E6B0D"/>
    <w:rsid w:val="001E7C7F"/>
    <w:rsid w:val="002409F1"/>
    <w:rsid w:val="00276DB2"/>
    <w:rsid w:val="002E275F"/>
    <w:rsid w:val="002E71E5"/>
    <w:rsid w:val="002F3CA8"/>
    <w:rsid w:val="00354C73"/>
    <w:rsid w:val="003B77C9"/>
    <w:rsid w:val="00416C57"/>
    <w:rsid w:val="0043449F"/>
    <w:rsid w:val="0046034B"/>
    <w:rsid w:val="00496135"/>
    <w:rsid w:val="004E059F"/>
    <w:rsid w:val="0053024B"/>
    <w:rsid w:val="00703EA9"/>
    <w:rsid w:val="00800BC0"/>
    <w:rsid w:val="008464E1"/>
    <w:rsid w:val="00862646"/>
    <w:rsid w:val="008C1D07"/>
    <w:rsid w:val="008D0A8C"/>
    <w:rsid w:val="008E361A"/>
    <w:rsid w:val="008E5030"/>
    <w:rsid w:val="00906966"/>
    <w:rsid w:val="00981477"/>
    <w:rsid w:val="009F418E"/>
    <w:rsid w:val="00A5543D"/>
    <w:rsid w:val="00B30F84"/>
    <w:rsid w:val="00B92B6E"/>
    <w:rsid w:val="00BB2FDE"/>
    <w:rsid w:val="00BC4BC8"/>
    <w:rsid w:val="00BD48EF"/>
    <w:rsid w:val="00BF0E39"/>
    <w:rsid w:val="00BF6994"/>
    <w:rsid w:val="00C169A2"/>
    <w:rsid w:val="00C40836"/>
    <w:rsid w:val="00C427F4"/>
    <w:rsid w:val="00C9183E"/>
    <w:rsid w:val="00D03A19"/>
    <w:rsid w:val="00D64AD1"/>
    <w:rsid w:val="00D67134"/>
    <w:rsid w:val="00DA11BB"/>
    <w:rsid w:val="00DA2545"/>
    <w:rsid w:val="00E918C5"/>
    <w:rsid w:val="00F542AC"/>
    <w:rsid w:val="00F759E9"/>
    <w:rsid w:val="00FA63B3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D3AEE-3C07-4887-A0E4-01FD3383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1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4A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92B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2B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92B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2B6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2D01DE7EE90C5E376EDB9EE198F4A3331BD0B618D98845D86049DDC136B248B91AEBEE4A842200L2h0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CB2D-CA82-40DA-B1D0-939E94FB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pastuh</dc:creator>
  <cp:keywords/>
  <dc:description/>
  <cp:lastModifiedBy>Ирина А. Пастух</cp:lastModifiedBy>
  <cp:revision>17</cp:revision>
  <cp:lastPrinted>2019-01-16T01:28:00Z</cp:lastPrinted>
  <dcterms:created xsi:type="dcterms:W3CDTF">2017-01-11T05:25:00Z</dcterms:created>
  <dcterms:modified xsi:type="dcterms:W3CDTF">2019-01-16T01:29:00Z</dcterms:modified>
</cp:coreProperties>
</file>