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5" w:type="dxa"/>
        <w:tblBorders>
          <w:bottom w:val="thinThickLargeGap" w:sz="24" w:space="0" w:color="auto"/>
        </w:tblBorders>
        <w:tblLook w:val="04A0" w:firstRow="1" w:lastRow="0" w:firstColumn="1" w:lastColumn="0" w:noHBand="0" w:noVBand="1"/>
      </w:tblPr>
      <w:tblGrid>
        <w:gridCol w:w="9355"/>
      </w:tblGrid>
      <w:tr w:rsidR="005636E9" w:rsidRPr="009A3DE8" w14:paraId="4F909932" w14:textId="77777777" w:rsidTr="004A2C64">
        <w:trPr>
          <w:trHeight w:val="2835"/>
        </w:trPr>
        <w:tc>
          <w:tcPr>
            <w:tcW w:w="9355" w:type="dxa"/>
            <w:tcBorders>
              <w:top w:val="nil"/>
              <w:left w:val="nil"/>
              <w:bottom w:val="thinThickLargeGap" w:sz="24" w:space="0" w:color="auto"/>
              <w:right w:val="nil"/>
            </w:tcBorders>
          </w:tcPr>
          <w:p w14:paraId="58F37B37" w14:textId="2181890B" w:rsidR="005636E9" w:rsidRPr="009A3DE8" w:rsidRDefault="005636E9" w:rsidP="004A2C64">
            <w:pPr>
              <w:jc w:val="center"/>
              <w:rPr>
                <w:sz w:val="30"/>
                <w:szCs w:val="30"/>
              </w:rPr>
            </w:pPr>
            <w:r w:rsidRPr="009A3DE8">
              <w:rPr>
                <w:noProof/>
                <w:sz w:val="20"/>
              </w:rPr>
              <w:drawing>
                <wp:inline distT="0" distB="0" distL="0" distR="0" wp14:anchorId="411B8CC0" wp14:editId="1FFF558B">
                  <wp:extent cx="514350" cy="647700"/>
                  <wp:effectExtent l="0" t="0" r="0" b="0"/>
                  <wp:docPr id="7057463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647700"/>
                          </a:xfrm>
                          <a:prstGeom prst="rect">
                            <a:avLst/>
                          </a:prstGeom>
                          <a:noFill/>
                          <a:ln>
                            <a:noFill/>
                          </a:ln>
                        </pic:spPr>
                      </pic:pic>
                    </a:graphicData>
                  </a:graphic>
                </wp:inline>
              </w:drawing>
            </w:r>
          </w:p>
          <w:p w14:paraId="0FCAC22D" w14:textId="77777777" w:rsidR="005636E9" w:rsidRPr="009A3DE8" w:rsidRDefault="005636E9" w:rsidP="004A2C64">
            <w:pPr>
              <w:jc w:val="center"/>
              <w:rPr>
                <w:sz w:val="16"/>
                <w:szCs w:val="16"/>
              </w:rPr>
            </w:pPr>
          </w:p>
          <w:p w14:paraId="7087FFFA" w14:textId="77777777" w:rsidR="005636E9" w:rsidRPr="009A3DE8" w:rsidRDefault="005636E9" w:rsidP="004A2C64">
            <w:pPr>
              <w:jc w:val="center"/>
              <w:rPr>
                <w:sz w:val="30"/>
                <w:szCs w:val="30"/>
              </w:rPr>
            </w:pPr>
            <w:r w:rsidRPr="009A3DE8">
              <w:rPr>
                <w:sz w:val="30"/>
                <w:szCs w:val="30"/>
              </w:rPr>
              <w:t>ФИНАНСОВОЕ УПРАВЛЕНИЕ</w:t>
            </w:r>
          </w:p>
          <w:p w14:paraId="2C740C89" w14:textId="77777777" w:rsidR="005636E9" w:rsidRPr="009A3DE8" w:rsidRDefault="005636E9" w:rsidP="004A2C64">
            <w:pPr>
              <w:jc w:val="center"/>
              <w:rPr>
                <w:sz w:val="30"/>
                <w:szCs w:val="30"/>
              </w:rPr>
            </w:pPr>
            <w:r w:rsidRPr="009A3DE8">
              <w:rPr>
                <w:sz w:val="30"/>
                <w:szCs w:val="30"/>
              </w:rPr>
              <w:t xml:space="preserve"> МУНИЦИПАЛЬНОГО ОБРАЗОВАНИЯ НОГЛИКСКИЙ МУНИЦИПАЛЬНЫЙ ОКРУГ САХАЛИНСКОЙ ОБЛАСТИ</w:t>
            </w:r>
          </w:p>
          <w:p w14:paraId="7B11C134" w14:textId="77777777" w:rsidR="005636E9" w:rsidRPr="009A3DE8" w:rsidRDefault="005636E9" w:rsidP="004A2C64">
            <w:pPr>
              <w:jc w:val="center"/>
              <w:rPr>
                <w:sz w:val="20"/>
              </w:rPr>
            </w:pPr>
            <w:r w:rsidRPr="009A3DE8">
              <w:rPr>
                <w:sz w:val="20"/>
              </w:rPr>
              <w:t>ул. Советская, 15, пгт. Ноглики, 694450</w:t>
            </w:r>
          </w:p>
          <w:p w14:paraId="732DD522" w14:textId="77777777" w:rsidR="005636E9" w:rsidRPr="009A3DE8" w:rsidRDefault="005636E9" w:rsidP="004A2C64">
            <w:pPr>
              <w:jc w:val="center"/>
              <w:rPr>
                <w:sz w:val="20"/>
              </w:rPr>
            </w:pPr>
            <w:r w:rsidRPr="009A3DE8">
              <w:rPr>
                <w:sz w:val="20"/>
              </w:rPr>
              <w:t>тел.: (42444) 97363, е-</w:t>
            </w:r>
            <w:r w:rsidRPr="009A3DE8">
              <w:rPr>
                <w:sz w:val="20"/>
                <w:lang w:val="en-US"/>
              </w:rPr>
              <w:t>mail</w:t>
            </w:r>
            <w:r w:rsidRPr="009A3DE8">
              <w:rPr>
                <w:sz w:val="20"/>
              </w:rPr>
              <w:t xml:space="preserve">: </w:t>
            </w:r>
            <w:proofErr w:type="spellStart"/>
            <w:r w:rsidRPr="009A3DE8">
              <w:rPr>
                <w:sz w:val="20"/>
                <w:lang w:val="en-US"/>
              </w:rPr>
              <w:t>finu</w:t>
            </w:r>
            <w:proofErr w:type="spellEnd"/>
            <w:r w:rsidRPr="009A3DE8">
              <w:rPr>
                <w:sz w:val="20"/>
              </w:rPr>
              <w:t>.</w:t>
            </w:r>
            <w:proofErr w:type="spellStart"/>
            <w:r w:rsidRPr="009A3DE8">
              <w:rPr>
                <w:sz w:val="20"/>
                <w:lang w:val="en-US"/>
              </w:rPr>
              <w:t>nogliki</w:t>
            </w:r>
            <w:proofErr w:type="spellEnd"/>
            <w:r w:rsidRPr="009A3DE8">
              <w:rPr>
                <w:sz w:val="20"/>
              </w:rPr>
              <w:t>@</w:t>
            </w:r>
            <w:proofErr w:type="spellStart"/>
            <w:r w:rsidRPr="009A3DE8">
              <w:rPr>
                <w:sz w:val="20"/>
                <w:lang w:val="en-US"/>
              </w:rPr>
              <w:t>sakhalin</w:t>
            </w:r>
            <w:proofErr w:type="spellEnd"/>
            <w:r w:rsidRPr="009A3DE8">
              <w:rPr>
                <w:sz w:val="20"/>
              </w:rPr>
              <w:t>.</w:t>
            </w:r>
            <w:r w:rsidRPr="009A3DE8">
              <w:rPr>
                <w:sz w:val="20"/>
                <w:lang w:val="en-US"/>
              </w:rPr>
              <w:t>gov</w:t>
            </w:r>
            <w:r w:rsidRPr="009A3DE8">
              <w:rPr>
                <w:sz w:val="20"/>
              </w:rPr>
              <w:t>.</w:t>
            </w:r>
            <w:proofErr w:type="spellStart"/>
            <w:r w:rsidRPr="009A3DE8">
              <w:rPr>
                <w:sz w:val="20"/>
                <w:lang w:val="en-US"/>
              </w:rPr>
              <w:t>ru</w:t>
            </w:r>
            <w:proofErr w:type="spellEnd"/>
          </w:p>
          <w:p w14:paraId="40567343" w14:textId="77777777" w:rsidR="005636E9" w:rsidRPr="009A3DE8" w:rsidRDefault="005636E9" w:rsidP="004A2C64">
            <w:pPr>
              <w:jc w:val="center"/>
              <w:rPr>
                <w:sz w:val="16"/>
                <w:szCs w:val="16"/>
              </w:rPr>
            </w:pPr>
          </w:p>
        </w:tc>
      </w:tr>
    </w:tbl>
    <w:p w14:paraId="7951F46B" w14:textId="77777777" w:rsidR="005636E9" w:rsidRPr="009A3DE8" w:rsidRDefault="005636E9" w:rsidP="005636E9">
      <w:pPr>
        <w:jc w:val="center"/>
        <w:rPr>
          <w:sz w:val="26"/>
          <w:szCs w:val="26"/>
          <w:u w:val="single"/>
        </w:rPr>
      </w:pPr>
    </w:p>
    <w:p w14:paraId="581AA43B" w14:textId="77777777" w:rsidR="005636E9" w:rsidRPr="009A3DE8" w:rsidRDefault="005636E9" w:rsidP="005636E9">
      <w:pPr>
        <w:keepNext/>
        <w:jc w:val="center"/>
        <w:outlineLvl w:val="1"/>
        <w:rPr>
          <w:sz w:val="26"/>
          <w:szCs w:val="26"/>
        </w:rPr>
      </w:pPr>
      <w:r w:rsidRPr="009A3DE8">
        <w:rPr>
          <w:sz w:val="26"/>
          <w:szCs w:val="26"/>
        </w:rPr>
        <w:t xml:space="preserve">ПРИКАЗ </w:t>
      </w:r>
    </w:p>
    <w:p w14:paraId="3A124978" w14:textId="77777777" w:rsidR="005636E9" w:rsidRDefault="005636E9" w:rsidP="004E7BB4">
      <w:pPr>
        <w:autoSpaceDE w:val="0"/>
        <w:autoSpaceDN w:val="0"/>
        <w:adjustRightInd w:val="0"/>
        <w:rPr>
          <w:spacing w:val="4"/>
          <w:sz w:val="26"/>
          <w:szCs w:val="26"/>
        </w:rPr>
      </w:pPr>
    </w:p>
    <w:p w14:paraId="26531F1E" w14:textId="2312D420" w:rsidR="00B332D0" w:rsidRPr="00354A9A" w:rsidRDefault="005636E9" w:rsidP="004E7BB4">
      <w:pPr>
        <w:autoSpaceDE w:val="0"/>
        <w:autoSpaceDN w:val="0"/>
        <w:adjustRightInd w:val="0"/>
        <w:rPr>
          <w:spacing w:val="4"/>
          <w:sz w:val="26"/>
          <w:szCs w:val="26"/>
        </w:rPr>
      </w:pPr>
      <w:r>
        <w:rPr>
          <w:spacing w:val="4"/>
          <w:sz w:val="26"/>
          <w:szCs w:val="26"/>
        </w:rPr>
        <w:t>18.03.2026 №</w:t>
      </w:r>
      <w:r w:rsidR="00A704B7">
        <w:rPr>
          <w:spacing w:val="4"/>
          <w:sz w:val="26"/>
          <w:szCs w:val="26"/>
        </w:rPr>
        <w:t xml:space="preserve"> 7</w:t>
      </w:r>
    </w:p>
    <w:p w14:paraId="5DDD99F0" w14:textId="77777777" w:rsidR="00B332D0" w:rsidRPr="006B7A77" w:rsidRDefault="00B332D0" w:rsidP="004E7BB4">
      <w:pPr>
        <w:autoSpaceDE w:val="0"/>
        <w:autoSpaceDN w:val="0"/>
        <w:adjustRightInd w:val="0"/>
        <w:ind w:right="4727"/>
        <w:rPr>
          <w:b/>
          <w:color w:val="000000"/>
          <w:spacing w:val="4"/>
          <w:sz w:val="26"/>
          <w:szCs w:val="26"/>
        </w:rPr>
      </w:pPr>
    </w:p>
    <w:p w14:paraId="19677670" w14:textId="77777777" w:rsidR="00B332D0" w:rsidRPr="006B7A77" w:rsidRDefault="00136307" w:rsidP="00274A8F">
      <w:pPr>
        <w:tabs>
          <w:tab w:val="left" w:pos="4395"/>
        </w:tabs>
        <w:suppressAutoHyphens/>
        <w:autoSpaceDE w:val="0"/>
        <w:autoSpaceDN w:val="0"/>
        <w:adjustRightInd w:val="0"/>
        <w:ind w:right="4678"/>
        <w:jc w:val="both"/>
        <w:rPr>
          <w:color w:val="000000"/>
          <w:spacing w:val="4"/>
          <w:sz w:val="26"/>
          <w:szCs w:val="26"/>
        </w:rPr>
      </w:pPr>
      <w:r>
        <w:rPr>
          <w:color w:val="000000"/>
          <w:spacing w:val="4"/>
          <w:sz w:val="26"/>
          <w:szCs w:val="26"/>
        </w:rPr>
        <w:t>Об утверждении Порядка представления гражданами, претендующими на замещение должностей муниципальной службы, и муниципальными служащими сведений о доходах, расходах, об имуществе и обязательствах имущественного характера</w:t>
      </w:r>
    </w:p>
    <w:p w14:paraId="31376FE5" w14:textId="77777777" w:rsidR="00136307" w:rsidRDefault="00136307" w:rsidP="00274A8F">
      <w:pPr>
        <w:ind w:right="4678" w:firstLine="709"/>
        <w:jc w:val="center"/>
        <w:rPr>
          <w:b/>
          <w:bCs/>
          <w:szCs w:val="28"/>
        </w:rPr>
      </w:pPr>
    </w:p>
    <w:p w14:paraId="36CC696D" w14:textId="77777777" w:rsidR="00136307" w:rsidRDefault="00136307" w:rsidP="00136307">
      <w:pPr>
        <w:ind w:firstLine="709"/>
        <w:jc w:val="center"/>
        <w:rPr>
          <w:b/>
          <w:bCs/>
          <w:szCs w:val="28"/>
        </w:rPr>
      </w:pPr>
    </w:p>
    <w:p w14:paraId="5AF54E24" w14:textId="4B0415FD" w:rsidR="00354A9A" w:rsidRPr="00354A9A" w:rsidRDefault="00136307" w:rsidP="00354A9A">
      <w:pPr>
        <w:ind w:firstLine="709"/>
        <w:contextualSpacing/>
        <w:jc w:val="both"/>
        <w:rPr>
          <w:bCs/>
          <w:sz w:val="26"/>
          <w:szCs w:val="26"/>
        </w:rPr>
      </w:pPr>
      <w:r w:rsidRPr="00136307">
        <w:rPr>
          <w:bCs/>
          <w:sz w:val="26"/>
          <w:szCs w:val="26"/>
        </w:rPr>
        <w:t xml:space="preserve">В соответствии со </w:t>
      </w:r>
      <w:r>
        <w:rPr>
          <w:bCs/>
          <w:sz w:val="26"/>
          <w:szCs w:val="26"/>
        </w:rPr>
        <w:t xml:space="preserve">ст. 15 </w:t>
      </w:r>
      <w:r w:rsidRPr="00136307">
        <w:rPr>
          <w:bCs/>
          <w:sz w:val="26"/>
          <w:szCs w:val="26"/>
        </w:rPr>
        <w:t xml:space="preserve">Федерального закона от 02.03.2007 № 25-ФЗ «О муниципальной службе в Российской Федерации», </w:t>
      </w:r>
      <w:r>
        <w:rPr>
          <w:bCs/>
          <w:sz w:val="26"/>
          <w:szCs w:val="26"/>
        </w:rPr>
        <w:t xml:space="preserve">ст. ст. 8, 8.1 </w:t>
      </w:r>
      <w:r w:rsidRPr="00136307">
        <w:rPr>
          <w:bCs/>
          <w:sz w:val="26"/>
          <w:szCs w:val="26"/>
        </w:rPr>
        <w:t xml:space="preserve">Федерального закона от 25.12.2008 № 273-ФЗ «О противодействии коррупции», </w:t>
      </w:r>
      <w:r w:rsidR="00205956">
        <w:rPr>
          <w:bCs/>
          <w:sz w:val="26"/>
          <w:szCs w:val="26"/>
        </w:rPr>
        <w:t>ст. 3</w:t>
      </w:r>
      <w:r w:rsidR="00205956" w:rsidRPr="00205956">
        <w:rPr>
          <w:bCs/>
          <w:sz w:val="26"/>
          <w:szCs w:val="26"/>
        </w:rPr>
        <w:t xml:space="preserve"> </w:t>
      </w:r>
      <w:r w:rsidR="00205956" w:rsidRPr="00136307">
        <w:rPr>
          <w:bCs/>
          <w:sz w:val="26"/>
          <w:szCs w:val="26"/>
        </w:rPr>
        <w:t xml:space="preserve">Федерального закона от </w:t>
      </w:r>
      <w:r w:rsidR="00205956">
        <w:rPr>
          <w:bCs/>
          <w:sz w:val="26"/>
          <w:szCs w:val="26"/>
        </w:rPr>
        <w:t>03</w:t>
      </w:r>
      <w:r w:rsidR="00205956" w:rsidRPr="00136307">
        <w:rPr>
          <w:bCs/>
          <w:sz w:val="26"/>
          <w:szCs w:val="26"/>
        </w:rPr>
        <w:t>.12.20</w:t>
      </w:r>
      <w:r w:rsidR="00205956">
        <w:rPr>
          <w:bCs/>
          <w:sz w:val="26"/>
          <w:szCs w:val="26"/>
        </w:rPr>
        <w:t>12</w:t>
      </w:r>
      <w:r w:rsidR="00205956" w:rsidRPr="00136307">
        <w:rPr>
          <w:bCs/>
          <w:sz w:val="26"/>
          <w:szCs w:val="26"/>
        </w:rPr>
        <w:t xml:space="preserve"> № 2</w:t>
      </w:r>
      <w:r w:rsidR="00205956">
        <w:rPr>
          <w:bCs/>
          <w:sz w:val="26"/>
          <w:szCs w:val="26"/>
        </w:rPr>
        <w:t>30</w:t>
      </w:r>
      <w:r w:rsidR="00205956" w:rsidRPr="00136307">
        <w:rPr>
          <w:bCs/>
          <w:sz w:val="26"/>
          <w:szCs w:val="26"/>
        </w:rPr>
        <w:t>-ФЗ</w:t>
      </w:r>
      <w:r w:rsidR="00205956">
        <w:rPr>
          <w:bCs/>
          <w:sz w:val="26"/>
          <w:szCs w:val="26"/>
        </w:rPr>
        <w:t xml:space="preserve"> «О контроле за соответствием расходов лиц, замещающих государственные должности, и иных лиц их доходам», </w:t>
      </w:r>
      <w:r w:rsidR="007A0302">
        <w:rPr>
          <w:bCs/>
          <w:sz w:val="26"/>
          <w:szCs w:val="26"/>
        </w:rPr>
        <w:t xml:space="preserve">руководствуясь </w:t>
      </w:r>
      <w:r>
        <w:rPr>
          <w:bCs/>
          <w:sz w:val="26"/>
          <w:szCs w:val="26"/>
        </w:rPr>
        <w:t>Указом</w:t>
      </w:r>
      <w:hyperlink r:id="rId9" w:history="1"/>
      <w:r w:rsidRPr="00136307">
        <w:rPr>
          <w:bCs/>
          <w:sz w:val="26"/>
          <w:szCs w:val="26"/>
        </w:rPr>
        <w:t xml:space="preserve"> Президента Российской Федерации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w:t>
      </w:r>
      <w:r w:rsidR="00354A9A">
        <w:rPr>
          <w:bCs/>
          <w:sz w:val="26"/>
          <w:szCs w:val="26"/>
        </w:rPr>
        <w:t>приказываю:</w:t>
      </w:r>
    </w:p>
    <w:p w14:paraId="0FC3A93A" w14:textId="77777777" w:rsidR="00136307" w:rsidRPr="00136307" w:rsidRDefault="00136307" w:rsidP="00354A9A">
      <w:pPr>
        <w:ind w:firstLine="709"/>
        <w:contextualSpacing/>
        <w:jc w:val="both"/>
        <w:rPr>
          <w:bCs/>
          <w:sz w:val="26"/>
          <w:szCs w:val="26"/>
        </w:rPr>
      </w:pPr>
      <w:r w:rsidRPr="00136307">
        <w:rPr>
          <w:bCs/>
          <w:sz w:val="26"/>
          <w:szCs w:val="26"/>
        </w:rPr>
        <w:t xml:space="preserve">1. Утвердить </w:t>
      </w:r>
      <w:bookmarkStart w:id="0" w:name="_Hlk225171738"/>
      <w:r w:rsidRPr="00136307">
        <w:rPr>
          <w:bCs/>
          <w:sz w:val="26"/>
          <w:szCs w:val="26"/>
        </w:rPr>
        <w:t xml:space="preserve">Порядок представления гражданами, претендующими на замещение должностей муниципальной службы, и муниципальными служащими сведений о доходах, расходах, об имуществе и обязательствах имущественного характера </w:t>
      </w:r>
      <w:bookmarkEnd w:id="0"/>
      <w:r w:rsidRPr="00136307">
        <w:rPr>
          <w:bCs/>
          <w:sz w:val="26"/>
          <w:szCs w:val="26"/>
        </w:rPr>
        <w:t>(прилагается).</w:t>
      </w:r>
    </w:p>
    <w:p w14:paraId="120BE14B" w14:textId="0127EB90" w:rsidR="00813CA3" w:rsidRDefault="00136307" w:rsidP="00354A9A">
      <w:pPr>
        <w:ind w:firstLine="709"/>
        <w:contextualSpacing/>
        <w:jc w:val="both"/>
        <w:rPr>
          <w:sz w:val="26"/>
          <w:szCs w:val="26"/>
        </w:rPr>
      </w:pPr>
      <w:r w:rsidRPr="00136307">
        <w:rPr>
          <w:sz w:val="26"/>
          <w:szCs w:val="26"/>
        </w:rPr>
        <w:t xml:space="preserve">2. </w:t>
      </w:r>
      <w:r w:rsidR="00EC351D">
        <w:rPr>
          <w:sz w:val="26"/>
          <w:szCs w:val="26"/>
        </w:rPr>
        <w:t xml:space="preserve">Признать </w:t>
      </w:r>
      <w:r w:rsidRPr="00136307">
        <w:rPr>
          <w:sz w:val="26"/>
          <w:szCs w:val="26"/>
        </w:rPr>
        <w:t>утратившим</w:t>
      </w:r>
      <w:r w:rsidR="00813CA3">
        <w:rPr>
          <w:sz w:val="26"/>
          <w:szCs w:val="26"/>
        </w:rPr>
        <w:t>и</w:t>
      </w:r>
      <w:r w:rsidRPr="00136307">
        <w:rPr>
          <w:sz w:val="26"/>
          <w:szCs w:val="26"/>
        </w:rPr>
        <w:t xml:space="preserve"> силу </w:t>
      </w:r>
      <w:r w:rsidR="00A90A65">
        <w:rPr>
          <w:sz w:val="26"/>
          <w:szCs w:val="26"/>
        </w:rPr>
        <w:t>приказ</w:t>
      </w:r>
      <w:r w:rsidR="00813CA3">
        <w:rPr>
          <w:sz w:val="26"/>
          <w:szCs w:val="26"/>
        </w:rPr>
        <w:t>ы</w:t>
      </w:r>
      <w:r w:rsidR="00A90A65">
        <w:rPr>
          <w:sz w:val="26"/>
          <w:szCs w:val="26"/>
        </w:rPr>
        <w:t xml:space="preserve"> </w:t>
      </w:r>
      <w:r w:rsidR="001B64FF">
        <w:rPr>
          <w:sz w:val="26"/>
          <w:szCs w:val="26"/>
        </w:rPr>
        <w:t xml:space="preserve">финансового управления муниципального образования </w:t>
      </w:r>
      <w:r w:rsidR="00A704B7">
        <w:rPr>
          <w:sz w:val="26"/>
          <w:szCs w:val="26"/>
        </w:rPr>
        <w:t>Ногликский муниципальный округ Сахалинской области</w:t>
      </w:r>
      <w:r w:rsidR="00813CA3">
        <w:rPr>
          <w:sz w:val="26"/>
          <w:szCs w:val="26"/>
        </w:rPr>
        <w:t>:</w:t>
      </w:r>
    </w:p>
    <w:p w14:paraId="5A2E6871" w14:textId="6CCEAB79" w:rsidR="00B349E6" w:rsidRDefault="001B64FF" w:rsidP="00354A9A">
      <w:pPr>
        <w:ind w:firstLine="709"/>
        <w:contextualSpacing/>
        <w:jc w:val="both"/>
        <w:rPr>
          <w:bCs/>
          <w:sz w:val="26"/>
          <w:szCs w:val="26"/>
        </w:rPr>
      </w:pPr>
      <w:r>
        <w:rPr>
          <w:sz w:val="26"/>
          <w:szCs w:val="26"/>
        </w:rPr>
        <w:t xml:space="preserve"> от </w:t>
      </w:r>
      <w:r w:rsidR="00813CA3">
        <w:rPr>
          <w:sz w:val="26"/>
          <w:szCs w:val="26"/>
        </w:rPr>
        <w:t>26.06.2019</w:t>
      </w:r>
      <w:r>
        <w:rPr>
          <w:sz w:val="26"/>
          <w:szCs w:val="26"/>
        </w:rPr>
        <w:t xml:space="preserve"> № </w:t>
      </w:r>
      <w:r w:rsidR="00813CA3">
        <w:rPr>
          <w:sz w:val="26"/>
          <w:szCs w:val="26"/>
        </w:rPr>
        <w:t>24</w:t>
      </w:r>
      <w:r>
        <w:rPr>
          <w:sz w:val="26"/>
          <w:szCs w:val="26"/>
        </w:rPr>
        <w:t xml:space="preserve"> </w:t>
      </w:r>
      <w:r w:rsidR="00136307" w:rsidRPr="00136307">
        <w:rPr>
          <w:sz w:val="26"/>
          <w:szCs w:val="26"/>
        </w:rPr>
        <w:t>«Об утверждении Порядка представления гражданами, претендующими на замещение должностей муниципальной службы, и муниципальными служащими сведений о доходах,</w:t>
      </w:r>
      <w:r w:rsidR="00813CA3">
        <w:rPr>
          <w:sz w:val="26"/>
          <w:szCs w:val="26"/>
        </w:rPr>
        <w:t xml:space="preserve"> расходах,</w:t>
      </w:r>
      <w:r w:rsidR="00136307" w:rsidRPr="00136307">
        <w:rPr>
          <w:sz w:val="26"/>
          <w:szCs w:val="26"/>
        </w:rPr>
        <w:t xml:space="preserve"> об имуществе и обязательствах имущественного характера</w:t>
      </w:r>
      <w:r>
        <w:rPr>
          <w:bCs/>
          <w:sz w:val="26"/>
          <w:szCs w:val="26"/>
        </w:rPr>
        <w:t>»</w:t>
      </w:r>
      <w:r w:rsidR="00813CA3">
        <w:rPr>
          <w:bCs/>
          <w:sz w:val="26"/>
          <w:szCs w:val="26"/>
        </w:rPr>
        <w:t>;</w:t>
      </w:r>
    </w:p>
    <w:p w14:paraId="603FC9FE" w14:textId="2ABDDF1B" w:rsidR="00136307" w:rsidRDefault="00813CA3" w:rsidP="00354A9A">
      <w:pPr>
        <w:ind w:firstLine="709"/>
        <w:contextualSpacing/>
        <w:jc w:val="both"/>
        <w:rPr>
          <w:bCs/>
          <w:sz w:val="26"/>
          <w:szCs w:val="26"/>
        </w:rPr>
      </w:pPr>
      <w:r>
        <w:rPr>
          <w:bCs/>
          <w:sz w:val="26"/>
          <w:szCs w:val="26"/>
        </w:rPr>
        <w:t xml:space="preserve">от </w:t>
      </w:r>
      <w:r w:rsidR="005636E9">
        <w:rPr>
          <w:bCs/>
          <w:sz w:val="26"/>
          <w:szCs w:val="26"/>
        </w:rPr>
        <w:t xml:space="preserve">09.03.2023 № 7 </w:t>
      </w:r>
      <w:r w:rsidR="00B349E6">
        <w:rPr>
          <w:bCs/>
          <w:sz w:val="26"/>
          <w:szCs w:val="26"/>
        </w:rPr>
        <w:t xml:space="preserve">«О внесении изменений в </w:t>
      </w:r>
      <w:r w:rsidR="00B349E6" w:rsidRPr="00136307">
        <w:rPr>
          <w:bCs/>
          <w:sz w:val="26"/>
          <w:szCs w:val="26"/>
        </w:rPr>
        <w:t xml:space="preserve">Порядок представления гражданами, претендующими на замещение должностей муниципальной службы, и муниципальными служащими сведений о доходах, расходах, об имуществе и </w:t>
      </w:r>
      <w:r w:rsidR="00B349E6" w:rsidRPr="00136307">
        <w:rPr>
          <w:bCs/>
          <w:sz w:val="26"/>
          <w:szCs w:val="26"/>
        </w:rPr>
        <w:lastRenderedPageBreak/>
        <w:t>обязательствах имущественного характера</w:t>
      </w:r>
      <w:r w:rsidR="00B349E6">
        <w:rPr>
          <w:bCs/>
          <w:sz w:val="26"/>
          <w:szCs w:val="26"/>
        </w:rPr>
        <w:t>, утвержденный приказом от 26.06.2019 № 24»</w:t>
      </w:r>
      <w:r w:rsidR="001B64FF">
        <w:rPr>
          <w:bCs/>
          <w:sz w:val="26"/>
          <w:szCs w:val="26"/>
        </w:rPr>
        <w:t>.</w:t>
      </w:r>
    </w:p>
    <w:p w14:paraId="0A3510C2" w14:textId="0351897B" w:rsidR="00354A9A" w:rsidRDefault="001B64FF" w:rsidP="00354A9A">
      <w:pPr>
        <w:autoSpaceDE w:val="0"/>
        <w:autoSpaceDN w:val="0"/>
        <w:adjustRightInd w:val="0"/>
        <w:ind w:firstLine="709"/>
        <w:contextualSpacing/>
        <w:jc w:val="both"/>
        <w:outlineLvl w:val="0"/>
        <w:rPr>
          <w:sz w:val="26"/>
          <w:szCs w:val="26"/>
        </w:rPr>
      </w:pPr>
      <w:r>
        <w:rPr>
          <w:sz w:val="26"/>
          <w:szCs w:val="26"/>
        </w:rPr>
        <w:t>3</w:t>
      </w:r>
      <w:r w:rsidR="00354A9A" w:rsidRPr="00354A9A">
        <w:rPr>
          <w:sz w:val="26"/>
          <w:szCs w:val="26"/>
        </w:rPr>
        <w:t xml:space="preserve">. </w:t>
      </w:r>
      <w:r>
        <w:rPr>
          <w:sz w:val="26"/>
          <w:szCs w:val="26"/>
        </w:rPr>
        <w:t>Старшему с</w:t>
      </w:r>
      <w:r w:rsidR="00354A9A" w:rsidRPr="00354A9A">
        <w:rPr>
          <w:sz w:val="26"/>
          <w:szCs w:val="26"/>
        </w:rPr>
        <w:t xml:space="preserve">пециалисту </w:t>
      </w:r>
      <w:r>
        <w:rPr>
          <w:sz w:val="26"/>
          <w:szCs w:val="26"/>
        </w:rPr>
        <w:t>3</w:t>
      </w:r>
      <w:r w:rsidR="00354A9A" w:rsidRPr="00354A9A">
        <w:rPr>
          <w:sz w:val="26"/>
          <w:szCs w:val="26"/>
        </w:rPr>
        <w:t xml:space="preserve"> разряда Лукьяновой И.В. ознакомить с настоящим приказом </w:t>
      </w:r>
      <w:r w:rsidR="008A1D2C">
        <w:rPr>
          <w:sz w:val="26"/>
          <w:szCs w:val="26"/>
        </w:rPr>
        <w:t>работников</w:t>
      </w:r>
      <w:r w:rsidR="005636E9">
        <w:rPr>
          <w:sz w:val="26"/>
          <w:szCs w:val="26"/>
        </w:rPr>
        <w:t xml:space="preserve"> финансового управления муниципального образования Ногликский муниципальный округ Сахалинской области</w:t>
      </w:r>
      <w:r w:rsidR="00354A9A" w:rsidRPr="00354A9A">
        <w:rPr>
          <w:sz w:val="26"/>
          <w:szCs w:val="26"/>
        </w:rPr>
        <w:t>.</w:t>
      </w:r>
    </w:p>
    <w:p w14:paraId="2A392F86" w14:textId="3CC9A463" w:rsidR="00CC35D6" w:rsidRPr="00354A9A" w:rsidRDefault="00CC35D6" w:rsidP="00CC35D6">
      <w:pPr>
        <w:autoSpaceDE w:val="0"/>
        <w:autoSpaceDN w:val="0"/>
        <w:adjustRightInd w:val="0"/>
        <w:ind w:firstLine="709"/>
        <w:contextualSpacing/>
        <w:jc w:val="both"/>
        <w:outlineLvl w:val="0"/>
        <w:rPr>
          <w:sz w:val="26"/>
          <w:szCs w:val="26"/>
        </w:rPr>
      </w:pPr>
      <w:r>
        <w:rPr>
          <w:sz w:val="26"/>
          <w:szCs w:val="26"/>
        </w:rPr>
        <w:t>4. Опубликовать настоящий приказ в газете «Знамя труда» и разместить на официальном сайте муниципального образования Ногликский муниципальный округ Сахалинской области.</w:t>
      </w:r>
    </w:p>
    <w:p w14:paraId="30D0A324" w14:textId="10FA7C21" w:rsidR="00354A9A" w:rsidRPr="00354A9A" w:rsidRDefault="001B64FF" w:rsidP="00354A9A">
      <w:pPr>
        <w:ind w:firstLine="567"/>
        <w:contextualSpacing/>
        <w:jc w:val="both"/>
        <w:rPr>
          <w:sz w:val="26"/>
          <w:szCs w:val="26"/>
        </w:rPr>
      </w:pPr>
      <w:r>
        <w:rPr>
          <w:sz w:val="26"/>
          <w:szCs w:val="26"/>
        </w:rPr>
        <w:t xml:space="preserve">  </w:t>
      </w:r>
      <w:r w:rsidR="00CC35D6">
        <w:rPr>
          <w:sz w:val="26"/>
          <w:szCs w:val="26"/>
        </w:rPr>
        <w:t>5</w:t>
      </w:r>
      <w:r w:rsidR="00354A9A" w:rsidRPr="00354A9A">
        <w:rPr>
          <w:sz w:val="26"/>
          <w:szCs w:val="26"/>
        </w:rPr>
        <w:t>. Контроль за исполнением настоящего приказа оставляю за собой.</w:t>
      </w:r>
    </w:p>
    <w:p w14:paraId="0BF9ED0E" w14:textId="77777777" w:rsidR="00136307" w:rsidRDefault="00136307" w:rsidP="00354A9A">
      <w:pPr>
        <w:contextualSpacing/>
        <w:jc w:val="both"/>
        <w:rPr>
          <w:bCs/>
          <w:sz w:val="26"/>
          <w:szCs w:val="26"/>
        </w:rPr>
      </w:pPr>
    </w:p>
    <w:p w14:paraId="0E07F7D9" w14:textId="77777777" w:rsidR="005A4822" w:rsidRPr="00136307" w:rsidRDefault="005A4822" w:rsidP="00354A9A">
      <w:pPr>
        <w:contextualSpacing/>
        <w:jc w:val="both"/>
        <w:rPr>
          <w:bCs/>
          <w:sz w:val="26"/>
          <w:szCs w:val="26"/>
        </w:rPr>
      </w:pPr>
    </w:p>
    <w:p w14:paraId="62BBF76D" w14:textId="77777777" w:rsidR="001B64FF" w:rsidRPr="006B7A77" w:rsidRDefault="001B64FF" w:rsidP="001B64FF">
      <w:pPr>
        <w:autoSpaceDE w:val="0"/>
        <w:autoSpaceDN w:val="0"/>
        <w:adjustRightInd w:val="0"/>
        <w:jc w:val="both"/>
        <w:rPr>
          <w:sz w:val="26"/>
          <w:szCs w:val="26"/>
        </w:rPr>
      </w:pPr>
      <w:r w:rsidRPr="00934364">
        <w:rPr>
          <w:sz w:val="26"/>
          <w:szCs w:val="26"/>
        </w:rPr>
        <w:t xml:space="preserve">Начальник </w:t>
      </w:r>
      <w:r w:rsidRPr="006B7A77">
        <w:rPr>
          <w:sz w:val="26"/>
          <w:szCs w:val="26"/>
        </w:rPr>
        <w:t>финансового управления</w:t>
      </w:r>
      <w:r w:rsidRPr="00934364">
        <w:rPr>
          <w:sz w:val="26"/>
          <w:szCs w:val="26"/>
        </w:rPr>
        <w:t xml:space="preserve">                                            </w:t>
      </w:r>
      <w:r w:rsidRPr="006B7A77">
        <w:rPr>
          <w:sz w:val="26"/>
          <w:szCs w:val="26"/>
        </w:rPr>
        <w:t xml:space="preserve">           </w:t>
      </w:r>
      <w:r>
        <w:rPr>
          <w:sz w:val="26"/>
          <w:szCs w:val="26"/>
        </w:rPr>
        <w:t xml:space="preserve">   </w:t>
      </w:r>
      <w:r w:rsidRPr="006B7A77">
        <w:rPr>
          <w:sz w:val="26"/>
          <w:szCs w:val="26"/>
        </w:rPr>
        <w:t xml:space="preserve"> </w:t>
      </w:r>
      <w:r w:rsidRPr="00934364">
        <w:rPr>
          <w:sz w:val="26"/>
          <w:szCs w:val="26"/>
        </w:rPr>
        <w:t>Е.В.</w:t>
      </w:r>
      <w:r w:rsidRPr="006B7A77">
        <w:rPr>
          <w:sz w:val="26"/>
          <w:szCs w:val="26"/>
        </w:rPr>
        <w:t xml:space="preserve"> </w:t>
      </w:r>
      <w:r w:rsidRPr="00934364">
        <w:rPr>
          <w:sz w:val="26"/>
          <w:szCs w:val="26"/>
        </w:rPr>
        <w:t>Петрушенко</w:t>
      </w:r>
    </w:p>
    <w:p w14:paraId="60100842" w14:textId="77777777" w:rsidR="00136307" w:rsidRPr="00136307" w:rsidRDefault="00136307" w:rsidP="00354A9A">
      <w:pPr>
        <w:contextualSpacing/>
        <w:jc w:val="both"/>
        <w:rPr>
          <w:bCs/>
          <w:sz w:val="26"/>
          <w:szCs w:val="26"/>
        </w:rPr>
      </w:pPr>
    </w:p>
    <w:p w14:paraId="6219A8E3" w14:textId="77777777" w:rsidR="00D44F95" w:rsidRDefault="00D44F95" w:rsidP="001B64FF">
      <w:pPr>
        <w:widowControl w:val="0"/>
        <w:autoSpaceDE w:val="0"/>
        <w:autoSpaceDN w:val="0"/>
        <w:adjustRightInd w:val="0"/>
        <w:jc w:val="right"/>
        <w:rPr>
          <w:sz w:val="26"/>
          <w:szCs w:val="26"/>
        </w:rPr>
      </w:pPr>
    </w:p>
    <w:p w14:paraId="0D70EF4C" w14:textId="77777777" w:rsidR="00D44F95" w:rsidRDefault="00D44F95" w:rsidP="001B64FF">
      <w:pPr>
        <w:widowControl w:val="0"/>
        <w:autoSpaceDE w:val="0"/>
        <w:autoSpaceDN w:val="0"/>
        <w:adjustRightInd w:val="0"/>
        <w:jc w:val="right"/>
        <w:rPr>
          <w:sz w:val="26"/>
          <w:szCs w:val="26"/>
        </w:rPr>
      </w:pPr>
    </w:p>
    <w:p w14:paraId="4099007D" w14:textId="77777777" w:rsidR="00D44F95" w:rsidRDefault="00D44F95" w:rsidP="001B64FF">
      <w:pPr>
        <w:widowControl w:val="0"/>
        <w:autoSpaceDE w:val="0"/>
        <w:autoSpaceDN w:val="0"/>
        <w:adjustRightInd w:val="0"/>
        <w:jc w:val="right"/>
        <w:rPr>
          <w:sz w:val="26"/>
          <w:szCs w:val="26"/>
        </w:rPr>
      </w:pPr>
    </w:p>
    <w:p w14:paraId="48B498FF" w14:textId="77777777" w:rsidR="00D44F95" w:rsidRDefault="00D44F95" w:rsidP="001B64FF">
      <w:pPr>
        <w:widowControl w:val="0"/>
        <w:autoSpaceDE w:val="0"/>
        <w:autoSpaceDN w:val="0"/>
        <w:adjustRightInd w:val="0"/>
        <w:jc w:val="right"/>
        <w:rPr>
          <w:sz w:val="26"/>
          <w:szCs w:val="26"/>
        </w:rPr>
      </w:pPr>
    </w:p>
    <w:p w14:paraId="535E4374" w14:textId="77777777" w:rsidR="00D44F95" w:rsidRDefault="00D44F95" w:rsidP="001B64FF">
      <w:pPr>
        <w:widowControl w:val="0"/>
        <w:autoSpaceDE w:val="0"/>
        <w:autoSpaceDN w:val="0"/>
        <w:adjustRightInd w:val="0"/>
        <w:jc w:val="right"/>
        <w:rPr>
          <w:sz w:val="26"/>
          <w:szCs w:val="26"/>
        </w:rPr>
      </w:pPr>
    </w:p>
    <w:p w14:paraId="624EAAA8" w14:textId="77777777" w:rsidR="00D44F95" w:rsidRDefault="00D44F95" w:rsidP="001B64FF">
      <w:pPr>
        <w:widowControl w:val="0"/>
        <w:autoSpaceDE w:val="0"/>
        <w:autoSpaceDN w:val="0"/>
        <w:adjustRightInd w:val="0"/>
        <w:jc w:val="right"/>
        <w:rPr>
          <w:sz w:val="26"/>
          <w:szCs w:val="26"/>
        </w:rPr>
      </w:pPr>
    </w:p>
    <w:p w14:paraId="7EF5CFFC" w14:textId="77777777" w:rsidR="00D44F95" w:rsidRDefault="00D44F95" w:rsidP="001B64FF">
      <w:pPr>
        <w:widowControl w:val="0"/>
        <w:autoSpaceDE w:val="0"/>
        <w:autoSpaceDN w:val="0"/>
        <w:adjustRightInd w:val="0"/>
        <w:jc w:val="right"/>
        <w:rPr>
          <w:sz w:val="26"/>
          <w:szCs w:val="26"/>
        </w:rPr>
      </w:pPr>
    </w:p>
    <w:p w14:paraId="3738F866" w14:textId="77777777" w:rsidR="00D44F95" w:rsidRDefault="00D44F95" w:rsidP="001B64FF">
      <w:pPr>
        <w:widowControl w:val="0"/>
        <w:autoSpaceDE w:val="0"/>
        <w:autoSpaceDN w:val="0"/>
        <w:adjustRightInd w:val="0"/>
        <w:jc w:val="right"/>
        <w:rPr>
          <w:sz w:val="26"/>
          <w:szCs w:val="26"/>
        </w:rPr>
      </w:pPr>
    </w:p>
    <w:p w14:paraId="1F9E32A7" w14:textId="77777777" w:rsidR="00D44F95" w:rsidRDefault="00D44F95" w:rsidP="001B64FF">
      <w:pPr>
        <w:widowControl w:val="0"/>
        <w:autoSpaceDE w:val="0"/>
        <w:autoSpaceDN w:val="0"/>
        <w:adjustRightInd w:val="0"/>
        <w:jc w:val="right"/>
        <w:rPr>
          <w:sz w:val="26"/>
          <w:szCs w:val="26"/>
        </w:rPr>
      </w:pPr>
    </w:p>
    <w:p w14:paraId="130A0318" w14:textId="77777777" w:rsidR="00D44F95" w:rsidRDefault="00D44F95" w:rsidP="001B64FF">
      <w:pPr>
        <w:widowControl w:val="0"/>
        <w:autoSpaceDE w:val="0"/>
        <w:autoSpaceDN w:val="0"/>
        <w:adjustRightInd w:val="0"/>
        <w:jc w:val="right"/>
        <w:rPr>
          <w:sz w:val="26"/>
          <w:szCs w:val="26"/>
        </w:rPr>
      </w:pPr>
    </w:p>
    <w:p w14:paraId="02255BB5" w14:textId="77777777" w:rsidR="00D44F95" w:rsidRDefault="00D44F95" w:rsidP="001B64FF">
      <w:pPr>
        <w:widowControl w:val="0"/>
        <w:autoSpaceDE w:val="0"/>
        <w:autoSpaceDN w:val="0"/>
        <w:adjustRightInd w:val="0"/>
        <w:jc w:val="right"/>
        <w:rPr>
          <w:sz w:val="26"/>
          <w:szCs w:val="26"/>
        </w:rPr>
      </w:pPr>
    </w:p>
    <w:p w14:paraId="6E3BD3C4" w14:textId="77777777" w:rsidR="00D44F95" w:rsidRDefault="00D44F95" w:rsidP="001B64FF">
      <w:pPr>
        <w:widowControl w:val="0"/>
        <w:autoSpaceDE w:val="0"/>
        <w:autoSpaceDN w:val="0"/>
        <w:adjustRightInd w:val="0"/>
        <w:jc w:val="right"/>
        <w:rPr>
          <w:sz w:val="26"/>
          <w:szCs w:val="26"/>
        </w:rPr>
      </w:pPr>
    </w:p>
    <w:p w14:paraId="0837FC12" w14:textId="77777777" w:rsidR="00D44F95" w:rsidRDefault="00D44F95" w:rsidP="001B64FF">
      <w:pPr>
        <w:widowControl w:val="0"/>
        <w:autoSpaceDE w:val="0"/>
        <w:autoSpaceDN w:val="0"/>
        <w:adjustRightInd w:val="0"/>
        <w:jc w:val="right"/>
        <w:rPr>
          <w:sz w:val="26"/>
          <w:szCs w:val="26"/>
        </w:rPr>
      </w:pPr>
    </w:p>
    <w:p w14:paraId="66CDFE4D" w14:textId="77777777" w:rsidR="00D44F95" w:rsidRDefault="00D44F95" w:rsidP="001B64FF">
      <w:pPr>
        <w:widowControl w:val="0"/>
        <w:autoSpaceDE w:val="0"/>
        <w:autoSpaceDN w:val="0"/>
        <w:adjustRightInd w:val="0"/>
        <w:jc w:val="right"/>
        <w:rPr>
          <w:sz w:val="26"/>
          <w:szCs w:val="26"/>
        </w:rPr>
      </w:pPr>
    </w:p>
    <w:p w14:paraId="07A1BFEB" w14:textId="77777777" w:rsidR="00D44F95" w:rsidRDefault="00D44F95" w:rsidP="001B64FF">
      <w:pPr>
        <w:widowControl w:val="0"/>
        <w:autoSpaceDE w:val="0"/>
        <w:autoSpaceDN w:val="0"/>
        <w:adjustRightInd w:val="0"/>
        <w:jc w:val="right"/>
        <w:rPr>
          <w:sz w:val="26"/>
          <w:szCs w:val="26"/>
        </w:rPr>
      </w:pPr>
    </w:p>
    <w:p w14:paraId="634C5C15" w14:textId="77777777" w:rsidR="00D44F95" w:rsidRDefault="00D44F95" w:rsidP="001B64FF">
      <w:pPr>
        <w:widowControl w:val="0"/>
        <w:autoSpaceDE w:val="0"/>
        <w:autoSpaceDN w:val="0"/>
        <w:adjustRightInd w:val="0"/>
        <w:jc w:val="right"/>
        <w:rPr>
          <w:sz w:val="26"/>
          <w:szCs w:val="26"/>
        </w:rPr>
      </w:pPr>
    </w:p>
    <w:p w14:paraId="037576F0" w14:textId="77777777" w:rsidR="00D44F95" w:rsidRDefault="00D44F95" w:rsidP="001B64FF">
      <w:pPr>
        <w:widowControl w:val="0"/>
        <w:autoSpaceDE w:val="0"/>
        <w:autoSpaceDN w:val="0"/>
        <w:adjustRightInd w:val="0"/>
        <w:jc w:val="right"/>
        <w:rPr>
          <w:sz w:val="26"/>
          <w:szCs w:val="26"/>
        </w:rPr>
      </w:pPr>
    </w:p>
    <w:p w14:paraId="4C60787A" w14:textId="77777777" w:rsidR="00D44F95" w:rsidRDefault="00D44F95" w:rsidP="001B64FF">
      <w:pPr>
        <w:widowControl w:val="0"/>
        <w:autoSpaceDE w:val="0"/>
        <w:autoSpaceDN w:val="0"/>
        <w:adjustRightInd w:val="0"/>
        <w:jc w:val="right"/>
        <w:rPr>
          <w:sz w:val="26"/>
          <w:szCs w:val="26"/>
        </w:rPr>
      </w:pPr>
    </w:p>
    <w:p w14:paraId="2BFACF5E" w14:textId="77777777" w:rsidR="00D44F95" w:rsidRDefault="00D44F95" w:rsidP="001B64FF">
      <w:pPr>
        <w:widowControl w:val="0"/>
        <w:autoSpaceDE w:val="0"/>
        <w:autoSpaceDN w:val="0"/>
        <w:adjustRightInd w:val="0"/>
        <w:jc w:val="right"/>
        <w:rPr>
          <w:sz w:val="26"/>
          <w:szCs w:val="26"/>
        </w:rPr>
      </w:pPr>
    </w:p>
    <w:p w14:paraId="4FF203F7" w14:textId="77777777" w:rsidR="00D44F95" w:rsidRDefault="00D44F95" w:rsidP="001B64FF">
      <w:pPr>
        <w:widowControl w:val="0"/>
        <w:autoSpaceDE w:val="0"/>
        <w:autoSpaceDN w:val="0"/>
        <w:adjustRightInd w:val="0"/>
        <w:jc w:val="right"/>
        <w:rPr>
          <w:sz w:val="26"/>
          <w:szCs w:val="26"/>
        </w:rPr>
      </w:pPr>
    </w:p>
    <w:p w14:paraId="128F0B20" w14:textId="77777777" w:rsidR="00D44F95" w:rsidRDefault="00D44F95" w:rsidP="001B64FF">
      <w:pPr>
        <w:widowControl w:val="0"/>
        <w:autoSpaceDE w:val="0"/>
        <w:autoSpaceDN w:val="0"/>
        <w:adjustRightInd w:val="0"/>
        <w:jc w:val="right"/>
        <w:rPr>
          <w:sz w:val="26"/>
          <w:szCs w:val="26"/>
        </w:rPr>
      </w:pPr>
    </w:p>
    <w:p w14:paraId="14AA8FC9" w14:textId="77777777" w:rsidR="00D44F95" w:rsidRDefault="00D44F95" w:rsidP="001B64FF">
      <w:pPr>
        <w:widowControl w:val="0"/>
        <w:autoSpaceDE w:val="0"/>
        <w:autoSpaceDN w:val="0"/>
        <w:adjustRightInd w:val="0"/>
        <w:jc w:val="right"/>
        <w:rPr>
          <w:sz w:val="26"/>
          <w:szCs w:val="26"/>
        </w:rPr>
      </w:pPr>
    </w:p>
    <w:p w14:paraId="6E5ADE98" w14:textId="77777777" w:rsidR="00D44F95" w:rsidRDefault="00D44F95" w:rsidP="001B64FF">
      <w:pPr>
        <w:widowControl w:val="0"/>
        <w:autoSpaceDE w:val="0"/>
        <w:autoSpaceDN w:val="0"/>
        <w:adjustRightInd w:val="0"/>
        <w:jc w:val="right"/>
        <w:rPr>
          <w:sz w:val="26"/>
          <w:szCs w:val="26"/>
        </w:rPr>
      </w:pPr>
    </w:p>
    <w:p w14:paraId="2F1A5F7C" w14:textId="77777777" w:rsidR="00D44F95" w:rsidRDefault="00D44F95" w:rsidP="001B64FF">
      <w:pPr>
        <w:widowControl w:val="0"/>
        <w:autoSpaceDE w:val="0"/>
        <w:autoSpaceDN w:val="0"/>
        <w:adjustRightInd w:val="0"/>
        <w:jc w:val="right"/>
        <w:rPr>
          <w:sz w:val="26"/>
          <w:szCs w:val="26"/>
        </w:rPr>
      </w:pPr>
    </w:p>
    <w:p w14:paraId="21CDF20A" w14:textId="77777777" w:rsidR="00D44F95" w:rsidRDefault="00D44F95" w:rsidP="001B64FF">
      <w:pPr>
        <w:widowControl w:val="0"/>
        <w:autoSpaceDE w:val="0"/>
        <w:autoSpaceDN w:val="0"/>
        <w:adjustRightInd w:val="0"/>
        <w:jc w:val="right"/>
        <w:rPr>
          <w:sz w:val="26"/>
          <w:szCs w:val="26"/>
        </w:rPr>
      </w:pPr>
    </w:p>
    <w:p w14:paraId="74CB22E0" w14:textId="77777777" w:rsidR="00D44F95" w:rsidRDefault="00D44F95" w:rsidP="001B64FF">
      <w:pPr>
        <w:widowControl w:val="0"/>
        <w:autoSpaceDE w:val="0"/>
        <w:autoSpaceDN w:val="0"/>
        <w:adjustRightInd w:val="0"/>
        <w:jc w:val="right"/>
        <w:rPr>
          <w:sz w:val="26"/>
          <w:szCs w:val="26"/>
        </w:rPr>
      </w:pPr>
    </w:p>
    <w:p w14:paraId="3005E2E3" w14:textId="77777777" w:rsidR="00D44F95" w:rsidRDefault="00D44F95" w:rsidP="001B64FF">
      <w:pPr>
        <w:widowControl w:val="0"/>
        <w:autoSpaceDE w:val="0"/>
        <w:autoSpaceDN w:val="0"/>
        <w:adjustRightInd w:val="0"/>
        <w:jc w:val="right"/>
        <w:rPr>
          <w:sz w:val="26"/>
          <w:szCs w:val="26"/>
        </w:rPr>
      </w:pPr>
    </w:p>
    <w:p w14:paraId="6CDDED83" w14:textId="77777777" w:rsidR="00D44F95" w:rsidRDefault="00D44F95" w:rsidP="001B64FF">
      <w:pPr>
        <w:widowControl w:val="0"/>
        <w:autoSpaceDE w:val="0"/>
        <w:autoSpaceDN w:val="0"/>
        <w:adjustRightInd w:val="0"/>
        <w:jc w:val="right"/>
        <w:rPr>
          <w:sz w:val="26"/>
          <w:szCs w:val="26"/>
        </w:rPr>
      </w:pPr>
    </w:p>
    <w:p w14:paraId="18EDACA2" w14:textId="77777777" w:rsidR="00D44F95" w:rsidRDefault="00D44F95" w:rsidP="001B64FF">
      <w:pPr>
        <w:widowControl w:val="0"/>
        <w:autoSpaceDE w:val="0"/>
        <w:autoSpaceDN w:val="0"/>
        <w:adjustRightInd w:val="0"/>
        <w:jc w:val="right"/>
        <w:rPr>
          <w:sz w:val="26"/>
          <w:szCs w:val="26"/>
        </w:rPr>
      </w:pPr>
    </w:p>
    <w:p w14:paraId="71048802" w14:textId="77777777" w:rsidR="00D44F95" w:rsidRDefault="00D44F95" w:rsidP="001B64FF">
      <w:pPr>
        <w:widowControl w:val="0"/>
        <w:autoSpaceDE w:val="0"/>
        <w:autoSpaceDN w:val="0"/>
        <w:adjustRightInd w:val="0"/>
        <w:jc w:val="right"/>
        <w:rPr>
          <w:sz w:val="26"/>
          <w:szCs w:val="26"/>
        </w:rPr>
      </w:pPr>
    </w:p>
    <w:p w14:paraId="55E2A7AA" w14:textId="77777777" w:rsidR="00D44F95" w:rsidRDefault="00D44F95" w:rsidP="001B64FF">
      <w:pPr>
        <w:widowControl w:val="0"/>
        <w:autoSpaceDE w:val="0"/>
        <w:autoSpaceDN w:val="0"/>
        <w:adjustRightInd w:val="0"/>
        <w:jc w:val="right"/>
        <w:rPr>
          <w:sz w:val="26"/>
          <w:szCs w:val="26"/>
        </w:rPr>
      </w:pPr>
    </w:p>
    <w:p w14:paraId="7347172C" w14:textId="77777777" w:rsidR="00D44F95" w:rsidRDefault="00D44F95" w:rsidP="001B64FF">
      <w:pPr>
        <w:widowControl w:val="0"/>
        <w:autoSpaceDE w:val="0"/>
        <w:autoSpaceDN w:val="0"/>
        <w:adjustRightInd w:val="0"/>
        <w:jc w:val="right"/>
        <w:rPr>
          <w:sz w:val="26"/>
          <w:szCs w:val="26"/>
        </w:rPr>
      </w:pPr>
    </w:p>
    <w:p w14:paraId="796F8163" w14:textId="77777777" w:rsidR="007A0302" w:rsidRDefault="007A0302" w:rsidP="00B632E8">
      <w:pPr>
        <w:widowControl w:val="0"/>
        <w:autoSpaceDE w:val="0"/>
        <w:autoSpaceDN w:val="0"/>
        <w:adjustRightInd w:val="0"/>
        <w:rPr>
          <w:sz w:val="26"/>
          <w:szCs w:val="26"/>
        </w:rPr>
      </w:pPr>
    </w:p>
    <w:p w14:paraId="39A443AA" w14:textId="77777777" w:rsidR="00CC35D6" w:rsidRDefault="00CC35D6" w:rsidP="00B632E8">
      <w:pPr>
        <w:widowControl w:val="0"/>
        <w:autoSpaceDE w:val="0"/>
        <w:autoSpaceDN w:val="0"/>
        <w:adjustRightInd w:val="0"/>
        <w:rPr>
          <w:sz w:val="26"/>
          <w:szCs w:val="26"/>
        </w:rPr>
      </w:pPr>
    </w:p>
    <w:p w14:paraId="67B01E1B" w14:textId="77777777" w:rsidR="00D44F95" w:rsidRDefault="00D44F95" w:rsidP="001B64FF">
      <w:pPr>
        <w:widowControl w:val="0"/>
        <w:autoSpaceDE w:val="0"/>
        <w:autoSpaceDN w:val="0"/>
        <w:adjustRightInd w:val="0"/>
        <w:jc w:val="right"/>
        <w:rPr>
          <w:sz w:val="26"/>
          <w:szCs w:val="26"/>
        </w:rPr>
      </w:pPr>
    </w:p>
    <w:p w14:paraId="6A7FEA5E" w14:textId="77777777" w:rsidR="001B64FF" w:rsidRPr="00B332D0" w:rsidRDefault="001B64FF" w:rsidP="001B64FF">
      <w:pPr>
        <w:widowControl w:val="0"/>
        <w:autoSpaceDE w:val="0"/>
        <w:autoSpaceDN w:val="0"/>
        <w:adjustRightInd w:val="0"/>
        <w:jc w:val="right"/>
        <w:rPr>
          <w:sz w:val="26"/>
          <w:szCs w:val="26"/>
        </w:rPr>
      </w:pPr>
      <w:r w:rsidRPr="00B332D0">
        <w:rPr>
          <w:sz w:val="26"/>
          <w:szCs w:val="26"/>
        </w:rPr>
        <w:lastRenderedPageBreak/>
        <w:t>Утверждено</w:t>
      </w:r>
    </w:p>
    <w:p w14:paraId="484EFBF4" w14:textId="77777777" w:rsidR="001B64FF" w:rsidRPr="006B7A77" w:rsidRDefault="001B64FF" w:rsidP="001B64FF">
      <w:pPr>
        <w:widowControl w:val="0"/>
        <w:autoSpaceDE w:val="0"/>
        <w:autoSpaceDN w:val="0"/>
        <w:adjustRightInd w:val="0"/>
        <w:jc w:val="right"/>
        <w:outlineLvl w:val="0"/>
        <w:rPr>
          <w:sz w:val="26"/>
          <w:szCs w:val="26"/>
        </w:rPr>
      </w:pPr>
      <w:bookmarkStart w:id="1" w:name="Par55"/>
      <w:bookmarkEnd w:id="1"/>
      <w:r w:rsidRPr="006B7A77">
        <w:rPr>
          <w:sz w:val="26"/>
          <w:szCs w:val="26"/>
        </w:rPr>
        <w:t>приказом финансового управления</w:t>
      </w:r>
    </w:p>
    <w:p w14:paraId="19249762" w14:textId="77777777" w:rsidR="001B64FF" w:rsidRPr="006B7A77" w:rsidRDefault="001B64FF" w:rsidP="001B64FF">
      <w:pPr>
        <w:widowControl w:val="0"/>
        <w:autoSpaceDE w:val="0"/>
        <w:autoSpaceDN w:val="0"/>
        <w:adjustRightInd w:val="0"/>
        <w:jc w:val="right"/>
        <w:outlineLvl w:val="0"/>
        <w:rPr>
          <w:sz w:val="26"/>
          <w:szCs w:val="26"/>
        </w:rPr>
      </w:pPr>
      <w:r w:rsidRPr="006B7A77">
        <w:rPr>
          <w:sz w:val="26"/>
          <w:szCs w:val="26"/>
        </w:rPr>
        <w:t>муниципального образования</w:t>
      </w:r>
    </w:p>
    <w:p w14:paraId="6CF6B87A" w14:textId="77777777" w:rsidR="00CC35D6" w:rsidRDefault="001B64FF" w:rsidP="001B64FF">
      <w:pPr>
        <w:widowControl w:val="0"/>
        <w:tabs>
          <w:tab w:val="left" w:pos="1276"/>
        </w:tabs>
        <w:autoSpaceDE w:val="0"/>
        <w:autoSpaceDN w:val="0"/>
        <w:adjustRightInd w:val="0"/>
        <w:jc w:val="right"/>
        <w:outlineLvl w:val="0"/>
        <w:rPr>
          <w:sz w:val="26"/>
          <w:szCs w:val="26"/>
        </w:rPr>
      </w:pPr>
      <w:r w:rsidRPr="006B7A77">
        <w:rPr>
          <w:sz w:val="26"/>
          <w:szCs w:val="26"/>
        </w:rPr>
        <w:t xml:space="preserve"> </w:t>
      </w:r>
      <w:r w:rsidR="00A704B7">
        <w:rPr>
          <w:sz w:val="26"/>
          <w:szCs w:val="26"/>
        </w:rPr>
        <w:t xml:space="preserve">Ногликский муниципальный </w:t>
      </w:r>
    </w:p>
    <w:p w14:paraId="2BD058FA" w14:textId="501004A6" w:rsidR="001B64FF" w:rsidRPr="006B7A77" w:rsidRDefault="00A704B7" w:rsidP="00CC35D6">
      <w:pPr>
        <w:widowControl w:val="0"/>
        <w:tabs>
          <w:tab w:val="left" w:pos="1276"/>
        </w:tabs>
        <w:autoSpaceDE w:val="0"/>
        <w:autoSpaceDN w:val="0"/>
        <w:adjustRightInd w:val="0"/>
        <w:jc w:val="right"/>
        <w:outlineLvl w:val="0"/>
        <w:rPr>
          <w:sz w:val="26"/>
          <w:szCs w:val="26"/>
        </w:rPr>
      </w:pPr>
      <w:r>
        <w:rPr>
          <w:sz w:val="26"/>
          <w:szCs w:val="26"/>
        </w:rPr>
        <w:t>округ Сахалинской области</w:t>
      </w:r>
    </w:p>
    <w:p w14:paraId="72F24882" w14:textId="541F8164" w:rsidR="001B64FF" w:rsidRPr="006B7A77" w:rsidRDefault="001B64FF" w:rsidP="001B64FF">
      <w:pPr>
        <w:widowControl w:val="0"/>
        <w:autoSpaceDE w:val="0"/>
        <w:autoSpaceDN w:val="0"/>
        <w:adjustRightInd w:val="0"/>
        <w:jc w:val="right"/>
        <w:outlineLvl w:val="0"/>
        <w:rPr>
          <w:sz w:val="26"/>
          <w:szCs w:val="26"/>
        </w:rPr>
      </w:pPr>
      <w:r w:rsidRPr="006B7A77">
        <w:rPr>
          <w:sz w:val="26"/>
          <w:szCs w:val="26"/>
        </w:rPr>
        <w:t xml:space="preserve"> от </w:t>
      </w:r>
      <w:r w:rsidR="00A704B7">
        <w:rPr>
          <w:sz w:val="26"/>
          <w:szCs w:val="26"/>
        </w:rPr>
        <w:t>18.03.2026</w:t>
      </w:r>
      <w:r>
        <w:rPr>
          <w:sz w:val="26"/>
          <w:szCs w:val="26"/>
        </w:rPr>
        <w:t xml:space="preserve"> № </w:t>
      </w:r>
      <w:r w:rsidR="00A704B7">
        <w:rPr>
          <w:sz w:val="26"/>
          <w:szCs w:val="26"/>
        </w:rPr>
        <w:t>7</w:t>
      </w:r>
    </w:p>
    <w:p w14:paraId="53D48D53" w14:textId="77777777" w:rsidR="00136307" w:rsidRPr="00136307" w:rsidRDefault="00136307" w:rsidP="00354A9A">
      <w:pPr>
        <w:contextualSpacing/>
        <w:jc w:val="center"/>
        <w:rPr>
          <w:bCs/>
          <w:sz w:val="26"/>
          <w:szCs w:val="26"/>
        </w:rPr>
      </w:pPr>
    </w:p>
    <w:p w14:paraId="1C3E8AC9" w14:textId="77777777" w:rsidR="00136307" w:rsidRPr="00136307" w:rsidRDefault="00136307" w:rsidP="00354A9A">
      <w:pPr>
        <w:contextualSpacing/>
        <w:jc w:val="center"/>
        <w:rPr>
          <w:bCs/>
          <w:sz w:val="26"/>
          <w:szCs w:val="26"/>
        </w:rPr>
      </w:pPr>
    </w:p>
    <w:p w14:paraId="265F0E7F" w14:textId="77777777" w:rsidR="00136307" w:rsidRPr="00136307" w:rsidRDefault="00136307" w:rsidP="00354A9A">
      <w:pPr>
        <w:contextualSpacing/>
        <w:jc w:val="center"/>
        <w:rPr>
          <w:bCs/>
          <w:sz w:val="26"/>
          <w:szCs w:val="26"/>
        </w:rPr>
      </w:pPr>
    </w:p>
    <w:p w14:paraId="27BBF0EF" w14:textId="77777777" w:rsidR="00D44F95" w:rsidRDefault="00136307" w:rsidP="00354A9A">
      <w:pPr>
        <w:contextualSpacing/>
        <w:jc w:val="center"/>
        <w:rPr>
          <w:bCs/>
          <w:sz w:val="26"/>
          <w:szCs w:val="26"/>
        </w:rPr>
      </w:pPr>
      <w:r w:rsidRPr="00136307">
        <w:rPr>
          <w:bCs/>
          <w:sz w:val="26"/>
          <w:szCs w:val="26"/>
        </w:rPr>
        <w:t>Порядок</w:t>
      </w:r>
    </w:p>
    <w:p w14:paraId="7016CFA5" w14:textId="77777777" w:rsidR="00D44F95" w:rsidRDefault="00136307" w:rsidP="00354A9A">
      <w:pPr>
        <w:contextualSpacing/>
        <w:jc w:val="center"/>
        <w:rPr>
          <w:bCs/>
          <w:sz w:val="26"/>
          <w:szCs w:val="26"/>
        </w:rPr>
      </w:pPr>
      <w:r w:rsidRPr="00136307">
        <w:rPr>
          <w:bCs/>
          <w:sz w:val="26"/>
          <w:szCs w:val="26"/>
        </w:rPr>
        <w:t xml:space="preserve"> представления гражданами, претендующими на замещение</w:t>
      </w:r>
    </w:p>
    <w:p w14:paraId="3628F071" w14:textId="77777777" w:rsidR="00D44F95" w:rsidRDefault="00136307" w:rsidP="00354A9A">
      <w:pPr>
        <w:contextualSpacing/>
        <w:jc w:val="center"/>
        <w:rPr>
          <w:bCs/>
          <w:sz w:val="26"/>
          <w:szCs w:val="26"/>
        </w:rPr>
      </w:pPr>
      <w:r w:rsidRPr="00136307">
        <w:rPr>
          <w:bCs/>
          <w:sz w:val="26"/>
          <w:szCs w:val="26"/>
        </w:rPr>
        <w:t>должностей муниципальной службы, и муниципальными служащими</w:t>
      </w:r>
    </w:p>
    <w:p w14:paraId="5B9CF07F" w14:textId="77777777" w:rsidR="00D44F95" w:rsidRDefault="00136307" w:rsidP="00354A9A">
      <w:pPr>
        <w:contextualSpacing/>
        <w:jc w:val="center"/>
        <w:rPr>
          <w:bCs/>
          <w:sz w:val="26"/>
          <w:szCs w:val="26"/>
        </w:rPr>
      </w:pPr>
      <w:r w:rsidRPr="00136307">
        <w:rPr>
          <w:bCs/>
          <w:sz w:val="26"/>
          <w:szCs w:val="26"/>
        </w:rPr>
        <w:t xml:space="preserve"> сведений о доходах, расходах, об имуществе и обязательствах</w:t>
      </w:r>
    </w:p>
    <w:p w14:paraId="2EC322FC" w14:textId="77777777" w:rsidR="00136307" w:rsidRDefault="00136307" w:rsidP="00354A9A">
      <w:pPr>
        <w:contextualSpacing/>
        <w:jc w:val="center"/>
        <w:rPr>
          <w:bCs/>
          <w:sz w:val="26"/>
          <w:szCs w:val="26"/>
        </w:rPr>
      </w:pPr>
      <w:r w:rsidRPr="00136307">
        <w:rPr>
          <w:bCs/>
          <w:sz w:val="26"/>
          <w:szCs w:val="26"/>
        </w:rPr>
        <w:t xml:space="preserve"> имущественного характера</w:t>
      </w:r>
      <w:r w:rsidR="00F6509A">
        <w:rPr>
          <w:bCs/>
          <w:sz w:val="26"/>
          <w:szCs w:val="26"/>
        </w:rPr>
        <w:t xml:space="preserve"> </w:t>
      </w:r>
    </w:p>
    <w:p w14:paraId="0F21F823" w14:textId="77777777" w:rsidR="00274A8F" w:rsidRPr="00136307" w:rsidRDefault="00274A8F" w:rsidP="00354A9A">
      <w:pPr>
        <w:contextualSpacing/>
        <w:jc w:val="center"/>
        <w:rPr>
          <w:bCs/>
          <w:sz w:val="26"/>
          <w:szCs w:val="26"/>
        </w:rPr>
      </w:pPr>
    </w:p>
    <w:p w14:paraId="25392158" w14:textId="77777777" w:rsidR="00136307" w:rsidRPr="00136307" w:rsidRDefault="00136307" w:rsidP="00354A9A">
      <w:pPr>
        <w:numPr>
          <w:ilvl w:val="0"/>
          <w:numId w:val="14"/>
        </w:numPr>
        <w:contextualSpacing/>
        <w:jc w:val="center"/>
        <w:rPr>
          <w:bCs/>
          <w:sz w:val="26"/>
          <w:szCs w:val="26"/>
        </w:rPr>
      </w:pPr>
      <w:r w:rsidRPr="00136307">
        <w:rPr>
          <w:bCs/>
          <w:sz w:val="26"/>
          <w:szCs w:val="26"/>
        </w:rPr>
        <w:t>Общие положения</w:t>
      </w:r>
    </w:p>
    <w:p w14:paraId="1BC10383" w14:textId="77777777" w:rsidR="00136307" w:rsidRPr="00136307" w:rsidRDefault="00136307" w:rsidP="00354A9A">
      <w:pPr>
        <w:ind w:left="720"/>
        <w:contextualSpacing/>
        <w:rPr>
          <w:bCs/>
          <w:sz w:val="26"/>
          <w:szCs w:val="26"/>
        </w:rPr>
      </w:pPr>
    </w:p>
    <w:p w14:paraId="56B08A8F" w14:textId="05F662DE" w:rsidR="00136307" w:rsidRPr="0076184E" w:rsidRDefault="00136307" w:rsidP="0076184E">
      <w:pPr>
        <w:pStyle w:val="ad"/>
        <w:numPr>
          <w:ilvl w:val="1"/>
          <w:numId w:val="14"/>
        </w:numPr>
        <w:ind w:left="0" w:firstLine="708"/>
        <w:jc w:val="both"/>
        <w:rPr>
          <w:bCs/>
          <w:sz w:val="26"/>
          <w:szCs w:val="26"/>
        </w:rPr>
      </w:pPr>
      <w:r w:rsidRPr="0076184E">
        <w:rPr>
          <w:bCs/>
          <w:sz w:val="26"/>
          <w:szCs w:val="26"/>
        </w:rPr>
        <w:t xml:space="preserve">Настоящий Порядок определяет процедуру представления гражданами, претендующими на замещение должностей муниципальной службы </w:t>
      </w:r>
      <w:r w:rsidR="00D44F95" w:rsidRPr="0076184E">
        <w:rPr>
          <w:bCs/>
          <w:sz w:val="26"/>
          <w:szCs w:val="26"/>
        </w:rPr>
        <w:t>в финансовом управлении муниципа</w:t>
      </w:r>
      <w:r w:rsidRPr="0076184E">
        <w:rPr>
          <w:bCs/>
          <w:sz w:val="26"/>
          <w:szCs w:val="26"/>
        </w:rPr>
        <w:t xml:space="preserve">льного образования </w:t>
      </w:r>
      <w:r w:rsidR="00A704B7" w:rsidRPr="0076184E">
        <w:rPr>
          <w:bCs/>
          <w:sz w:val="26"/>
          <w:szCs w:val="26"/>
        </w:rPr>
        <w:t>Ногликский муниципальный округ Сахалинской области</w:t>
      </w:r>
      <w:r w:rsidR="00F6509A" w:rsidRPr="0076184E">
        <w:rPr>
          <w:bCs/>
          <w:sz w:val="26"/>
          <w:szCs w:val="26"/>
        </w:rPr>
        <w:t xml:space="preserve"> (далее – финансовое управление)</w:t>
      </w:r>
      <w:r w:rsidRPr="0076184E">
        <w:rPr>
          <w:bCs/>
          <w:sz w:val="26"/>
          <w:szCs w:val="26"/>
        </w:rPr>
        <w:t xml:space="preserve">, и муниципальным служащими </w:t>
      </w:r>
      <w:r w:rsidR="00D44F95" w:rsidRPr="0076184E">
        <w:rPr>
          <w:bCs/>
          <w:sz w:val="26"/>
          <w:szCs w:val="26"/>
        </w:rPr>
        <w:t>финансового управления</w:t>
      </w:r>
      <w:r w:rsidRPr="0076184E">
        <w:rPr>
          <w:bCs/>
          <w:sz w:val="26"/>
          <w:szCs w:val="26"/>
        </w:rPr>
        <w:t>, сведений о полученных ими доходах, расходах, об имуществе</w:t>
      </w:r>
      <w:r w:rsidR="0076184E" w:rsidRPr="0076184E">
        <w:rPr>
          <w:bCs/>
          <w:sz w:val="26"/>
          <w:szCs w:val="26"/>
        </w:rPr>
        <w:t>,</w:t>
      </w:r>
      <w:r w:rsidRPr="0076184E">
        <w:rPr>
          <w:bCs/>
          <w:sz w:val="26"/>
          <w:szCs w:val="26"/>
        </w:rPr>
        <w:t xml:space="preserve"> обязательствах имущественного характера</w:t>
      </w:r>
      <w:r w:rsidR="0076184E" w:rsidRPr="0076184E">
        <w:rPr>
          <w:bCs/>
          <w:sz w:val="26"/>
          <w:szCs w:val="26"/>
        </w:rPr>
        <w:t>.</w:t>
      </w:r>
      <w:r w:rsidRPr="0076184E">
        <w:rPr>
          <w:bCs/>
          <w:sz w:val="26"/>
          <w:szCs w:val="26"/>
        </w:rPr>
        <w:t xml:space="preserve"> </w:t>
      </w:r>
    </w:p>
    <w:p w14:paraId="54034E35" w14:textId="05744963" w:rsidR="00436D96" w:rsidRDefault="00436D96" w:rsidP="00354A9A">
      <w:pPr>
        <w:ind w:firstLine="708"/>
        <w:contextualSpacing/>
        <w:jc w:val="both"/>
        <w:rPr>
          <w:bCs/>
          <w:sz w:val="26"/>
          <w:szCs w:val="26"/>
        </w:rPr>
      </w:pPr>
      <w:r>
        <w:rPr>
          <w:bCs/>
          <w:sz w:val="26"/>
          <w:szCs w:val="26"/>
        </w:rPr>
        <w:t xml:space="preserve">1.2. </w:t>
      </w:r>
      <w:r w:rsidRPr="00136307">
        <w:rPr>
          <w:bCs/>
          <w:sz w:val="26"/>
          <w:szCs w:val="26"/>
        </w:rPr>
        <w:t xml:space="preserve">Перечень должностей </w:t>
      </w:r>
      <w:r>
        <w:rPr>
          <w:sz w:val="26"/>
          <w:szCs w:val="26"/>
        </w:rPr>
        <w:t xml:space="preserve">муниципальной службы, при назначении на которые граждане и при замещении которых муниципальные служащие обязаны представлять сведения о своих доходах, </w:t>
      </w:r>
      <w:r w:rsidR="009870E5">
        <w:rPr>
          <w:sz w:val="26"/>
          <w:szCs w:val="26"/>
        </w:rPr>
        <w:t xml:space="preserve">расходах, </w:t>
      </w:r>
      <w:r>
        <w:rPr>
          <w:sz w:val="26"/>
          <w:szCs w:val="26"/>
        </w:rPr>
        <w:t>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bCs/>
          <w:sz w:val="26"/>
          <w:szCs w:val="26"/>
        </w:rPr>
        <w:t xml:space="preserve"> </w:t>
      </w:r>
      <w:r w:rsidRPr="00136307">
        <w:rPr>
          <w:bCs/>
          <w:sz w:val="26"/>
          <w:szCs w:val="26"/>
        </w:rPr>
        <w:t>(далее - перечень должностей)</w:t>
      </w:r>
      <w:r>
        <w:rPr>
          <w:bCs/>
          <w:sz w:val="26"/>
          <w:szCs w:val="26"/>
        </w:rPr>
        <w:t>,</w:t>
      </w:r>
      <w:r w:rsidRPr="00136307">
        <w:rPr>
          <w:bCs/>
          <w:sz w:val="26"/>
          <w:szCs w:val="26"/>
        </w:rPr>
        <w:t xml:space="preserve"> утвержда</w:t>
      </w:r>
      <w:r>
        <w:rPr>
          <w:bCs/>
          <w:sz w:val="26"/>
          <w:szCs w:val="26"/>
        </w:rPr>
        <w:t>е</w:t>
      </w:r>
      <w:r w:rsidRPr="00136307">
        <w:rPr>
          <w:bCs/>
          <w:sz w:val="26"/>
          <w:szCs w:val="26"/>
        </w:rPr>
        <w:t xml:space="preserve">тся </w:t>
      </w:r>
      <w:r>
        <w:rPr>
          <w:bCs/>
          <w:sz w:val="26"/>
          <w:szCs w:val="26"/>
        </w:rPr>
        <w:t xml:space="preserve">приказом финансового управления </w:t>
      </w:r>
      <w:r w:rsidRPr="00136307">
        <w:rPr>
          <w:bCs/>
          <w:sz w:val="26"/>
          <w:szCs w:val="26"/>
        </w:rPr>
        <w:t xml:space="preserve">муниципального образования </w:t>
      </w:r>
      <w:r w:rsidR="00A704B7">
        <w:rPr>
          <w:bCs/>
          <w:sz w:val="26"/>
          <w:szCs w:val="26"/>
        </w:rPr>
        <w:t>Ногликский муниципальный округ Сахалинской области</w:t>
      </w:r>
      <w:r>
        <w:rPr>
          <w:bCs/>
          <w:sz w:val="26"/>
          <w:szCs w:val="26"/>
        </w:rPr>
        <w:t xml:space="preserve"> исходя из должностей, утвержденных штатным расписанием</w:t>
      </w:r>
      <w:r w:rsidRPr="00136307">
        <w:rPr>
          <w:bCs/>
          <w:sz w:val="26"/>
          <w:szCs w:val="26"/>
        </w:rPr>
        <w:t>.</w:t>
      </w:r>
    </w:p>
    <w:p w14:paraId="6DC34CB8" w14:textId="51841AC1" w:rsidR="00136307" w:rsidRPr="00136307" w:rsidRDefault="00136307" w:rsidP="00354A9A">
      <w:pPr>
        <w:ind w:firstLine="708"/>
        <w:contextualSpacing/>
        <w:jc w:val="both"/>
        <w:rPr>
          <w:bCs/>
          <w:sz w:val="26"/>
          <w:szCs w:val="26"/>
        </w:rPr>
      </w:pPr>
      <w:r w:rsidRPr="00136307">
        <w:rPr>
          <w:bCs/>
          <w:sz w:val="26"/>
          <w:szCs w:val="26"/>
        </w:rPr>
        <w:t>1.3. Сведения о доходах, расходах, об имуществе и обязательствах имущественного характера представляются по форме</w:t>
      </w:r>
      <w:r w:rsidR="00D44F95">
        <w:rPr>
          <w:bCs/>
          <w:sz w:val="26"/>
          <w:szCs w:val="26"/>
        </w:rPr>
        <w:t xml:space="preserve"> справки</w:t>
      </w:r>
      <w:r w:rsidRPr="00136307">
        <w:rPr>
          <w:bCs/>
          <w:sz w:val="26"/>
          <w:szCs w:val="26"/>
        </w:rPr>
        <w:t>,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p>
    <w:p w14:paraId="20AE5BEB" w14:textId="5F7FC157" w:rsidR="00AF3B3B" w:rsidRDefault="00136307" w:rsidP="00354A9A">
      <w:pPr>
        <w:ind w:firstLine="708"/>
        <w:contextualSpacing/>
        <w:jc w:val="both"/>
        <w:rPr>
          <w:color w:val="000000"/>
          <w:sz w:val="26"/>
          <w:szCs w:val="26"/>
        </w:rPr>
      </w:pPr>
      <w:r w:rsidRPr="00136307">
        <w:rPr>
          <w:bCs/>
          <w:sz w:val="26"/>
          <w:szCs w:val="26"/>
        </w:rPr>
        <w:t xml:space="preserve">Заполнение </w:t>
      </w:r>
      <w:r w:rsidR="00AF3B3B">
        <w:rPr>
          <w:bCs/>
          <w:sz w:val="26"/>
          <w:szCs w:val="26"/>
        </w:rPr>
        <w:t>С</w:t>
      </w:r>
      <w:r w:rsidRPr="00136307">
        <w:rPr>
          <w:bCs/>
          <w:sz w:val="26"/>
          <w:szCs w:val="26"/>
        </w:rPr>
        <w:t xml:space="preserve">правки осуществляется с использованием </w:t>
      </w:r>
      <w:r w:rsidR="00AF3B3B" w:rsidRPr="00604B9D">
        <w:rPr>
          <w:color w:val="000000"/>
          <w:sz w:val="26"/>
          <w:szCs w:val="26"/>
        </w:rPr>
        <w:t xml:space="preserve">специального программного обеспечения </w:t>
      </w:r>
      <w:r w:rsidR="00AF3B3B">
        <w:rPr>
          <w:color w:val="000000"/>
          <w:sz w:val="26"/>
          <w:szCs w:val="26"/>
        </w:rPr>
        <w:t>«</w:t>
      </w:r>
      <w:r w:rsidR="00AF3B3B" w:rsidRPr="00604B9D">
        <w:rPr>
          <w:color w:val="000000"/>
          <w:sz w:val="26"/>
          <w:szCs w:val="26"/>
        </w:rPr>
        <w:t>Справки БК</w:t>
      </w:r>
      <w:r w:rsidR="00AF3B3B">
        <w:rPr>
          <w:color w:val="000000"/>
          <w:sz w:val="26"/>
          <w:szCs w:val="26"/>
        </w:rPr>
        <w:t>»</w:t>
      </w:r>
      <w:r w:rsidR="00AF3B3B" w:rsidRPr="00604B9D">
        <w:rPr>
          <w:color w:val="000000"/>
          <w:sz w:val="26"/>
          <w:szCs w:val="26"/>
        </w:rPr>
        <w:t xml:space="preserve">,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w:t>
      </w:r>
      <w:r w:rsidR="00AF3B3B">
        <w:rPr>
          <w:color w:val="000000"/>
          <w:sz w:val="26"/>
          <w:szCs w:val="26"/>
        </w:rPr>
        <w:t>«</w:t>
      </w:r>
      <w:r w:rsidR="00AF3B3B" w:rsidRPr="00604B9D">
        <w:rPr>
          <w:color w:val="000000"/>
          <w:sz w:val="26"/>
          <w:szCs w:val="26"/>
        </w:rPr>
        <w:t>Интернет</w:t>
      </w:r>
      <w:r w:rsidR="00AF3B3B">
        <w:rPr>
          <w:color w:val="000000"/>
          <w:sz w:val="26"/>
          <w:szCs w:val="26"/>
        </w:rPr>
        <w:t>»</w:t>
      </w:r>
      <w:r w:rsidR="00AF3B3B" w:rsidRPr="00604B9D">
        <w:rPr>
          <w:color w:val="000000"/>
          <w:sz w:val="26"/>
          <w:szCs w:val="26"/>
        </w:rPr>
        <w:t>.</w:t>
      </w:r>
    </w:p>
    <w:p w14:paraId="0E2DC6D6" w14:textId="11306478" w:rsidR="00136307" w:rsidRPr="00136307" w:rsidRDefault="00136307" w:rsidP="00354A9A">
      <w:pPr>
        <w:ind w:firstLine="708"/>
        <w:contextualSpacing/>
        <w:jc w:val="both"/>
        <w:rPr>
          <w:bCs/>
          <w:sz w:val="26"/>
          <w:szCs w:val="26"/>
        </w:rPr>
      </w:pPr>
      <w:r w:rsidRPr="00136307">
        <w:rPr>
          <w:bCs/>
          <w:sz w:val="26"/>
          <w:szCs w:val="26"/>
        </w:rPr>
        <w:t xml:space="preserve">1.4. Прием Справок осуществляется </w:t>
      </w:r>
      <w:r w:rsidR="005A4822">
        <w:rPr>
          <w:bCs/>
          <w:sz w:val="26"/>
          <w:szCs w:val="26"/>
        </w:rPr>
        <w:t>начальником финансового управления</w:t>
      </w:r>
      <w:r w:rsidRPr="00136307">
        <w:rPr>
          <w:bCs/>
          <w:sz w:val="26"/>
          <w:szCs w:val="26"/>
        </w:rPr>
        <w:t xml:space="preserve"> в служебное время</w:t>
      </w:r>
      <w:r w:rsidR="00C83CE1">
        <w:rPr>
          <w:bCs/>
          <w:sz w:val="26"/>
          <w:szCs w:val="26"/>
        </w:rPr>
        <w:t>.</w:t>
      </w:r>
    </w:p>
    <w:p w14:paraId="70C0EF98" w14:textId="77777777" w:rsidR="00136307" w:rsidRDefault="00136307" w:rsidP="00354A9A">
      <w:pPr>
        <w:contextualSpacing/>
        <w:jc w:val="both"/>
        <w:rPr>
          <w:bCs/>
          <w:sz w:val="26"/>
          <w:szCs w:val="26"/>
        </w:rPr>
      </w:pPr>
    </w:p>
    <w:p w14:paraId="56E22824" w14:textId="77777777" w:rsidR="00C83CE1" w:rsidRPr="00136307" w:rsidRDefault="00C83CE1" w:rsidP="00354A9A">
      <w:pPr>
        <w:contextualSpacing/>
        <w:jc w:val="both"/>
        <w:rPr>
          <w:bCs/>
          <w:sz w:val="26"/>
          <w:szCs w:val="26"/>
        </w:rPr>
      </w:pPr>
    </w:p>
    <w:p w14:paraId="34B49268" w14:textId="77777777" w:rsidR="00136307" w:rsidRPr="00136307" w:rsidRDefault="00136307" w:rsidP="00354A9A">
      <w:pPr>
        <w:contextualSpacing/>
        <w:jc w:val="center"/>
        <w:rPr>
          <w:bCs/>
          <w:sz w:val="26"/>
          <w:szCs w:val="26"/>
        </w:rPr>
      </w:pPr>
      <w:r w:rsidRPr="00136307">
        <w:rPr>
          <w:bCs/>
          <w:sz w:val="26"/>
          <w:szCs w:val="26"/>
        </w:rPr>
        <w:lastRenderedPageBreak/>
        <w:t>2. Представление сведений о доходах, об имуществе</w:t>
      </w:r>
    </w:p>
    <w:p w14:paraId="0E6160BF" w14:textId="77777777" w:rsidR="00136307" w:rsidRPr="00136307" w:rsidRDefault="00136307" w:rsidP="00354A9A">
      <w:pPr>
        <w:contextualSpacing/>
        <w:jc w:val="center"/>
        <w:rPr>
          <w:bCs/>
          <w:sz w:val="26"/>
          <w:szCs w:val="26"/>
        </w:rPr>
      </w:pPr>
      <w:r w:rsidRPr="00136307">
        <w:rPr>
          <w:bCs/>
          <w:sz w:val="26"/>
          <w:szCs w:val="26"/>
        </w:rPr>
        <w:t>и обязательствах имущественного характера</w:t>
      </w:r>
    </w:p>
    <w:p w14:paraId="48C9455F" w14:textId="77777777" w:rsidR="00136307" w:rsidRPr="00136307" w:rsidRDefault="00136307" w:rsidP="00354A9A">
      <w:pPr>
        <w:contextualSpacing/>
        <w:jc w:val="both"/>
        <w:rPr>
          <w:bCs/>
          <w:sz w:val="26"/>
          <w:szCs w:val="26"/>
        </w:rPr>
      </w:pPr>
    </w:p>
    <w:p w14:paraId="67588F84" w14:textId="3815F2F3" w:rsidR="00AF3B3B" w:rsidRPr="009870E5" w:rsidRDefault="00AF3B3B" w:rsidP="009870E5">
      <w:pPr>
        <w:pStyle w:val="ad"/>
        <w:numPr>
          <w:ilvl w:val="1"/>
          <w:numId w:val="15"/>
        </w:numPr>
        <w:spacing w:after="120"/>
        <w:ind w:left="0" w:firstLine="708"/>
        <w:jc w:val="both"/>
        <w:rPr>
          <w:bCs/>
          <w:sz w:val="26"/>
          <w:szCs w:val="26"/>
        </w:rPr>
      </w:pPr>
      <w:bookmarkStart w:id="2" w:name="Par14"/>
      <w:bookmarkEnd w:id="2"/>
      <w:r w:rsidRPr="009870E5">
        <w:rPr>
          <w:bCs/>
          <w:sz w:val="26"/>
          <w:szCs w:val="26"/>
        </w:rPr>
        <w:t>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предоставлять:</w:t>
      </w:r>
    </w:p>
    <w:p w14:paraId="4B86A799" w14:textId="5C2FF617" w:rsidR="00AF3B3B" w:rsidRPr="0076184E" w:rsidRDefault="00AF3B3B" w:rsidP="009870E5">
      <w:pPr>
        <w:pStyle w:val="ad"/>
        <w:ind w:left="0" w:firstLine="708"/>
        <w:jc w:val="both"/>
        <w:rPr>
          <w:bCs/>
          <w:sz w:val="26"/>
          <w:szCs w:val="26"/>
        </w:rPr>
      </w:pPr>
      <w:r>
        <w:rPr>
          <w:bCs/>
          <w:sz w:val="26"/>
          <w:szCs w:val="26"/>
        </w:rPr>
        <w:t>г</w:t>
      </w:r>
      <w:r w:rsidRPr="0076184E">
        <w:rPr>
          <w:bCs/>
          <w:sz w:val="26"/>
          <w:szCs w:val="26"/>
        </w:rPr>
        <w:t xml:space="preserve">раждане, претендующие на замещение должностей муниципальной службы, включенных в </w:t>
      </w:r>
      <w:r w:rsidR="009870E5">
        <w:rPr>
          <w:sz w:val="26"/>
          <w:szCs w:val="26"/>
        </w:rPr>
        <w:t>п</w:t>
      </w:r>
      <w:r w:rsidRPr="00711805">
        <w:rPr>
          <w:sz w:val="26"/>
          <w:szCs w:val="26"/>
        </w:rPr>
        <w:t>еречень</w:t>
      </w:r>
      <w:r w:rsidRPr="00711805">
        <w:rPr>
          <w:bCs/>
          <w:sz w:val="26"/>
          <w:szCs w:val="26"/>
        </w:rPr>
        <w:t xml:space="preserve"> должностей </w:t>
      </w:r>
      <w:r>
        <w:rPr>
          <w:bCs/>
          <w:sz w:val="26"/>
          <w:szCs w:val="26"/>
        </w:rPr>
        <w:t>(далее – гражданин)</w:t>
      </w:r>
      <w:r w:rsidRPr="0076184E">
        <w:rPr>
          <w:bCs/>
          <w:sz w:val="26"/>
          <w:szCs w:val="26"/>
        </w:rPr>
        <w:t>;</w:t>
      </w:r>
    </w:p>
    <w:p w14:paraId="07D880F6" w14:textId="589D6BAB" w:rsidR="00AF3B3B" w:rsidRPr="0076184E" w:rsidRDefault="00AF3B3B" w:rsidP="00AF3B3B">
      <w:pPr>
        <w:ind w:firstLine="720"/>
        <w:jc w:val="both"/>
        <w:rPr>
          <w:bCs/>
          <w:sz w:val="26"/>
          <w:szCs w:val="26"/>
        </w:rPr>
      </w:pPr>
      <w:r>
        <w:rPr>
          <w:bCs/>
          <w:sz w:val="26"/>
          <w:szCs w:val="26"/>
        </w:rPr>
        <w:t>м</w:t>
      </w:r>
      <w:r w:rsidRPr="0076184E">
        <w:rPr>
          <w:bCs/>
          <w:sz w:val="26"/>
          <w:szCs w:val="26"/>
        </w:rPr>
        <w:t>униципальные служащие, претендующие на замещение должностей муниципальной службы, включенных в перечень</w:t>
      </w:r>
      <w:r w:rsidR="009870E5">
        <w:rPr>
          <w:bCs/>
          <w:sz w:val="26"/>
          <w:szCs w:val="26"/>
        </w:rPr>
        <w:t xml:space="preserve"> должностей</w:t>
      </w:r>
      <w:r>
        <w:rPr>
          <w:bCs/>
          <w:sz w:val="26"/>
          <w:szCs w:val="26"/>
        </w:rPr>
        <w:t xml:space="preserve"> (далее – кандидат</w:t>
      </w:r>
      <w:r w:rsidR="00943F96">
        <w:rPr>
          <w:bCs/>
          <w:sz w:val="26"/>
          <w:szCs w:val="26"/>
        </w:rPr>
        <w:t xml:space="preserve"> на должность</w:t>
      </w:r>
      <w:r>
        <w:rPr>
          <w:bCs/>
          <w:sz w:val="26"/>
          <w:szCs w:val="26"/>
        </w:rPr>
        <w:t>)</w:t>
      </w:r>
      <w:r w:rsidRPr="0076184E">
        <w:rPr>
          <w:bCs/>
          <w:sz w:val="26"/>
          <w:szCs w:val="26"/>
        </w:rPr>
        <w:t>;</w:t>
      </w:r>
    </w:p>
    <w:p w14:paraId="17D811D2" w14:textId="239F66D0" w:rsidR="00AF3B3B" w:rsidRPr="00E1312D" w:rsidRDefault="00AF3B3B" w:rsidP="00AF3B3B">
      <w:pPr>
        <w:pStyle w:val="ad"/>
        <w:autoSpaceDE w:val="0"/>
        <w:autoSpaceDN w:val="0"/>
        <w:adjustRightInd w:val="0"/>
        <w:ind w:left="0" w:firstLine="720"/>
        <w:jc w:val="both"/>
        <w:rPr>
          <w:sz w:val="26"/>
          <w:szCs w:val="26"/>
        </w:rPr>
      </w:pPr>
      <w:r>
        <w:rPr>
          <w:sz w:val="26"/>
          <w:szCs w:val="26"/>
        </w:rPr>
        <w:t>муниципальные служащие, включенные в перечень</w:t>
      </w:r>
      <w:r w:rsidR="009870E5">
        <w:rPr>
          <w:sz w:val="26"/>
          <w:szCs w:val="26"/>
        </w:rPr>
        <w:t xml:space="preserve"> должностей</w:t>
      </w:r>
      <w:r>
        <w:rPr>
          <w:sz w:val="26"/>
          <w:szCs w:val="26"/>
        </w:rPr>
        <w:t xml:space="preserve">, </w:t>
      </w:r>
      <w:r w:rsidRPr="00E1312D">
        <w:rPr>
          <w:sz w:val="26"/>
          <w:szCs w:val="26"/>
        </w:rPr>
        <w:t xml:space="preserve">в случае возникновения оснований для представления сведений о расходах в соответствии с Федеральным законом от </w:t>
      </w:r>
      <w:r>
        <w:rPr>
          <w:sz w:val="26"/>
          <w:szCs w:val="26"/>
        </w:rPr>
        <w:t>03.12.2012 №</w:t>
      </w:r>
      <w:r w:rsidRPr="00E1312D">
        <w:rPr>
          <w:sz w:val="26"/>
          <w:szCs w:val="26"/>
        </w:rPr>
        <w:t xml:space="preserve"> 230-ФЗ </w:t>
      </w:r>
      <w:r>
        <w:rPr>
          <w:sz w:val="26"/>
          <w:szCs w:val="26"/>
        </w:rPr>
        <w:t>«</w:t>
      </w:r>
      <w:r w:rsidRPr="00E1312D">
        <w:rPr>
          <w:sz w:val="26"/>
          <w:szCs w:val="26"/>
        </w:rPr>
        <w:t>О контроле за соответствием расходов лиц, замещающих государственные должности, и иных лиц их доходам</w:t>
      </w:r>
      <w:r>
        <w:rPr>
          <w:sz w:val="26"/>
          <w:szCs w:val="26"/>
        </w:rPr>
        <w:t>»</w:t>
      </w:r>
      <w:r w:rsidRPr="00E1312D">
        <w:rPr>
          <w:sz w:val="26"/>
          <w:szCs w:val="26"/>
        </w:rPr>
        <w:t xml:space="preserve"> - не позднее 30 апреля года, следующего за годом, в котором возникли такие основания</w:t>
      </w:r>
      <w:r w:rsidR="00772B0C">
        <w:rPr>
          <w:sz w:val="26"/>
          <w:szCs w:val="26"/>
        </w:rPr>
        <w:t>» (далее – муниципальный служащий)</w:t>
      </w:r>
      <w:r>
        <w:rPr>
          <w:sz w:val="26"/>
          <w:szCs w:val="26"/>
        </w:rPr>
        <w:t>.</w:t>
      </w:r>
    </w:p>
    <w:p w14:paraId="0ADAE57F" w14:textId="77FDEB2E" w:rsidR="00136307" w:rsidRPr="00136307" w:rsidRDefault="00136307" w:rsidP="00F6509A">
      <w:pPr>
        <w:ind w:firstLine="709"/>
        <w:contextualSpacing/>
        <w:jc w:val="both"/>
        <w:rPr>
          <w:bCs/>
          <w:sz w:val="26"/>
          <w:szCs w:val="26"/>
        </w:rPr>
      </w:pPr>
      <w:r w:rsidRPr="00136307">
        <w:rPr>
          <w:bCs/>
          <w:sz w:val="26"/>
          <w:szCs w:val="26"/>
        </w:rPr>
        <w:t>2.2. Гражданин</w:t>
      </w:r>
      <w:r w:rsidR="00772B0C">
        <w:rPr>
          <w:bCs/>
          <w:sz w:val="26"/>
          <w:szCs w:val="26"/>
        </w:rPr>
        <w:t xml:space="preserve"> </w:t>
      </w:r>
      <w:r w:rsidRPr="00136307">
        <w:rPr>
          <w:bCs/>
          <w:sz w:val="26"/>
          <w:szCs w:val="26"/>
        </w:rPr>
        <w:t>при поступлении на муниципальную службу представляет:</w:t>
      </w:r>
    </w:p>
    <w:p w14:paraId="0AA2F5FB" w14:textId="3D98E9CA" w:rsidR="00136307" w:rsidRPr="00136307" w:rsidRDefault="00136307" w:rsidP="00354A9A">
      <w:pPr>
        <w:ind w:firstLine="708"/>
        <w:contextualSpacing/>
        <w:jc w:val="both"/>
        <w:rPr>
          <w:bCs/>
          <w:sz w:val="26"/>
          <w:szCs w:val="26"/>
        </w:rPr>
      </w:pPr>
      <w:r w:rsidRPr="00136307">
        <w:rPr>
          <w:bCs/>
          <w:sz w:val="26"/>
          <w:szCs w:val="26"/>
        </w:rP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14:paraId="28C3648B" w14:textId="02B5DF9D" w:rsidR="00136307" w:rsidRDefault="00136307" w:rsidP="00354A9A">
      <w:pPr>
        <w:ind w:firstLine="708"/>
        <w:contextualSpacing/>
        <w:jc w:val="both"/>
        <w:rPr>
          <w:bCs/>
          <w:sz w:val="26"/>
          <w:szCs w:val="26"/>
        </w:rPr>
      </w:pPr>
      <w:r w:rsidRPr="00136307">
        <w:rPr>
          <w:bCs/>
          <w:sz w:val="26"/>
          <w:szCs w:val="26"/>
        </w:rPr>
        <w:t xml:space="preserve">сведения о доходах </w:t>
      </w:r>
      <w:r w:rsidR="00772B0C">
        <w:rPr>
          <w:bCs/>
          <w:sz w:val="26"/>
          <w:szCs w:val="26"/>
        </w:rPr>
        <w:t xml:space="preserve">своих </w:t>
      </w:r>
      <w:r w:rsidRPr="00136307">
        <w:rPr>
          <w:bCs/>
          <w:sz w:val="26"/>
          <w:szCs w:val="26"/>
        </w:rPr>
        <w:t>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14:paraId="601651D7" w14:textId="79739E40" w:rsidR="00772B0C" w:rsidRPr="00136307" w:rsidRDefault="00772B0C" w:rsidP="003B7343">
      <w:pPr>
        <w:ind w:firstLine="708"/>
        <w:contextualSpacing/>
        <w:jc w:val="both"/>
        <w:rPr>
          <w:bCs/>
          <w:sz w:val="26"/>
          <w:szCs w:val="26"/>
        </w:rPr>
      </w:pPr>
      <w:r>
        <w:rPr>
          <w:bCs/>
          <w:sz w:val="26"/>
          <w:szCs w:val="26"/>
        </w:rPr>
        <w:t xml:space="preserve">2.3. </w:t>
      </w:r>
      <w:r w:rsidRPr="00136307">
        <w:rPr>
          <w:bCs/>
          <w:sz w:val="26"/>
          <w:szCs w:val="26"/>
        </w:rPr>
        <w:t>Кандидат на должность при назначении на должность представляет</w:t>
      </w:r>
      <w:r>
        <w:rPr>
          <w:bCs/>
          <w:sz w:val="26"/>
          <w:szCs w:val="26"/>
        </w:rPr>
        <w:t xml:space="preserve"> </w:t>
      </w:r>
      <w:r w:rsidRPr="00136307">
        <w:rPr>
          <w:bCs/>
          <w:sz w:val="26"/>
          <w:szCs w:val="26"/>
        </w:rPr>
        <w:t xml:space="preserve">сведения о доходах, </w:t>
      </w:r>
      <w:r w:rsidR="00D053EC">
        <w:rPr>
          <w:bCs/>
          <w:sz w:val="26"/>
          <w:szCs w:val="26"/>
        </w:rPr>
        <w:t xml:space="preserve">об имуществе и обязательствах имущественного характера </w:t>
      </w:r>
      <w:r w:rsidR="003B7343">
        <w:rPr>
          <w:bCs/>
          <w:sz w:val="26"/>
          <w:szCs w:val="26"/>
        </w:rPr>
        <w:t>в соответствии с п.</w:t>
      </w:r>
      <w:r w:rsidR="00522A95">
        <w:rPr>
          <w:bCs/>
          <w:sz w:val="26"/>
          <w:szCs w:val="26"/>
        </w:rPr>
        <w:t xml:space="preserve"> </w:t>
      </w:r>
      <w:r w:rsidR="003B7343">
        <w:rPr>
          <w:bCs/>
          <w:sz w:val="26"/>
          <w:szCs w:val="26"/>
        </w:rPr>
        <w:t>2.2</w:t>
      </w:r>
      <w:r w:rsidR="00D053EC">
        <w:rPr>
          <w:bCs/>
          <w:sz w:val="26"/>
          <w:szCs w:val="26"/>
        </w:rPr>
        <w:t xml:space="preserve"> настоящего Порядка</w:t>
      </w:r>
      <w:r w:rsidR="00847A86">
        <w:rPr>
          <w:bCs/>
          <w:sz w:val="26"/>
          <w:szCs w:val="26"/>
        </w:rPr>
        <w:t>.</w:t>
      </w:r>
    </w:p>
    <w:p w14:paraId="6AF4F179" w14:textId="2E4AF0A9" w:rsidR="00136307" w:rsidRPr="00136307" w:rsidRDefault="00136307" w:rsidP="00354A9A">
      <w:pPr>
        <w:ind w:firstLine="708"/>
        <w:contextualSpacing/>
        <w:jc w:val="both"/>
        <w:rPr>
          <w:bCs/>
          <w:sz w:val="26"/>
          <w:szCs w:val="26"/>
        </w:rPr>
      </w:pPr>
      <w:bookmarkStart w:id="3" w:name="Par17"/>
      <w:bookmarkEnd w:id="3"/>
      <w:r w:rsidRPr="00136307">
        <w:rPr>
          <w:bCs/>
          <w:sz w:val="26"/>
          <w:szCs w:val="26"/>
        </w:rPr>
        <w:t>2.</w:t>
      </w:r>
      <w:r w:rsidR="00CC737A">
        <w:rPr>
          <w:bCs/>
          <w:sz w:val="26"/>
          <w:szCs w:val="26"/>
        </w:rPr>
        <w:t>4</w:t>
      </w:r>
      <w:r w:rsidRPr="00136307">
        <w:rPr>
          <w:bCs/>
          <w:sz w:val="26"/>
          <w:szCs w:val="26"/>
        </w:rPr>
        <w:t xml:space="preserve">. Муниципальный служащий представляет не позднее 30 апреля года, </w:t>
      </w:r>
      <w:r w:rsidR="007A6D2B">
        <w:rPr>
          <w:bCs/>
          <w:sz w:val="26"/>
          <w:szCs w:val="26"/>
        </w:rPr>
        <w:t xml:space="preserve">следующего </w:t>
      </w:r>
      <w:proofErr w:type="gramStart"/>
      <w:r w:rsidR="007A6D2B">
        <w:rPr>
          <w:bCs/>
          <w:sz w:val="26"/>
          <w:szCs w:val="26"/>
        </w:rPr>
        <w:t>за годом</w:t>
      </w:r>
      <w:proofErr w:type="gramEnd"/>
      <w:r w:rsidR="007A6D2B">
        <w:rPr>
          <w:bCs/>
          <w:sz w:val="26"/>
          <w:szCs w:val="26"/>
        </w:rPr>
        <w:t xml:space="preserve"> </w:t>
      </w:r>
      <w:r w:rsidR="007A6D2B" w:rsidRPr="00E1312D">
        <w:rPr>
          <w:sz w:val="26"/>
          <w:szCs w:val="26"/>
        </w:rPr>
        <w:t>в котором возникли основания</w:t>
      </w:r>
      <w:r w:rsidR="007A6D2B" w:rsidRPr="007A6D2B">
        <w:rPr>
          <w:sz w:val="26"/>
          <w:szCs w:val="26"/>
        </w:rPr>
        <w:t xml:space="preserve"> </w:t>
      </w:r>
      <w:r w:rsidR="007A6D2B" w:rsidRPr="00E1312D">
        <w:rPr>
          <w:sz w:val="26"/>
          <w:szCs w:val="26"/>
        </w:rPr>
        <w:t xml:space="preserve">для представления сведений о расходах в соответствии с Федеральным законом от </w:t>
      </w:r>
      <w:r w:rsidR="007A6D2B">
        <w:rPr>
          <w:sz w:val="26"/>
          <w:szCs w:val="26"/>
        </w:rPr>
        <w:t>03.12.2012 №</w:t>
      </w:r>
      <w:r w:rsidR="007A6D2B" w:rsidRPr="00E1312D">
        <w:rPr>
          <w:sz w:val="26"/>
          <w:szCs w:val="26"/>
        </w:rPr>
        <w:t xml:space="preserve"> 230-ФЗ </w:t>
      </w:r>
      <w:r w:rsidR="007A6D2B">
        <w:rPr>
          <w:sz w:val="26"/>
          <w:szCs w:val="26"/>
        </w:rPr>
        <w:t>«</w:t>
      </w:r>
      <w:r w:rsidR="007A6D2B" w:rsidRPr="00E1312D">
        <w:rPr>
          <w:sz w:val="26"/>
          <w:szCs w:val="26"/>
        </w:rPr>
        <w:t>О контроле за соответствием расходов лиц, замещающих государственные должности, и иных лиц их доходам</w:t>
      </w:r>
      <w:r w:rsidR="007A6D2B">
        <w:rPr>
          <w:sz w:val="26"/>
          <w:szCs w:val="26"/>
        </w:rPr>
        <w:t>»</w:t>
      </w:r>
      <w:r w:rsidRPr="00136307">
        <w:rPr>
          <w:bCs/>
          <w:sz w:val="26"/>
          <w:szCs w:val="26"/>
        </w:rPr>
        <w:t>:</w:t>
      </w:r>
    </w:p>
    <w:p w14:paraId="7166276F" w14:textId="02CAF245" w:rsidR="003B7343" w:rsidRPr="003B7343" w:rsidRDefault="003B7343" w:rsidP="003B7343">
      <w:pPr>
        <w:ind w:firstLine="708"/>
        <w:contextualSpacing/>
        <w:jc w:val="both"/>
        <w:rPr>
          <w:bCs/>
          <w:sz w:val="26"/>
          <w:szCs w:val="26"/>
        </w:rPr>
      </w:pPr>
      <w:r w:rsidRPr="003B7343">
        <w:rPr>
          <w:bCs/>
          <w:sz w:val="26"/>
          <w:szCs w:val="26"/>
        </w:rPr>
        <w:t xml:space="preserve">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w:t>
      </w:r>
      <w:r>
        <w:rPr>
          <w:bCs/>
          <w:sz w:val="26"/>
          <w:szCs w:val="26"/>
        </w:rPr>
        <w:t>03.12.</w:t>
      </w:r>
      <w:r w:rsidRPr="003B7343">
        <w:rPr>
          <w:bCs/>
          <w:sz w:val="26"/>
          <w:szCs w:val="26"/>
        </w:rPr>
        <w:t xml:space="preserve"> 2012 </w:t>
      </w:r>
      <w:r>
        <w:rPr>
          <w:bCs/>
          <w:sz w:val="26"/>
          <w:szCs w:val="26"/>
        </w:rPr>
        <w:t>№</w:t>
      </w:r>
      <w:r w:rsidRPr="003B7343">
        <w:rPr>
          <w:bCs/>
          <w:sz w:val="26"/>
          <w:szCs w:val="26"/>
        </w:rPr>
        <w:t xml:space="preserve"> 230-ФЗ </w:t>
      </w:r>
      <w:r>
        <w:rPr>
          <w:bCs/>
          <w:sz w:val="26"/>
          <w:szCs w:val="26"/>
        </w:rPr>
        <w:t>«</w:t>
      </w:r>
      <w:r w:rsidRPr="003B7343">
        <w:rPr>
          <w:bCs/>
          <w:sz w:val="26"/>
          <w:szCs w:val="26"/>
        </w:rPr>
        <w:t xml:space="preserve">О контроле за соответствием расходов лиц, замещающих </w:t>
      </w:r>
      <w:r>
        <w:rPr>
          <w:bCs/>
          <w:sz w:val="26"/>
          <w:szCs w:val="26"/>
        </w:rPr>
        <w:t>муниципальны</w:t>
      </w:r>
      <w:r w:rsidRPr="003B7343">
        <w:rPr>
          <w:bCs/>
          <w:sz w:val="26"/>
          <w:szCs w:val="26"/>
        </w:rPr>
        <w:t>е должности, и иных лиц их доходам</w:t>
      </w:r>
      <w:r>
        <w:rPr>
          <w:bCs/>
          <w:sz w:val="26"/>
          <w:szCs w:val="26"/>
        </w:rPr>
        <w:t>»</w:t>
      </w:r>
      <w:r w:rsidRPr="003B7343">
        <w:rPr>
          <w:bCs/>
          <w:sz w:val="26"/>
          <w:szCs w:val="26"/>
        </w:rPr>
        <w:t xml:space="preserve"> (отчетный период), от всех источников (включая денежное вознаграждение, пенсии, </w:t>
      </w:r>
      <w:r w:rsidRPr="003B7343">
        <w:rPr>
          <w:bCs/>
          <w:sz w:val="26"/>
          <w:szCs w:val="26"/>
        </w:rPr>
        <w:lastRenderedPageBreak/>
        <w:t>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7703B0C0" w14:textId="3D7D5D9C" w:rsidR="003B7343" w:rsidRPr="003B7343" w:rsidRDefault="003B7343" w:rsidP="003B7343">
      <w:pPr>
        <w:ind w:firstLine="708"/>
        <w:contextualSpacing/>
        <w:jc w:val="both"/>
        <w:rPr>
          <w:bCs/>
          <w:sz w:val="26"/>
          <w:szCs w:val="26"/>
        </w:rPr>
      </w:pPr>
      <w:r w:rsidRPr="003B7343">
        <w:rPr>
          <w:bCs/>
          <w:sz w:val="26"/>
          <w:szCs w:val="26"/>
        </w:rPr>
        <w:t xml:space="preserve">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w:t>
      </w:r>
      <w:r>
        <w:rPr>
          <w:bCs/>
          <w:sz w:val="26"/>
          <w:szCs w:val="26"/>
        </w:rPr>
        <w:t>03.12.</w:t>
      </w:r>
      <w:r w:rsidRPr="003B7343">
        <w:rPr>
          <w:bCs/>
          <w:sz w:val="26"/>
          <w:szCs w:val="26"/>
        </w:rPr>
        <w:t xml:space="preserve">2012 </w:t>
      </w:r>
      <w:r>
        <w:rPr>
          <w:bCs/>
          <w:sz w:val="26"/>
          <w:szCs w:val="26"/>
        </w:rPr>
        <w:t>№</w:t>
      </w:r>
      <w:r w:rsidRPr="003B7343">
        <w:rPr>
          <w:bCs/>
          <w:sz w:val="26"/>
          <w:szCs w:val="26"/>
        </w:rPr>
        <w:t xml:space="preserve"> 230-ФЗ </w:t>
      </w:r>
      <w:r>
        <w:rPr>
          <w:bCs/>
          <w:sz w:val="26"/>
          <w:szCs w:val="26"/>
        </w:rPr>
        <w:t>«</w:t>
      </w:r>
      <w:r w:rsidRPr="003B7343">
        <w:rPr>
          <w:bCs/>
          <w:sz w:val="26"/>
          <w:szCs w:val="26"/>
        </w:rPr>
        <w:t>О контроле за соответствием расходов лиц, замещающих государственные должности, и иных лиц их доходам</w:t>
      </w:r>
      <w:r>
        <w:rPr>
          <w:bCs/>
          <w:sz w:val="26"/>
          <w:szCs w:val="26"/>
        </w:rPr>
        <w:t>»</w:t>
      </w:r>
      <w:r w:rsidRPr="003B7343">
        <w:rPr>
          <w:bCs/>
          <w:sz w:val="26"/>
          <w:szCs w:val="26"/>
        </w:rPr>
        <w:t xml:space="preserve">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2B1CA9C3" w14:textId="771A4872" w:rsidR="00136307" w:rsidRPr="00136307" w:rsidRDefault="00136307" w:rsidP="00354A9A">
      <w:pPr>
        <w:ind w:firstLine="708"/>
        <w:contextualSpacing/>
        <w:jc w:val="both"/>
        <w:rPr>
          <w:bCs/>
          <w:sz w:val="26"/>
          <w:szCs w:val="26"/>
        </w:rPr>
      </w:pPr>
      <w:r w:rsidRPr="00136307">
        <w:rPr>
          <w:bCs/>
          <w:sz w:val="26"/>
          <w:szCs w:val="26"/>
        </w:rPr>
        <w:t>2.</w:t>
      </w:r>
      <w:r w:rsidR="00CC737A">
        <w:rPr>
          <w:bCs/>
          <w:sz w:val="26"/>
          <w:szCs w:val="26"/>
        </w:rPr>
        <w:t>5</w:t>
      </w:r>
      <w:r w:rsidRPr="00136307">
        <w:rPr>
          <w:bCs/>
          <w:sz w:val="26"/>
          <w:szCs w:val="26"/>
        </w:rPr>
        <w:t xml:space="preserve">. Представляемые сведения о доходах, об имуществе и обязательствах имущественного характера отражаются в соответствующих разделах Справки, указанной в </w:t>
      </w:r>
      <w:r w:rsidR="009B05BB">
        <w:rPr>
          <w:bCs/>
          <w:sz w:val="26"/>
          <w:szCs w:val="26"/>
        </w:rPr>
        <w:t>пункте 1.</w:t>
      </w:r>
      <w:r w:rsidR="00CC737A">
        <w:rPr>
          <w:bCs/>
          <w:sz w:val="26"/>
          <w:szCs w:val="26"/>
        </w:rPr>
        <w:t>3</w:t>
      </w:r>
      <w:hyperlink r:id="rId10" w:anchor="Par1" w:history="1"/>
      <w:r w:rsidRPr="00136307">
        <w:rPr>
          <w:bCs/>
          <w:sz w:val="26"/>
          <w:szCs w:val="26"/>
        </w:rPr>
        <w:t xml:space="preserve"> настоящего Порядка.</w:t>
      </w:r>
    </w:p>
    <w:p w14:paraId="05A9712A" w14:textId="0F0067E4" w:rsidR="00136307" w:rsidRPr="00136307" w:rsidRDefault="00136307" w:rsidP="00354A9A">
      <w:pPr>
        <w:ind w:firstLine="708"/>
        <w:contextualSpacing/>
        <w:jc w:val="both"/>
        <w:rPr>
          <w:bCs/>
          <w:sz w:val="26"/>
          <w:szCs w:val="26"/>
        </w:rPr>
      </w:pPr>
      <w:r w:rsidRPr="00136307">
        <w:rPr>
          <w:bCs/>
          <w:sz w:val="26"/>
          <w:szCs w:val="26"/>
        </w:rPr>
        <w:t>2.</w:t>
      </w:r>
      <w:r w:rsidR="00CC737A">
        <w:rPr>
          <w:bCs/>
          <w:sz w:val="26"/>
          <w:szCs w:val="26"/>
        </w:rPr>
        <w:t>6</w:t>
      </w:r>
      <w:r w:rsidRPr="00136307">
        <w:rPr>
          <w:bCs/>
          <w:sz w:val="26"/>
          <w:szCs w:val="26"/>
        </w:rPr>
        <w:t xml:space="preserve">. В случае если </w:t>
      </w:r>
      <w:r w:rsidR="009B05BB">
        <w:rPr>
          <w:bCs/>
          <w:sz w:val="26"/>
          <w:szCs w:val="26"/>
        </w:rPr>
        <w:t>г</w:t>
      </w:r>
      <w:r w:rsidRPr="00136307">
        <w:rPr>
          <w:bCs/>
          <w:sz w:val="26"/>
          <w:szCs w:val="26"/>
        </w:rPr>
        <w:t xml:space="preserve">ражданин, претендующий на должность, или муниципальный служащий, или </w:t>
      </w:r>
      <w:r w:rsidR="009B05BB">
        <w:rPr>
          <w:bCs/>
          <w:sz w:val="26"/>
          <w:szCs w:val="26"/>
        </w:rPr>
        <w:t>к</w:t>
      </w:r>
      <w:r w:rsidRPr="00136307">
        <w:rPr>
          <w:bCs/>
          <w:sz w:val="26"/>
          <w:szCs w:val="26"/>
        </w:rPr>
        <w:t>андидат на должность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следующем порядке:</w:t>
      </w:r>
    </w:p>
    <w:p w14:paraId="50670B22" w14:textId="41352FA9" w:rsidR="00136307" w:rsidRPr="00136307" w:rsidRDefault="009B05BB" w:rsidP="00354A9A">
      <w:pPr>
        <w:ind w:firstLine="708"/>
        <w:contextualSpacing/>
        <w:jc w:val="both"/>
        <w:rPr>
          <w:bCs/>
          <w:sz w:val="26"/>
          <w:szCs w:val="26"/>
        </w:rPr>
      </w:pPr>
      <w:r>
        <w:rPr>
          <w:bCs/>
          <w:sz w:val="26"/>
          <w:szCs w:val="26"/>
        </w:rPr>
        <w:t>г</w:t>
      </w:r>
      <w:r w:rsidR="00136307" w:rsidRPr="00136307">
        <w:rPr>
          <w:bCs/>
          <w:sz w:val="26"/>
          <w:szCs w:val="26"/>
        </w:rPr>
        <w:t xml:space="preserve">ражданин, претендующий на должность, - в течение одного месяца со дня представления сведений в соответствии с </w:t>
      </w:r>
      <w:r>
        <w:rPr>
          <w:bCs/>
          <w:sz w:val="26"/>
          <w:szCs w:val="26"/>
        </w:rPr>
        <w:t xml:space="preserve">пунктом 2.2 </w:t>
      </w:r>
      <w:r w:rsidR="00136307" w:rsidRPr="00136307">
        <w:rPr>
          <w:bCs/>
          <w:sz w:val="26"/>
          <w:szCs w:val="26"/>
        </w:rPr>
        <w:t>настоящего Порядка;</w:t>
      </w:r>
    </w:p>
    <w:p w14:paraId="660910D3" w14:textId="6D338CA0" w:rsidR="00CC737A" w:rsidRDefault="009B05BB" w:rsidP="00354A9A">
      <w:pPr>
        <w:ind w:firstLine="708"/>
        <w:contextualSpacing/>
        <w:jc w:val="both"/>
        <w:rPr>
          <w:bCs/>
          <w:sz w:val="26"/>
          <w:szCs w:val="26"/>
        </w:rPr>
      </w:pPr>
      <w:r>
        <w:rPr>
          <w:bCs/>
          <w:sz w:val="26"/>
          <w:szCs w:val="26"/>
        </w:rPr>
        <w:t>к</w:t>
      </w:r>
      <w:r w:rsidR="00136307" w:rsidRPr="00136307">
        <w:rPr>
          <w:bCs/>
          <w:sz w:val="26"/>
          <w:szCs w:val="26"/>
        </w:rPr>
        <w:t xml:space="preserve">андидат на должность - в течение одного месяца со дня представления сведений в соответствии с </w:t>
      </w:r>
      <w:r>
        <w:rPr>
          <w:bCs/>
          <w:sz w:val="26"/>
          <w:szCs w:val="26"/>
        </w:rPr>
        <w:t>пунктом 2.</w:t>
      </w:r>
      <w:r w:rsidR="00CC737A">
        <w:rPr>
          <w:bCs/>
          <w:sz w:val="26"/>
          <w:szCs w:val="26"/>
        </w:rPr>
        <w:t>3</w:t>
      </w:r>
      <w:hyperlink r:id="rId11" w:anchor="Par20" w:history="1"/>
      <w:r w:rsidR="00136307" w:rsidRPr="00136307">
        <w:rPr>
          <w:bCs/>
          <w:sz w:val="26"/>
          <w:szCs w:val="26"/>
        </w:rPr>
        <w:t xml:space="preserve"> настоящего Порядка</w:t>
      </w:r>
      <w:r w:rsidR="00CC737A">
        <w:rPr>
          <w:bCs/>
          <w:sz w:val="26"/>
          <w:szCs w:val="26"/>
        </w:rPr>
        <w:t>;</w:t>
      </w:r>
    </w:p>
    <w:p w14:paraId="0577405D" w14:textId="5EAB2AE9" w:rsidR="00136307" w:rsidRPr="00136307" w:rsidRDefault="00CC737A" w:rsidP="00CC737A">
      <w:pPr>
        <w:ind w:firstLine="708"/>
        <w:contextualSpacing/>
        <w:jc w:val="both"/>
        <w:rPr>
          <w:bCs/>
          <w:sz w:val="26"/>
          <w:szCs w:val="26"/>
        </w:rPr>
      </w:pPr>
      <w:r>
        <w:rPr>
          <w:bCs/>
          <w:sz w:val="26"/>
          <w:szCs w:val="26"/>
        </w:rPr>
        <w:t>м</w:t>
      </w:r>
      <w:r w:rsidRPr="00136307">
        <w:rPr>
          <w:bCs/>
          <w:sz w:val="26"/>
          <w:szCs w:val="26"/>
        </w:rPr>
        <w:t xml:space="preserve">униципальный служащий - в течение одного месяца после окончания срока, указанного в </w:t>
      </w:r>
      <w:r>
        <w:rPr>
          <w:bCs/>
          <w:sz w:val="26"/>
          <w:szCs w:val="26"/>
        </w:rPr>
        <w:t xml:space="preserve">пункте 2.4 </w:t>
      </w:r>
      <w:r w:rsidRPr="00136307">
        <w:rPr>
          <w:bCs/>
          <w:sz w:val="26"/>
          <w:szCs w:val="26"/>
        </w:rPr>
        <w:t>настоящего Порядка</w:t>
      </w:r>
      <w:r w:rsidR="00136307" w:rsidRPr="00136307">
        <w:rPr>
          <w:bCs/>
          <w:sz w:val="26"/>
          <w:szCs w:val="26"/>
        </w:rPr>
        <w:t>.</w:t>
      </w:r>
    </w:p>
    <w:p w14:paraId="4AECD4A6" w14:textId="4B6BD641" w:rsidR="00136307" w:rsidRDefault="00136307" w:rsidP="00354A9A">
      <w:pPr>
        <w:ind w:firstLine="708"/>
        <w:contextualSpacing/>
        <w:jc w:val="both"/>
        <w:rPr>
          <w:bCs/>
          <w:sz w:val="26"/>
          <w:szCs w:val="26"/>
        </w:rPr>
      </w:pPr>
      <w:r w:rsidRPr="00136307">
        <w:rPr>
          <w:bCs/>
          <w:sz w:val="26"/>
          <w:szCs w:val="26"/>
        </w:rPr>
        <w:t>2.</w:t>
      </w:r>
      <w:r w:rsidR="00CC737A">
        <w:rPr>
          <w:bCs/>
          <w:sz w:val="26"/>
          <w:szCs w:val="26"/>
        </w:rPr>
        <w:t>7</w:t>
      </w:r>
      <w:r w:rsidRPr="00136307">
        <w:rPr>
          <w:bCs/>
          <w:sz w:val="26"/>
          <w:szCs w:val="26"/>
        </w:rPr>
        <w:t>. В случае непредставления по объективным причинам</w:t>
      </w:r>
      <w:r w:rsidR="00CC737A">
        <w:rPr>
          <w:bCs/>
          <w:sz w:val="26"/>
          <w:szCs w:val="26"/>
        </w:rPr>
        <w:t xml:space="preserve"> кандидатом на должность и</w:t>
      </w:r>
      <w:r w:rsidRPr="00136307">
        <w:rPr>
          <w:bCs/>
          <w:sz w:val="26"/>
          <w:szCs w:val="26"/>
        </w:rPr>
        <w:t xml:space="preserve"> муниципальны</w:t>
      </w:r>
      <w:r w:rsidR="009B05BB">
        <w:rPr>
          <w:bCs/>
          <w:sz w:val="26"/>
          <w:szCs w:val="26"/>
        </w:rPr>
        <w:t>м</w:t>
      </w:r>
      <w:r w:rsidRPr="00136307">
        <w:rPr>
          <w:bCs/>
          <w:sz w:val="26"/>
          <w:szCs w:val="26"/>
        </w:rPr>
        <w:t xml:space="preserve">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комиссии по соблюдению требований к служебному </w:t>
      </w:r>
      <w:r w:rsidR="009C2DC7">
        <w:rPr>
          <w:bCs/>
          <w:sz w:val="26"/>
          <w:szCs w:val="26"/>
        </w:rPr>
        <w:t xml:space="preserve">поведению </w:t>
      </w:r>
      <w:r w:rsidRPr="00136307">
        <w:rPr>
          <w:bCs/>
          <w:sz w:val="26"/>
          <w:szCs w:val="26"/>
        </w:rPr>
        <w:t xml:space="preserve">муниципальных служащих </w:t>
      </w:r>
      <w:r w:rsidR="009B05BB">
        <w:rPr>
          <w:bCs/>
          <w:sz w:val="26"/>
          <w:szCs w:val="26"/>
        </w:rPr>
        <w:t xml:space="preserve">финансового управления </w:t>
      </w:r>
      <w:r w:rsidR="009C2DC7">
        <w:rPr>
          <w:bCs/>
          <w:sz w:val="26"/>
          <w:szCs w:val="26"/>
        </w:rPr>
        <w:t xml:space="preserve">муниципального образования </w:t>
      </w:r>
      <w:r w:rsidR="00A704B7">
        <w:rPr>
          <w:bCs/>
          <w:sz w:val="26"/>
          <w:szCs w:val="26"/>
        </w:rPr>
        <w:t>Ногликский муниципальный округ Сахалинской области</w:t>
      </w:r>
      <w:r w:rsidR="009C2DC7">
        <w:rPr>
          <w:bCs/>
          <w:sz w:val="26"/>
          <w:szCs w:val="26"/>
        </w:rPr>
        <w:t xml:space="preserve"> </w:t>
      </w:r>
      <w:r w:rsidRPr="00136307">
        <w:rPr>
          <w:bCs/>
          <w:sz w:val="26"/>
          <w:szCs w:val="26"/>
        </w:rPr>
        <w:t>и урегулированию конфликта интересов.</w:t>
      </w:r>
    </w:p>
    <w:p w14:paraId="229B5103" w14:textId="3B7F9943" w:rsidR="005C23AD" w:rsidRDefault="005C23AD" w:rsidP="005C23AD">
      <w:pPr>
        <w:ind w:firstLine="708"/>
        <w:contextualSpacing/>
        <w:jc w:val="both"/>
        <w:rPr>
          <w:bCs/>
          <w:sz w:val="26"/>
          <w:szCs w:val="26"/>
        </w:rPr>
      </w:pPr>
      <w:r w:rsidRPr="008A1D2C">
        <w:rPr>
          <w:bCs/>
          <w:sz w:val="26"/>
          <w:szCs w:val="26"/>
        </w:rPr>
        <w:t>При непредставлении сведений о доходах,</w:t>
      </w:r>
      <w:r>
        <w:rPr>
          <w:bCs/>
          <w:sz w:val="26"/>
          <w:szCs w:val="26"/>
        </w:rPr>
        <w:t xml:space="preserve"> </w:t>
      </w:r>
      <w:r w:rsidRPr="008A1D2C">
        <w:rPr>
          <w:bCs/>
          <w:sz w:val="26"/>
          <w:szCs w:val="26"/>
        </w:rPr>
        <w:t xml:space="preserve">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не могут быть назначены на соответствующую должность </w:t>
      </w:r>
      <w:r>
        <w:rPr>
          <w:bCs/>
          <w:sz w:val="26"/>
          <w:szCs w:val="26"/>
        </w:rPr>
        <w:t>муниципальной</w:t>
      </w:r>
      <w:r w:rsidRPr="008A1D2C">
        <w:rPr>
          <w:bCs/>
          <w:sz w:val="26"/>
          <w:szCs w:val="26"/>
        </w:rPr>
        <w:t xml:space="preserve"> службы, а </w:t>
      </w:r>
      <w:r>
        <w:rPr>
          <w:bCs/>
          <w:sz w:val="26"/>
          <w:szCs w:val="26"/>
        </w:rPr>
        <w:t>муниципальный</w:t>
      </w:r>
      <w:r w:rsidRPr="008A1D2C">
        <w:rPr>
          <w:bCs/>
          <w:sz w:val="26"/>
          <w:szCs w:val="26"/>
        </w:rPr>
        <w:t xml:space="preserve"> служащий освобождается от должности </w:t>
      </w:r>
      <w:r>
        <w:rPr>
          <w:bCs/>
          <w:sz w:val="26"/>
          <w:szCs w:val="26"/>
        </w:rPr>
        <w:t>муниципаль</w:t>
      </w:r>
      <w:r w:rsidRPr="008A1D2C">
        <w:rPr>
          <w:bCs/>
          <w:sz w:val="26"/>
          <w:szCs w:val="26"/>
        </w:rPr>
        <w:t>ной службы или подвергается иным видам дисциплинарной ответственности в соответствии с законодательством Российской Федерации.</w:t>
      </w:r>
    </w:p>
    <w:p w14:paraId="4F5247DA" w14:textId="372DA943" w:rsidR="005C23AD" w:rsidRPr="006C3C6A" w:rsidRDefault="005C23AD" w:rsidP="006C3C6A">
      <w:pPr>
        <w:ind w:firstLine="708"/>
        <w:contextualSpacing/>
        <w:jc w:val="both"/>
        <w:rPr>
          <w:sz w:val="26"/>
          <w:szCs w:val="26"/>
        </w:rPr>
      </w:pPr>
      <w:r>
        <w:rPr>
          <w:bCs/>
          <w:sz w:val="26"/>
          <w:szCs w:val="26"/>
        </w:rPr>
        <w:t xml:space="preserve">2.8. </w:t>
      </w:r>
      <w:r w:rsidRPr="00136307">
        <w:rPr>
          <w:bCs/>
          <w:sz w:val="26"/>
          <w:szCs w:val="26"/>
        </w:rPr>
        <w:t>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Порядком, осуществляется</w:t>
      </w:r>
      <w:r w:rsidR="00F53A38">
        <w:rPr>
          <w:bCs/>
          <w:sz w:val="26"/>
          <w:szCs w:val="26"/>
        </w:rPr>
        <w:t xml:space="preserve"> </w:t>
      </w:r>
      <w:r w:rsidRPr="00136307">
        <w:rPr>
          <w:bCs/>
          <w:sz w:val="26"/>
          <w:szCs w:val="26"/>
        </w:rPr>
        <w:t xml:space="preserve">в соответствии с </w:t>
      </w:r>
      <w:r>
        <w:rPr>
          <w:bCs/>
          <w:sz w:val="26"/>
          <w:szCs w:val="26"/>
        </w:rPr>
        <w:t xml:space="preserve">Положением </w:t>
      </w:r>
      <w:r w:rsidRPr="00B332D0">
        <w:rPr>
          <w:sz w:val="26"/>
          <w:szCs w:val="26"/>
        </w:rPr>
        <w:t>о проверке достоверности и полноты сведений о доходах, расходах, об имуществе и обязательствах имущественного характера, иных сведений, представляемых в соответствии с нормативными правовы</w:t>
      </w:r>
      <w:r>
        <w:rPr>
          <w:sz w:val="26"/>
          <w:szCs w:val="26"/>
        </w:rPr>
        <w:t xml:space="preserve">ми актами Российской Федерации, </w:t>
      </w:r>
      <w:r>
        <w:rPr>
          <w:sz w:val="26"/>
          <w:szCs w:val="26"/>
        </w:rPr>
        <w:lastRenderedPageBreak/>
        <w:t>утвержденным п</w:t>
      </w:r>
      <w:r w:rsidRPr="00B332D0">
        <w:rPr>
          <w:sz w:val="26"/>
          <w:szCs w:val="26"/>
        </w:rPr>
        <w:t>риложение</w:t>
      </w:r>
      <w:r>
        <w:rPr>
          <w:sz w:val="26"/>
          <w:szCs w:val="26"/>
        </w:rPr>
        <w:t>м</w:t>
      </w:r>
      <w:r w:rsidRPr="00B332D0">
        <w:rPr>
          <w:sz w:val="26"/>
          <w:szCs w:val="26"/>
        </w:rPr>
        <w:t xml:space="preserve"> 4 к Закону Сахалинской области от 06.07.2007 № 78-ЗО </w:t>
      </w:r>
      <w:r>
        <w:rPr>
          <w:sz w:val="26"/>
          <w:szCs w:val="26"/>
        </w:rPr>
        <w:t>«</w:t>
      </w:r>
      <w:r w:rsidRPr="00B332D0">
        <w:rPr>
          <w:sz w:val="26"/>
          <w:szCs w:val="26"/>
        </w:rPr>
        <w:t>Об отдельных вопросах муниципальной службы в Сахалинской области</w:t>
      </w:r>
      <w:r>
        <w:rPr>
          <w:sz w:val="26"/>
          <w:szCs w:val="26"/>
        </w:rPr>
        <w:t>».</w:t>
      </w:r>
    </w:p>
    <w:p w14:paraId="7AA6CC3A" w14:textId="77777777" w:rsidR="00136307" w:rsidRPr="00136307" w:rsidRDefault="00136307" w:rsidP="00354A9A">
      <w:pPr>
        <w:contextualSpacing/>
        <w:rPr>
          <w:bCs/>
          <w:sz w:val="26"/>
          <w:szCs w:val="26"/>
        </w:rPr>
      </w:pPr>
    </w:p>
    <w:p w14:paraId="6BF5CACC" w14:textId="77777777" w:rsidR="00136307" w:rsidRPr="00136307" w:rsidRDefault="00136307" w:rsidP="00354A9A">
      <w:pPr>
        <w:contextualSpacing/>
        <w:jc w:val="center"/>
        <w:rPr>
          <w:bCs/>
          <w:sz w:val="26"/>
          <w:szCs w:val="26"/>
        </w:rPr>
      </w:pPr>
      <w:r w:rsidRPr="00136307">
        <w:rPr>
          <w:bCs/>
          <w:sz w:val="26"/>
          <w:szCs w:val="26"/>
        </w:rPr>
        <w:t>3. Представление сведений о расходах</w:t>
      </w:r>
    </w:p>
    <w:p w14:paraId="4F71EC85" w14:textId="77777777" w:rsidR="00136307" w:rsidRPr="00136307" w:rsidRDefault="00136307" w:rsidP="00354A9A">
      <w:pPr>
        <w:contextualSpacing/>
        <w:jc w:val="center"/>
        <w:rPr>
          <w:bCs/>
          <w:sz w:val="26"/>
          <w:szCs w:val="26"/>
        </w:rPr>
      </w:pPr>
    </w:p>
    <w:p w14:paraId="76AB0E6E" w14:textId="29D077B7" w:rsidR="00FF6752" w:rsidRPr="005E190E" w:rsidRDefault="00FF6752" w:rsidP="00FF6752">
      <w:pPr>
        <w:ind w:firstLine="709"/>
        <w:contextualSpacing/>
        <w:jc w:val="both"/>
        <w:rPr>
          <w:bCs/>
          <w:sz w:val="26"/>
          <w:szCs w:val="26"/>
        </w:rPr>
      </w:pPr>
      <w:r>
        <w:rPr>
          <w:bCs/>
          <w:sz w:val="26"/>
          <w:szCs w:val="26"/>
        </w:rPr>
        <w:t xml:space="preserve">3.1. Сведения о своих </w:t>
      </w:r>
      <w:r w:rsidRPr="00933A1D">
        <w:rPr>
          <w:bCs/>
          <w:sz w:val="26"/>
          <w:szCs w:val="26"/>
        </w:rPr>
        <w:t>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r>
        <w:rPr>
          <w:bCs/>
          <w:sz w:val="26"/>
          <w:szCs w:val="26"/>
        </w:rPr>
        <w:t>, обязаны предоставлять лица, включенные в перечень</w:t>
      </w:r>
      <w:r w:rsidR="009870E5">
        <w:rPr>
          <w:bCs/>
          <w:sz w:val="26"/>
          <w:szCs w:val="26"/>
        </w:rPr>
        <w:t xml:space="preserve"> должностей</w:t>
      </w:r>
      <w:r w:rsidRPr="00711805">
        <w:rPr>
          <w:bCs/>
          <w:sz w:val="26"/>
          <w:szCs w:val="26"/>
        </w:rPr>
        <w:t xml:space="preserve"> </w:t>
      </w:r>
      <w:r w:rsidRPr="005E190E">
        <w:rPr>
          <w:bCs/>
          <w:sz w:val="26"/>
          <w:szCs w:val="26"/>
        </w:rPr>
        <w:t>(далее – сведения о расходах).</w:t>
      </w:r>
    </w:p>
    <w:p w14:paraId="1B557757" w14:textId="61D770B2" w:rsidR="00FF6752" w:rsidRPr="005E190E" w:rsidRDefault="00FF6752" w:rsidP="00FF6752">
      <w:pPr>
        <w:pStyle w:val="ConsPlusNormal"/>
        <w:ind w:firstLine="709"/>
        <w:jc w:val="both"/>
        <w:rPr>
          <w:rFonts w:ascii="Times New Roman" w:hAnsi="Times New Roman" w:cs="Times New Roman"/>
          <w:sz w:val="26"/>
          <w:szCs w:val="26"/>
        </w:rPr>
      </w:pPr>
      <w:r>
        <w:rPr>
          <w:rFonts w:ascii="Times New Roman" w:hAnsi="Times New Roman" w:cs="Times New Roman"/>
          <w:bCs/>
          <w:sz w:val="26"/>
          <w:szCs w:val="26"/>
        </w:rPr>
        <w:t>3.</w:t>
      </w:r>
      <w:r w:rsidRPr="005E190E">
        <w:rPr>
          <w:rFonts w:ascii="Times New Roman" w:hAnsi="Times New Roman" w:cs="Times New Roman"/>
          <w:bCs/>
          <w:sz w:val="26"/>
          <w:szCs w:val="26"/>
        </w:rPr>
        <w:t>2. Сведения о расходах представляются начальнику финансового управления, ответственному за работу по</w:t>
      </w:r>
      <w:r w:rsidRPr="005E190E">
        <w:rPr>
          <w:rFonts w:ascii="Times New Roman" w:hAnsi="Times New Roman" w:cs="Times New Roman"/>
          <w:sz w:val="26"/>
          <w:szCs w:val="26"/>
        </w:rPr>
        <w:t xml:space="preserve"> профилактике коррупционных и иных</w:t>
      </w:r>
      <w:r>
        <w:rPr>
          <w:rFonts w:ascii="Times New Roman" w:hAnsi="Times New Roman" w:cs="Times New Roman"/>
          <w:sz w:val="26"/>
          <w:szCs w:val="26"/>
        </w:rPr>
        <w:t xml:space="preserve"> </w:t>
      </w:r>
      <w:r w:rsidRPr="005E190E">
        <w:rPr>
          <w:rFonts w:ascii="Times New Roman" w:hAnsi="Times New Roman" w:cs="Times New Roman"/>
          <w:sz w:val="26"/>
          <w:szCs w:val="26"/>
        </w:rPr>
        <w:t xml:space="preserve">правонарушений, </w:t>
      </w:r>
      <w:r w:rsidRPr="005E190E">
        <w:rPr>
          <w:rFonts w:ascii="Times New Roman" w:hAnsi="Times New Roman" w:cs="Times New Roman"/>
          <w:bCs/>
          <w:sz w:val="26"/>
          <w:szCs w:val="26"/>
        </w:rPr>
        <w:t>в срок не позднее 30 апреля года, следующего за годом, в котором возникли основания</w:t>
      </w:r>
      <w:r>
        <w:rPr>
          <w:rFonts w:ascii="Times New Roman" w:hAnsi="Times New Roman" w:cs="Times New Roman"/>
          <w:bCs/>
          <w:sz w:val="26"/>
          <w:szCs w:val="26"/>
        </w:rPr>
        <w:t xml:space="preserve">, указанные в пункте </w:t>
      </w:r>
      <w:r w:rsidR="006C3C6A">
        <w:rPr>
          <w:rFonts w:ascii="Times New Roman" w:hAnsi="Times New Roman" w:cs="Times New Roman"/>
          <w:bCs/>
          <w:sz w:val="26"/>
          <w:szCs w:val="26"/>
        </w:rPr>
        <w:t>3.</w:t>
      </w:r>
      <w:r>
        <w:rPr>
          <w:rFonts w:ascii="Times New Roman" w:hAnsi="Times New Roman" w:cs="Times New Roman"/>
          <w:bCs/>
          <w:sz w:val="26"/>
          <w:szCs w:val="26"/>
        </w:rPr>
        <w:t>1 настоящего Порядка.</w:t>
      </w:r>
    </w:p>
    <w:p w14:paraId="38D0154E" w14:textId="16E43121" w:rsidR="00FF6752" w:rsidRPr="006C3C6A" w:rsidRDefault="00FF6752" w:rsidP="00FF6752">
      <w:pPr>
        <w:pStyle w:val="ConsPlusNormal"/>
        <w:ind w:firstLine="709"/>
        <w:jc w:val="both"/>
        <w:rPr>
          <w:rFonts w:ascii="Times New Roman" w:hAnsi="Times New Roman" w:cs="Times New Roman"/>
          <w:color w:val="000000"/>
          <w:sz w:val="26"/>
          <w:szCs w:val="26"/>
        </w:rPr>
      </w:pPr>
      <w:r>
        <w:rPr>
          <w:rFonts w:ascii="Times New Roman" w:hAnsi="Times New Roman" w:cs="Times New Roman"/>
          <w:sz w:val="26"/>
          <w:szCs w:val="26"/>
        </w:rPr>
        <w:t>3.3</w:t>
      </w:r>
      <w:r w:rsidRPr="005E190E">
        <w:rPr>
          <w:rFonts w:ascii="Times New Roman" w:hAnsi="Times New Roman" w:cs="Times New Roman"/>
          <w:color w:val="000000"/>
          <w:sz w:val="26"/>
          <w:szCs w:val="26"/>
        </w:rPr>
        <w:t xml:space="preserve">. </w:t>
      </w:r>
      <w:r>
        <w:rPr>
          <w:rFonts w:ascii="Times New Roman" w:hAnsi="Times New Roman" w:cs="Times New Roman"/>
          <w:color w:val="000000"/>
          <w:sz w:val="26"/>
          <w:szCs w:val="26"/>
        </w:rPr>
        <w:t>С</w:t>
      </w:r>
      <w:r w:rsidRPr="005E190E">
        <w:rPr>
          <w:rFonts w:ascii="Times New Roman" w:hAnsi="Times New Roman" w:cs="Times New Roman"/>
          <w:color w:val="000000"/>
          <w:sz w:val="26"/>
          <w:szCs w:val="26"/>
        </w:rPr>
        <w:t xml:space="preserve">ведения о расходах отражаются в соответствующем разделе </w:t>
      </w:r>
      <w:r>
        <w:rPr>
          <w:rFonts w:ascii="Times New Roman" w:hAnsi="Times New Roman" w:cs="Times New Roman"/>
          <w:color w:val="000000"/>
          <w:sz w:val="26"/>
          <w:szCs w:val="26"/>
        </w:rPr>
        <w:t>Справки</w:t>
      </w:r>
      <w:r w:rsidR="006C3C6A">
        <w:rPr>
          <w:rFonts w:ascii="Times New Roman" w:hAnsi="Times New Roman" w:cs="Times New Roman"/>
          <w:color w:val="000000"/>
          <w:sz w:val="26"/>
          <w:szCs w:val="26"/>
        </w:rPr>
        <w:t>,</w:t>
      </w:r>
      <w:r w:rsidR="006C3C6A" w:rsidRPr="006C3C6A">
        <w:rPr>
          <w:bCs/>
          <w:sz w:val="26"/>
          <w:szCs w:val="26"/>
        </w:rPr>
        <w:t xml:space="preserve"> </w:t>
      </w:r>
      <w:r w:rsidR="006C3C6A" w:rsidRPr="006C3C6A">
        <w:rPr>
          <w:rFonts w:ascii="Times New Roman" w:hAnsi="Times New Roman" w:cs="Times New Roman"/>
          <w:bCs/>
          <w:sz w:val="26"/>
          <w:szCs w:val="26"/>
        </w:rPr>
        <w:t>указанной в пункте 1.3</w:t>
      </w:r>
      <w:hyperlink r:id="rId12" w:anchor="Par1" w:history="1"/>
      <w:r w:rsidR="006C3C6A" w:rsidRPr="006C3C6A">
        <w:rPr>
          <w:rFonts w:ascii="Times New Roman" w:hAnsi="Times New Roman" w:cs="Times New Roman"/>
          <w:bCs/>
          <w:sz w:val="26"/>
          <w:szCs w:val="26"/>
        </w:rPr>
        <w:t xml:space="preserve"> настоящего Порядка.</w:t>
      </w:r>
    </w:p>
    <w:p w14:paraId="599DC5D6" w14:textId="400FE05A" w:rsidR="00136307" w:rsidRPr="009870E5" w:rsidRDefault="00FF6752" w:rsidP="009870E5">
      <w:pPr>
        <w:suppressAutoHyphens/>
        <w:ind w:right="-29" w:firstLine="709"/>
        <w:jc w:val="both"/>
        <w:rPr>
          <w:sz w:val="26"/>
          <w:szCs w:val="26"/>
        </w:rPr>
      </w:pPr>
      <w:r w:rsidRPr="006C3C6A">
        <w:rPr>
          <w:color w:val="000000"/>
          <w:sz w:val="26"/>
          <w:szCs w:val="26"/>
        </w:rPr>
        <w:t>3.4. В случае непредставления по объективным причинам муниципальным</w:t>
      </w:r>
      <w:r w:rsidRPr="005E190E">
        <w:rPr>
          <w:color w:val="000000"/>
          <w:sz w:val="26"/>
          <w:szCs w:val="26"/>
        </w:rPr>
        <w:t xml:space="preserve"> служащим, указанным в </w:t>
      </w:r>
      <w:r>
        <w:rPr>
          <w:color w:val="000000"/>
          <w:sz w:val="26"/>
          <w:szCs w:val="26"/>
        </w:rPr>
        <w:t>пункте</w:t>
      </w:r>
      <w:r w:rsidRPr="005E190E">
        <w:rPr>
          <w:color w:val="000000"/>
          <w:sz w:val="26"/>
          <w:szCs w:val="26"/>
        </w:rPr>
        <w:t xml:space="preserve"> </w:t>
      </w:r>
      <w:r>
        <w:rPr>
          <w:color w:val="000000"/>
          <w:sz w:val="26"/>
          <w:szCs w:val="26"/>
        </w:rPr>
        <w:t>3.</w:t>
      </w:r>
      <w:r w:rsidRPr="005E190E">
        <w:rPr>
          <w:color w:val="000000"/>
          <w:sz w:val="26"/>
          <w:szCs w:val="26"/>
        </w:rPr>
        <w:t>1 настояще</w:t>
      </w:r>
      <w:r>
        <w:rPr>
          <w:color w:val="000000"/>
          <w:sz w:val="26"/>
          <w:szCs w:val="26"/>
        </w:rPr>
        <w:t>го</w:t>
      </w:r>
      <w:r w:rsidRPr="005E190E">
        <w:rPr>
          <w:color w:val="000000"/>
          <w:sz w:val="26"/>
          <w:szCs w:val="26"/>
        </w:rPr>
        <w:t xml:space="preserve"> </w:t>
      </w:r>
      <w:r>
        <w:rPr>
          <w:color w:val="000000"/>
          <w:sz w:val="26"/>
          <w:szCs w:val="26"/>
        </w:rPr>
        <w:t>раздела</w:t>
      </w:r>
      <w:r w:rsidRPr="005E190E">
        <w:rPr>
          <w:color w:val="000000"/>
          <w:sz w:val="26"/>
          <w:szCs w:val="26"/>
        </w:rPr>
        <w:t>, сведений о расходах</w:t>
      </w:r>
      <w:r w:rsidR="005311E2">
        <w:rPr>
          <w:color w:val="000000"/>
          <w:sz w:val="26"/>
          <w:szCs w:val="26"/>
        </w:rPr>
        <w:t>,</w:t>
      </w:r>
      <w:r w:rsidRPr="005E190E">
        <w:rPr>
          <w:color w:val="000000"/>
          <w:sz w:val="26"/>
          <w:szCs w:val="26"/>
        </w:rPr>
        <w:t xml:space="preserve"> данный факт подлежит рассмотрению комиссией по соблюдению требований к служебному поведению </w:t>
      </w:r>
      <w:r>
        <w:rPr>
          <w:color w:val="000000"/>
          <w:sz w:val="26"/>
          <w:szCs w:val="26"/>
        </w:rPr>
        <w:t>муниципальных</w:t>
      </w:r>
      <w:r w:rsidRPr="005E190E">
        <w:rPr>
          <w:color w:val="000000"/>
          <w:sz w:val="26"/>
          <w:szCs w:val="26"/>
        </w:rPr>
        <w:t xml:space="preserve"> </w:t>
      </w:r>
      <w:r w:rsidRPr="0017502D">
        <w:rPr>
          <w:color w:val="000000"/>
          <w:sz w:val="26"/>
          <w:szCs w:val="26"/>
        </w:rPr>
        <w:t xml:space="preserve">служащих </w:t>
      </w:r>
      <w:r w:rsidRPr="0017502D">
        <w:rPr>
          <w:sz w:val="26"/>
          <w:szCs w:val="26"/>
        </w:rPr>
        <w:t>финансового управления</w:t>
      </w:r>
      <w:r w:rsidRPr="00387678">
        <w:rPr>
          <w:sz w:val="26"/>
          <w:szCs w:val="26"/>
        </w:rPr>
        <w:t xml:space="preserve"> </w:t>
      </w:r>
      <w:r w:rsidRPr="00B332D0">
        <w:rPr>
          <w:sz w:val="26"/>
          <w:szCs w:val="26"/>
        </w:rPr>
        <w:t>и урегулированию конфликта интересов</w:t>
      </w:r>
      <w:r w:rsidRPr="0017502D">
        <w:rPr>
          <w:color w:val="000000"/>
          <w:sz w:val="26"/>
          <w:szCs w:val="26"/>
        </w:rPr>
        <w:t>.</w:t>
      </w:r>
    </w:p>
    <w:p w14:paraId="389798B3" w14:textId="77777777" w:rsidR="009870E5" w:rsidRDefault="009870E5" w:rsidP="00354A9A">
      <w:pPr>
        <w:contextualSpacing/>
        <w:jc w:val="center"/>
        <w:rPr>
          <w:bCs/>
          <w:sz w:val="26"/>
          <w:szCs w:val="26"/>
        </w:rPr>
      </w:pPr>
    </w:p>
    <w:p w14:paraId="14BB8C2B" w14:textId="25B1FF30" w:rsidR="00136307" w:rsidRPr="00136307" w:rsidRDefault="00136307" w:rsidP="00354A9A">
      <w:pPr>
        <w:contextualSpacing/>
        <w:jc w:val="center"/>
        <w:rPr>
          <w:bCs/>
          <w:sz w:val="26"/>
          <w:szCs w:val="26"/>
        </w:rPr>
      </w:pPr>
      <w:r w:rsidRPr="00136307">
        <w:rPr>
          <w:bCs/>
          <w:sz w:val="26"/>
          <w:szCs w:val="26"/>
        </w:rPr>
        <w:t>4. Заключительные положения</w:t>
      </w:r>
    </w:p>
    <w:p w14:paraId="79FD16E6" w14:textId="77777777" w:rsidR="00136307" w:rsidRPr="00136307" w:rsidRDefault="00136307" w:rsidP="00354A9A">
      <w:pPr>
        <w:contextualSpacing/>
        <w:jc w:val="both"/>
        <w:rPr>
          <w:bCs/>
          <w:sz w:val="26"/>
          <w:szCs w:val="26"/>
        </w:rPr>
      </w:pPr>
    </w:p>
    <w:p w14:paraId="7D64681E" w14:textId="77777777" w:rsidR="00136307" w:rsidRPr="00136307" w:rsidRDefault="00136307" w:rsidP="00354A9A">
      <w:pPr>
        <w:ind w:firstLine="708"/>
        <w:contextualSpacing/>
        <w:jc w:val="both"/>
        <w:rPr>
          <w:bCs/>
          <w:sz w:val="26"/>
          <w:szCs w:val="26"/>
        </w:rPr>
      </w:pPr>
      <w:r w:rsidRPr="00136307">
        <w:rPr>
          <w:bCs/>
          <w:sz w:val="26"/>
          <w:szCs w:val="26"/>
        </w:rPr>
        <w:t>4.1. Сведения о доходах, расходах, об имуществе и обязательствах имущественного характера, представляемые в соответствии с настоящим Порядком, относятся к информации ограниченного доступа, если федеральным законом они не отнесены к сведениям, составляющим государственную тайну.</w:t>
      </w:r>
    </w:p>
    <w:p w14:paraId="0FFB3CC4" w14:textId="77777777" w:rsidR="00136307" w:rsidRPr="00136307" w:rsidRDefault="00136307" w:rsidP="00354A9A">
      <w:pPr>
        <w:ind w:firstLine="708"/>
        <w:contextualSpacing/>
        <w:jc w:val="both"/>
        <w:rPr>
          <w:bCs/>
          <w:sz w:val="26"/>
          <w:szCs w:val="26"/>
        </w:rPr>
      </w:pPr>
      <w:r w:rsidRPr="00136307">
        <w:rPr>
          <w:bCs/>
          <w:sz w:val="26"/>
          <w:szCs w:val="26"/>
        </w:rPr>
        <w:t>4.2. Муниципальные служащие,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671C6F62" w14:textId="77777777" w:rsidR="00FF6752" w:rsidRDefault="00136307" w:rsidP="00354A9A">
      <w:pPr>
        <w:ind w:firstLine="708"/>
        <w:contextualSpacing/>
        <w:jc w:val="both"/>
        <w:rPr>
          <w:bCs/>
          <w:sz w:val="26"/>
          <w:szCs w:val="26"/>
        </w:rPr>
      </w:pPr>
      <w:r w:rsidRPr="00136307">
        <w:rPr>
          <w:bCs/>
          <w:sz w:val="26"/>
          <w:szCs w:val="26"/>
        </w:rPr>
        <w:t xml:space="preserve">4.3. Сведения о доходах, расходах, об имуществе и обязательствах имущественного характера, представленные в соответствии с настоящим Порядком, приобщаются к личному делу муниципального служащего. </w:t>
      </w:r>
    </w:p>
    <w:p w14:paraId="7DE6B70C" w14:textId="679A1F6F" w:rsidR="007269E3" w:rsidRPr="001140A5" w:rsidRDefault="00522A95" w:rsidP="001140A5">
      <w:pPr>
        <w:ind w:firstLine="708"/>
        <w:contextualSpacing/>
        <w:jc w:val="both"/>
        <w:rPr>
          <w:bCs/>
          <w:sz w:val="26"/>
          <w:szCs w:val="26"/>
        </w:rPr>
      </w:pPr>
      <w:r>
        <w:rPr>
          <w:bCs/>
          <w:sz w:val="26"/>
          <w:szCs w:val="26"/>
        </w:rPr>
        <w:t xml:space="preserve">4.4. </w:t>
      </w:r>
      <w:r w:rsidR="00136307" w:rsidRPr="00136307">
        <w:rPr>
          <w:bCs/>
          <w:sz w:val="26"/>
          <w:szCs w:val="26"/>
        </w:rPr>
        <w:t xml:space="preserve">В случае, если </w:t>
      </w:r>
      <w:r w:rsidR="003151CE">
        <w:rPr>
          <w:bCs/>
          <w:sz w:val="26"/>
          <w:szCs w:val="26"/>
        </w:rPr>
        <w:t>г</w:t>
      </w:r>
      <w:r w:rsidR="00136307" w:rsidRPr="00136307">
        <w:rPr>
          <w:bCs/>
          <w:sz w:val="26"/>
          <w:szCs w:val="26"/>
        </w:rPr>
        <w:t xml:space="preserve">ражданин, претендующий на должность, </w:t>
      </w:r>
      <w:r w:rsidR="003151CE">
        <w:rPr>
          <w:bCs/>
          <w:sz w:val="26"/>
          <w:szCs w:val="26"/>
        </w:rPr>
        <w:t>к</w:t>
      </w:r>
      <w:r w:rsidR="00136307" w:rsidRPr="00136307">
        <w:rPr>
          <w:bCs/>
          <w:sz w:val="26"/>
          <w:szCs w:val="26"/>
        </w:rPr>
        <w:t xml:space="preserve">андидат на должность не были назначены на должность муниципальной службы, то </w:t>
      </w:r>
      <w:r w:rsidR="002D357A">
        <w:rPr>
          <w:bCs/>
          <w:sz w:val="26"/>
          <w:szCs w:val="26"/>
        </w:rPr>
        <w:t>такие сведения</w:t>
      </w:r>
      <w:r w:rsidR="00136307" w:rsidRPr="00136307">
        <w:rPr>
          <w:bCs/>
          <w:sz w:val="26"/>
          <w:szCs w:val="26"/>
        </w:rPr>
        <w:t xml:space="preserve"> возвращаются указанным лицам по их письменному заявлению вместе с другими документами.</w:t>
      </w:r>
    </w:p>
    <w:sectPr w:rsidR="007269E3" w:rsidRPr="001140A5" w:rsidSect="00350D8F">
      <w:headerReference w:type="default" r:id="rId13"/>
      <w:pgSz w:w="11907" w:h="16840"/>
      <w:pgMar w:top="1134" w:right="850" w:bottom="1134" w:left="1701" w:header="567" w:footer="567" w:gutter="0"/>
      <w:paperSrc w:first="15" w:other="15"/>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6265A" w14:textId="77777777" w:rsidR="001543C1" w:rsidRDefault="001543C1" w:rsidP="001543C1">
      <w:r>
        <w:separator/>
      </w:r>
    </w:p>
  </w:endnote>
  <w:endnote w:type="continuationSeparator" w:id="0">
    <w:p w14:paraId="64177F3C" w14:textId="77777777" w:rsidR="001543C1" w:rsidRDefault="001543C1" w:rsidP="00154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F5A8E" w14:textId="77777777" w:rsidR="001543C1" w:rsidRDefault="001543C1" w:rsidP="001543C1">
      <w:r>
        <w:separator/>
      </w:r>
    </w:p>
  </w:footnote>
  <w:footnote w:type="continuationSeparator" w:id="0">
    <w:p w14:paraId="71190E95" w14:textId="77777777" w:rsidR="001543C1" w:rsidRDefault="001543C1" w:rsidP="00154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194082"/>
      <w:docPartObj>
        <w:docPartGallery w:val="Page Numbers (Top of Page)"/>
        <w:docPartUnique/>
      </w:docPartObj>
    </w:sdtPr>
    <w:sdtEndPr/>
    <w:sdtContent>
      <w:p w14:paraId="62A99490" w14:textId="77777777" w:rsidR="001543C1" w:rsidRDefault="001543C1">
        <w:pPr>
          <w:pStyle w:val="a9"/>
          <w:jc w:val="center"/>
        </w:pPr>
        <w:r>
          <w:fldChar w:fldCharType="begin"/>
        </w:r>
        <w:r>
          <w:instrText>PAGE   \* MERGEFORMAT</w:instrText>
        </w:r>
        <w:r>
          <w:fldChar w:fldCharType="separate"/>
        </w:r>
        <w:r w:rsidR="001F350D">
          <w:rPr>
            <w:noProof/>
          </w:rPr>
          <w:t>6</w:t>
        </w:r>
        <w:r>
          <w:fldChar w:fldCharType="end"/>
        </w:r>
      </w:p>
    </w:sdtContent>
  </w:sdt>
  <w:p w14:paraId="1EB543FD" w14:textId="77777777" w:rsidR="001543C1" w:rsidRDefault="001543C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51C3"/>
    <w:multiLevelType w:val="multilevel"/>
    <w:tmpl w:val="F886E486"/>
    <w:lvl w:ilvl="0">
      <w:start w:val="2"/>
      <w:numFmt w:val="decimal"/>
      <w:lvlText w:val="%1."/>
      <w:lvlJc w:val="left"/>
      <w:pPr>
        <w:ind w:left="390" w:hanging="39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 w15:restartNumberingAfterBreak="0">
    <w:nsid w:val="19120B4D"/>
    <w:multiLevelType w:val="multilevel"/>
    <w:tmpl w:val="84F65796"/>
    <w:lvl w:ilvl="0">
      <w:start w:val="18"/>
      <w:numFmt w:val="decimal"/>
      <w:lvlText w:val="%1"/>
      <w:lvlJc w:val="left"/>
      <w:pPr>
        <w:tabs>
          <w:tab w:val="num" w:pos="1485"/>
        </w:tabs>
        <w:ind w:left="1485" w:hanging="1485"/>
      </w:pPr>
      <w:rPr>
        <w:rFonts w:hint="default"/>
      </w:rPr>
    </w:lvl>
    <w:lvl w:ilvl="1">
      <w:start w:val="6"/>
      <w:numFmt w:val="decimalZero"/>
      <w:lvlText w:val="%1.%2"/>
      <w:lvlJc w:val="left"/>
      <w:pPr>
        <w:tabs>
          <w:tab w:val="num" w:pos="1485"/>
        </w:tabs>
        <w:ind w:left="1485" w:hanging="1485"/>
      </w:pPr>
      <w:rPr>
        <w:rFonts w:hint="default"/>
      </w:rPr>
    </w:lvl>
    <w:lvl w:ilvl="2">
      <w:start w:val="200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485"/>
        </w:tabs>
        <w:ind w:left="1485" w:hanging="1485"/>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1BBC2036"/>
    <w:multiLevelType w:val="multilevel"/>
    <w:tmpl w:val="E2E624D8"/>
    <w:lvl w:ilvl="0">
      <w:start w:val="5"/>
      <w:numFmt w:val="decimalZero"/>
      <w:lvlText w:val="%1"/>
      <w:lvlJc w:val="left"/>
      <w:pPr>
        <w:tabs>
          <w:tab w:val="num" w:pos="1260"/>
        </w:tabs>
        <w:ind w:left="1260" w:hanging="1260"/>
      </w:pPr>
      <w:rPr>
        <w:rFonts w:hint="default"/>
      </w:rPr>
    </w:lvl>
    <w:lvl w:ilvl="1">
      <w:start w:val="7"/>
      <w:numFmt w:val="decimalZero"/>
      <w:lvlText w:val="%1.%2"/>
      <w:lvlJc w:val="left"/>
      <w:pPr>
        <w:tabs>
          <w:tab w:val="num" w:pos="1260"/>
        </w:tabs>
        <w:ind w:left="1260" w:hanging="1260"/>
      </w:pPr>
      <w:rPr>
        <w:rFonts w:hint="default"/>
      </w:rPr>
    </w:lvl>
    <w:lvl w:ilvl="2">
      <w:start w:val="2001"/>
      <w:numFmt w:val="decimal"/>
      <w:lvlText w:val="%1.%2.%3"/>
      <w:lvlJc w:val="left"/>
      <w:pPr>
        <w:tabs>
          <w:tab w:val="num" w:pos="1260"/>
        </w:tabs>
        <w:ind w:left="1260" w:hanging="1260"/>
      </w:pPr>
      <w:rPr>
        <w:rFonts w:hint="default"/>
      </w:rPr>
    </w:lvl>
    <w:lvl w:ilvl="3">
      <w:start w:val="1"/>
      <w:numFmt w:val="decimal"/>
      <w:lvlText w:val="%1.%2.%3.%4"/>
      <w:lvlJc w:val="left"/>
      <w:pPr>
        <w:tabs>
          <w:tab w:val="num" w:pos="1260"/>
        </w:tabs>
        <w:ind w:left="1260" w:hanging="1260"/>
      </w:pPr>
      <w:rPr>
        <w:rFonts w:hint="default"/>
      </w:rPr>
    </w:lvl>
    <w:lvl w:ilvl="4">
      <w:start w:val="1"/>
      <w:numFmt w:val="decimal"/>
      <w:lvlText w:val="%1.%2.%3.%4.%5"/>
      <w:lvlJc w:val="left"/>
      <w:pPr>
        <w:tabs>
          <w:tab w:val="num" w:pos="1260"/>
        </w:tabs>
        <w:ind w:left="1260" w:hanging="126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1C8130B9"/>
    <w:multiLevelType w:val="singleLevel"/>
    <w:tmpl w:val="E436854C"/>
    <w:lvl w:ilvl="0">
      <w:start w:val="1"/>
      <w:numFmt w:val="decimal"/>
      <w:lvlText w:val="%1."/>
      <w:lvlJc w:val="left"/>
      <w:pPr>
        <w:tabs>
          <w:tab w:val="num" w:pos="1140"/>
        </w:tabs>
        <w:ind w:left="1140" w:hanging="360"/>
      </w:pPr>
      <w:rPr>
        <w:rFonts w:hint="default"/>
      </w:rPr>
    </w:lvl>
  </w:abstractNum>
  <w:abstractNum w:abstractNumId="4" w15:restartNumberingAfterBreak="0">
    <w:nsid w:val="1ED04FB2"/>
    <w:multiLevelType w:val="multilevel"/>
    <w:tmpl w:val="4200716A"/>
    <w:lvl w:ilvl="0">
      <w:start w:val="29"/>
      <w:numFmt w:val="decimal"/>
      <w:lvlText w:val="%1"/>
      <w:lvlJc w:val="left"/>
      <w:pPr>
        <w:tabs>
          <w:tab w:val="num" w:pos="1635"/>
        </w:tabs>
        <w:ind w:left="1635" w:hanging="1635"/>
      </w:pPr>
      <w:rPr>
        <w:rFonts w:hint="default"/>
      </w:rPr>
    </w:lvl>
    <w:lvl w:ilvl="1">
      <w:start w:val="6"/>
      <w:numFmt w:val="decimalZero"/>
      <w:lvlText w:val="%1.%2"/>
      <w:lvlJc w:val="left"/>
      <w:pPr>
        <w:tabs>
          <w:tab w:val="num" w:pos="1635"/>
        </w:tabs>
        <w:ind w:left="1635" w:hanging="1635"/>
      </w:pPr>
      <w:rPr>
        <w:rFonts w:hint="default"/>
      </w:rPr>
    </w:lvl>
    <w:lvl w:ilvl="2">
      <w:start w:val="2001"/>
      <w:numFmt w:val="decimal"/>
      <w:lvlText w:val="%1.%2.%3"/>
      <w:lvlJc w:val="left"/>
      <w:pPr>
        <w:tabs>
          <w:tab w:val="num" w:pos="1635"/>
        </w:tabs>
        <w:ind w:left="1635" w:hanging="1635"/>
      </w:pPr>
      <w:rPr>
        <w:rFonts w:hint="default"/>
      </w:rPr>
    </w:lvl>
    <w:lvl w:ilvl="3">
      <w:start w:val="1"/>
      <w:numFmt w:val="decimal"/>
      <w:lvlText w:val="%1.%2.%3.%4"/>
      <w:lvlJc w:val="left"/>
      <w:pPr>
        <w:tabs>
          <w:tab w:val="num" w:pos="1635"/>
        </w:tabs>
        <w:ind w:left="1635" w:hanging="1635"/>
      </w:pPr>
      <w:rPr>
        <w:rFonts w:hint="default"/>
      </w:rPr>
    </w:lvl>
    <w:lvl w:ilvl="4">
      <w:start w:val="1"/>
      <w:numFmt w:val="decimal"/>
      <w:lvlText w:val="%1.%2.%3.%4.%5"/>
      <w:lvlJc w:val="left"/>
      <w:pPr>
        <w:tabs>
          <w:tab w:val="num" w:pos="1635"/>
        </w:tabs>
        <w:ind w:left="1635" w:hanging="1635"/>
      </w:pPr>
      <w:rPr>
        <w:rFonts w:hint="default"/>
      </w:rPr>
    </w:lvl>
    <w:lvl w:ilvl="5">
      <w:start w:val="1"/>
      <w:numFmt w:val="decimal"/>
      <w:lvlText w:val="%1.%2.%3.%4.%5.%6"/>
      <w:lvlJc w:val="left"/>
      <w:pPr>
        <w:tabs>
          <w:tab w:val="num" w:pos="1635"/>
        </w:tabs>
        <w:ind w:left="1635" w:hanging="1635"/>
      </w:pPr>
      <w:rPr>
        <w:rFonts w:hint="default"/>
      </w:rPr>
    </w:lvl>
    <w:lvl w:ilvl="6">
      <w:start w:val="1"/>
      <w:numFmt w:val="decimal"/>
      <w:lvlText w:val="%1.%2.%3.%4.%5.%6.%7"/>
      <w:lvlJc w:val="left"/>
      <w:pPr>
        <w:tabs>
          <w:tab w:val="num" w:pos="1635"/>
        </w:tabs>
        <w:ind w:left="1635" w:hanging="1635"/>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2B83089C"/>
    <w:multiLevelType w:val="multilevel"/>
    <w:tmpl w:val="F1607392"/>
    <w:lvl w:ilvl="0">
      <w:start w:val="18"/>
      <w:numFmt w:val="decimal"/>
      <w:lvlText w:val="%1"/>
      <w:lvlJc w:val="left"/>
      <w:pPr>
        <w:tabs>
          <w:tab w:val="num" w:pos="1305"/>
        </w:tabs>
        <w:ind w:left="1305" w:hanging="1305"/>
      </w:pPr>
      <w:rPr>
        <w:rFonts w:hint="default"/>
      </w:rPr>
    </w:lvl>
    <w:lvl w:ilvl="1">
      <w:start w:val="3"/>
      <w:numFmt w:val="decimalZero"/>
      <w:lvlText w:val="%1.%2"/>
      <w:lvlJc w:val="left"/>
      <w:pPr>
        <w:tabs>
          <w:tab w:val="num" w:pos="1305"/>
        </w:tabs>
        <w:ind w:left="1305" w:hanging="1305"/>
      </w:pPr>
      <w:rPr>
        <w:rFonts w:hint="default"/>
      </w:rPr>
    </w:lvl>
    <w:lvl w:ilvl="2">
      <w:start w:val="2005"/>
      <w:numFmt w:val="decimal"/>
      <w:lvlText w:val="%1.%2.%3"/>
      <w:lvlJc w:val="left"/>
      <w:pPr>
        <w:tabs>
          <w:tab w:val="num" w:pos="1305"/>
        </w:tabs>
        <w:ind w:left="1305" w:hanging="1305"/>
      </w:pPr>
      <w:rPr>
        <w:rFonts w:hint="default"/>
      </w:rPr>
    </w:lvl>
    <w:lvl w:ilvl="3">
      <w:start w:val="1"/>
      <w:numFmt w:val="decimal"/>
      <w:lvlText w:val="%1.%2.%3.%4"/>
      <w:lvlJc w:val="left"/>
      <w:pPr>
        <w:tabs>
          <w:tab w:val="num" w:pos="1305"/>
        </w:tabs>
        <w:ind w:left="1305" w:hanging="1305"/>
      </w:pPr>
      <w:rPr>
        <w:rFonts w:hint="default"/>
      </w:rPr>
    </w:lvl>
    <w:lvl w:ilvl="4">
      <w:start w:val="1"/>
      <w:numFmt w:val="decimal"/>
      <w:lvlText w:val="%1.%2.%3.%4.%5"/>
      <w:lvlJc w:val="left"/>
      <w:pPr>
        <w:tabs>
          <w:tab w:val="num" w:pos="1305"/>
        </w:tabs>
        <w:ind w:left="1305" w:hanging="130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C613C00"/>
    <w:multiLevelType w:val="hybridMultilevel"/>
    <w:tmpl w:val="BBD8D13E"/>
    <w:lvl w:ilvl="0" w:tplc="6D549B2C">
      <w:start w:val="1"/>
      <w:numFmt w:val="decimal"/>
      <w:lvlText w:val="%1."/>
      <w:lvlJc w:val="left"/>
      <w:pPr>
        <w:tabs>
          <w:tab w:val="num" w:pos="990"/>
        </w:tabs>
        <w:ind w:left="990" w:hanging="360"/>
      </w:pPr>
      <w:rPr>
        <w:rFonts w:hint="default"/>
      </w:rPr>
    </w:lvl>
    <w:lvl w:ilvl="1" w:tplc="4D368692" w:tentative="1">
      <w:start w:val="1"/>
      <w:numFmt w:val="lowerLetter"/>
      <w:lvlText w:val="%2."/>
      <w:lvlJc w:val="left"/>
      <w:pPr>
        <w:tabs>
          <w:tab w:val="num" w:pos="1710"/>
        </w:tabs>
        <w:ind w:left="1710" w:hanging="360"/>
      </w:pPr>
    </w:lvl>
    <w:lvl w:ilvl="2" w:tplc="F88E1400" w:tentative="1">
      <w:start w:val="1"/>
      <w:numFmt w:val="lowerRoman"/>
      <w:lvlText w:val="%3."/>
      <w:lvlJc w:val="right"/>
      <w:pPr>
        <w:tabs>
          <w:tab w:val="num" w:pos="2430"/>
        </w:tabs>
        <w:ind w:left="2430" w:hanging="180"/>
      </w:pPr>
    </w:lvl>
    <w:lvl w:ilvl="3" w:tplc="96920E62" w:tentative="1">
      <w:start w:val="1"/>
      <w:numFmt w:val="decimal"/>
      <w:lvlText w:val="%4."/>
      <w:lvlJc w:val="left"/>
      <w:pPr>
        <w:tabs>
          <w:tab w:val="num" w:pos="3150"/>
        </w:tabs>
        <w:ind w:left="3150" w:hanging="360"/>
      </w:pPr>
    </w:lvl>
    <w:lvl w:ilvl="4" w:tplc="1734A0DE" w:tentative="1">
      <w:start w:val="1"/>
      <w:numFmt w:val="lowerLetter"/>
      <w:lvlText w:val="%5."/>
      <w:lvlJc w:val="left"/>
      <w:pPr>
        <w:tabs>
          <w:tab w:val="num" w:pos="3870"/>
        </w:tabs>
        <w:ind w:left="3870" w:hanging="360"/>
      </w:pPr>
    </w:lvl>
    <w:lvl w:ilvl="5" w:tplc="FF3C3EAA" w:tentative="1">
      <w:start w:val="1"/>
      <w:numFmt w:val="lowerRoman"/>
      <w:lvlText w:val="%6."/>
      <w:lvlJc w:val="right"/>
      <w:pPr>
        <w:tabs>
          <w:tab w:val="num" w:pos="4590"/>
        </w:tabs>
        <w:ind w:left="4590" w:hanging="180"/>
      </w:pPr>
    </w:lvl>
    <w:lvl w:ilvl="6" w:tplc="84A087B4" w:tentative="1">
      <w:start w:val="1"/>
      <w:numFmt w:val="decimal"/>
      <w:lvlText w:val="%7."/>
      <w:lvlJc w:val="left"/>
      <w:pPr>
        <w:tabs>
          <w:tab w:val="num" w:pos="5310"/>
        </w:tabs>
        <w:ind w:left="5310" w:hanging="360"/>
      </w:pPr>
    </w:lvl>
    <w:lvl w:ilvl="7" w:tplc="7ECA6FC0" w:tentative="1">
      <w:start w:val="1"/>
      <w:numFmt w:val="lowerLetter"/>
      <w:lvlText w:val="%8."/>
      <w:lvlJc w:val="left"/>
      <w:pPr>
        <w:tabs>
          <w:tab w:val="num" w:pos="6030"/>
        </w:tabs>
        <w:ind w:left="6030" w:hanging="360"/>
      </w:pPr>
    </w:lvl>
    <w:lvl w:ilvl="8" w:tplc="82522BDE" w:tentative="1">
      <w:start w:val="1"/>
      <w:numFmt w:val="lowerRoman"/>
      <w:lvlText w:val="%9."/>
      <w:lvlJc w:val="right"/>
      <w:pPr>
        <w:tabs>
          <w:tab w:val="num" w:pos="6750"/>
        </w:tabs>
        <w:ind w:left="6750" w:hanging="180"/>
      </w:pPr>
    </w:lvl>
  </w:abstractNum>
  <w:abstractNum w:abstractNumId="7" w15:restartNumberingAfterBreak="0">
    <w:nsid w:val="4B4014E5"/>
    <w:multiLevelType w:val="multilevel"/>
    <w:tmpl w:val="20781FCC"/>
    <w:lvl w:ilvl="0">
      <w:start w:val="30"/>
      <w:numFmt w:val="decimal"/>
      <w:lvlText w:val="%1"/>
      <w:lvlJc w:val="left"/>
      <w:pPr>
        <w:tabs>
          <w:tab w:val="num" w:pos="1320"/>
        </w:tabs>
        <w:ind w:left="1320" w:hanging="1320"/>
      </w:pPr>
      <w:rPr>
        <w:rFonts w:hint="default"/>
      </w:rPr>
    </w:lvl>
    <w:lvl w:ilvl="1">
      <w:start w:val="10"/>
      <w:numFmt w:val="decimal"/>
      <w:lvlText w:val="%1.%2"/>
      <w:lvlJc w:val="left"/>
      <w:pPr>
        <w:tabs>
          <w:tab w:val="num" w:pos="1320"/>
        </w:tabs>
        <w:ind w:left="1320" w:hanging="1320"/>
      </w:pPr>
      <w:rPr>
        <w:rFonts w:hint="default"/>
      </w:rPr>
    </w:lvl>
    <w:lvl w:ilvl="2">
      <w:start w:val="2008"/>
      <w:numFmt w:val="decimal"/>
      <w:lvlText w:val="%1.%2.%3"/>
      <w:lvlJc w:val="left"/>
      <w:pPr>
        <w:tabs>
          <w:tab w:val="num" w:pos="1320"/>
        </w:tabs>
        <w:ind w:left="1320" w:hanging="1320"/>
      </w:pPr>
      <w:rPr>
        <w:rFonts w:hint="default"/>
      </w:rPr>
    </w:lvl>
    <w:lvl w:ilvl="3">
      <w:start w:val="1"/>
      <w:numFmt w:val="decimal"/>
      <w:lvlText w:val="%1.%2.%3.%4"/>
      <w:lvlJc w:val="left"/>
      <w:pPr>
        <w:tabs>
          <w:tab w:val="num" w:pos="1320"/>
        </w:tabs>
        <w:ind w:left="1320" w:hanging="1320"/>
      </w:pPr>
      <w:rPr>
        <w:rFonts w:hint="default"/>
      </w:rPr>
    </w:lvl>
    <w:lvl w:ilvl="4">
      <w:start w:val="1"/>
      <w:numFmt w:val="decimal"/>
      <w:lvlText w:val="%1.%2.%3.%4.%5"/>
      <w:lvlJc w:val="left"/>
      <w:pPr>
        <w:tabs>
          <w:tab w:val="num" w:pos="1320"/>
        </w:tabs>
        <w:ind w:left="1320" w:hanging="1320"/>
      </w:pPr>
      <w:rPr>
        <w:rFonts w:hint="default"/>
      </w:rPr>
    </w:lvl>
    <w:lvl w:ilvl="5">
      <w:start w:val="1"/>
      <w:numFmt w:val="decimal"/>
      <w:lvlText w:val="%1.%2.%3.%4.%5.%6"/>
      <w:lvlJc w:val="left"/>
      <w:pPr>
        <w:tabs>
          <w:tab w:val="num" w:pos="1320"/>
        </w:tabs>
        <w:ind w:left="1320" w:hanging="132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03550E1"/>
    <w:multiLevelType w:val="multilevel"/>
    <w:tmpl w:val="378EB272"/>
    <w:lvl w:ilvl="0">
      <w:start w:val="21"/>
      <w:numFmt w:val="decimal"/>
      <w:lvlText w:val="%1"/>
      <w:lvlJc w:val="left"/>
      <w:pPr>
        <w:tabs>
          <w:tab w:val="num" w:pos="1260"/>
        </w:tabs>
        <w:ind w:left="1260" w:hanging="1260"/>
      </w:pPr>
      <w:rPr>
        <w:rFonts w:hint="default"/>
      </w:rPr>
    </w:lvl>
    <w:lvl w:ilvl="1">
      <w:start w:val="12"/>
      <w:numFmt w:val="decimal"/>
      <w:lvlText w:val="%1.%2"/>
      <w:lvlJc w:val="left"/>
      <w:pPr>
        <w:tabs>
          <w:tab w:val="num" w:pos="1260"/>
        </w:tabs>
        <w:ind w:left="1260" w:hanging="1260"/>
      </w:pPr>
      <w:rPr>
        <w:rFonts w:hint="default"/>
      </w:rPr>
    </w:lvl>
    <w:lvl w:ilvl="2">
      <w:start w:val="2005"/>
      <w:numFmt w:val="decimal"/>
      <w:lvlText w:val="%1.%2.%3"/>
      <w:lvlJc w:val="left"/>
      <w:pPr>
        <w:tabs>
          <w:tab w:val="num" w:pos="1260"/>
        </w:tabs>
        <w:ind w:left="1260" w:hanging="1260"/>
      </w:pPr>
      <w:rPr>
        <w:rFonts w:hint="default"/>
      </w:rPr>
    </w:lvl>
    <w:lvl w:ilvl="3">
      <w:start w:val="1"/>
      <w:numFmt w:val="decimal"/>
      <w:lvlText w:val="%1.%2.%3.%4"/>
      <w:lvlJc w:val="left"/>
      <w:pPr>
        <w:tabs>
          <w:tab w:val="num" w:pos="1260"/>
        </w:tabs>
        <w:ind w:left="1260" w:hanging="1260"/>
      </w:pPr>
      <w:rPr>
        <w:rFonts w:hint="default"/>
      </w:rPr>
    </w:lvl>
    <w:lvl w:ilvl="4">
      <w:start w:val="1"/>
      <w:numFmt w:val="decimal"/>
      <w:lvlText w:val="%1.%2.%3.%4.%5"/>
      <w:lvlJc w:val="left"/>
      <w:pPr>
        <w:tabs>
          <w:tab w:val="num" w:pos="1260"/>
        </w:tabs>
        <w:ind w:left="1260" w:hanging="1260"/>
      </w:pPr>
      <w:rPr>
        <w:rFonts w:hint="default"/>
      </w:rPr>
    </w:lvl>
    <w:lvl w:ilvl="5">
      <w:start w:val="1"/>
      <w:numFmt w:val="decimal"/>
      <w:lvlText w:val="%1.%2.%3.%4.%5.%6"/>
      <w:lvlJc w:val="left"/>
      <w:pPr>
        <w:tabs>
          <w:tab w:val="num" w:pos="1260"/>
        </w:tabs>
        <w:ind w:left="1260" w:hanging="12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A8F76FE"/>
    <w:multiLevelType w:val="multilevel"/>
    <w:tmpl w:val="8CBEED88"/>
    <w:lvl w:ilvl="0">
      <w:start w:val="1"/>
      <w:numFmt w:val="decimal"/>
      <w:lvlText w:val="%1."/>
      <w:lvlJc w:val="left"/>
      <w:pPr>
        <w:ind w:left="720" w:hanging="360"/>
      </w:pPr>
      <w:rPr>
        <w:rFonts w:cs="Times New Roman"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10" w15:restartNumberingAfterBreak="0">
    <w:nsid w:val="5CBA288F"/>
    <w:multiLevelType w:val="hybridMultilevel"/>
    <w:tmpl w:val="88CC6D76"/>
    <w:lvl w:ilvl="0" w:tplc="A2425652">
      <w:start w:val="21"/>
      <w:numFmt w:val="bullet"/>
      <w:lvlText w:val="-"/>
      <w:lvlJc w:val="left"/>
      <w:pPr>
        <w:tabs>
          <w:tab w:val="num" w:pos="675"/>
        </w:tabs>
        <w:ind w:left="675" w:hanging="360"/>
      </w:pPr>
      <w:rPr>
        <w:rFonts w:ascii="Times New Roman" w:eastAsia="Times New Roman" w:hAnsi="Times New Roman" w:cs="Times New Roman" w:hint="default"/>
      </w:rPr>
    </w:lvl>
    <w:lvl w:ilvl="1" w:tplc="056C3EFA" w:tentative="1">
      <w:start w:val="1"/>
      <w:numFmt w:val="bullet"/>
      <w:lvlText w:val="o"/>
      <w:lvlJc w:val="left"/>
      <w:pPr>
        <w:tabs>
          <w:tab w:val="num" w:pos="1395"/>
        </w:tabs>
        <w:ind w:left="1395" w:hanging="360"/>
      </w:pPr>
      <w:rPr>
        <w:rFonts w:ascii="Courier New" w:hAnsi="Courier New" w:hint="default"/>
      </w:rPr>
    </w:lvl>
    <w:lvl w:ilvl="2" w:tplc="4C441D08" w:tentative="1">
      <w:start w:val="1"/>
      <w:numFmt w:val="bullet"/>
      <w:lvlText w:val=""/>
      <w:lvlJc w:val="left"/>
      <w:pPr>
        <w:tabs>
          <w:tab w:val="num" w:pos="2115"/>
        </w:tabs>
        <w:ind w:left="2115" w:hanging="360"/>
      </w:pPr>
      <w:rPr>
        <w:rFonts w:ascii="Wingdings" w:hAnsi="Wingdings" w:hint="default"/>
      </w:rPr>
    </w:lvl>
    <w:lvl w:ilvl="3" w:tplc="33E661DC" w:tentative="1">
      <w:start w:val="1"/>
      <w:numFmt w:val="bullet"/>
      <w:lvlText w:val=""/>
      <w:lvlJc w:val="left"/>
      <w:pPr>
        <w:tabs>
          <w:tab w:val="num" w:pos="2835"/>
        </w:tabs>
        <w:ind w:left="2835" w:hanging="360"/>
      </w:pPr>
      <w:rPr>
        <w:rFonts w:ascii="Symbol" w:hAnsi="Symbol" w:hint="default"/>
      </w:rPr>
    </w:lvl>
    <w:lvl w:ilvl="4" w:tplc="CEDC5AF2" w:tentative="1">
      <w:start w:val="1"/>
      <w:numFmt w:val="bullet"/>
      <w:lvlText w:val="o"/>
      <w:lvlJc w:val="left"/>
      <w:pPr>
        <w:tabs>
          <w:tab w:val="num" w:pos="3555"/>
        </w:tabs>
        <w:ind w:left="3555" w:hanging="360"/>
      </w:pPr>
      <w:rPr>
        <w:rFonts w:ascii="Courier New" w:hAnsi="Courier New" w:hint="default"/>
      </w:rPr>
    </w:lvl>
    <w:lvl w:ilvl="5" w:tplc="5EE62D5C" w:tentative="1">
      <w:start w:val="1"/>
      <w:numFmt w:val="bullet"/>
      <w:lvlText w:val=""/>
      <w:lvlJc w:val="left"/>
      <w:pPr>
        <w:tabs>
          <w:tab w:val="num" w:pos="4275"/>
        </w:tabs>
        <w:ind w:left="4275" w:hanging="360"/>
      </w:pPr>
      <w:rPr>
        <w:rFonts w:ascii="Wingdings" w:hAnsi="Wingdings" w:hint="default"/>
      </w:rPr>
    </w:lvl>
    <w:lvl w:ilvl="6" w:tplc="7A14C8F0" w:tentative="1">
      <w:start w:val="1"/>
      <w:numFmt w:val="bullet"/>
      <w:lvlText w:val=""/>
      <w:lvlJc w:val="left"/>
      <w:pPr>
        <w:tabs>
          <w:tab w:val="num" w:pos="4995"/>
        </w:tabs>
        <w:ind w:left="4995" w:hanging="360"/>
      </w:pPr>
      <w:rPr>
        <w:rFonts w:ascii="Symbol" w:hAnsi="Symbol" w:hint="default"/>
      </w:rPr>
    </w:lvl>
    <w:lvl w:ilvl="7" w:tplc="211445DE" w:tentative="1">
      <w:start w:val="1"/>
      <w:numFmt w:val="bullet"/>
      <w:lvlText w:val="o"/>
      <w:lvlJc w:val="left"/>
      <w:pPr>
        <w:tabs>
          <w:tab w:val="num" w:pos="5715"/>
        </w:tabs>
        <w:ind w:left="5715" w:hanging="360"/>
      </w:pPr>
      <w:rPr>
        <w:rFonts w:ascii="Courier New" w:hAnsi="Courier New" w:hint="default"/>
      </w:rPr>
    </w:lvl>
    <w:lvl w:ilvl="8" w:tplc="DBCEF884" w:tentative="1">
      <w:start w:val="1"/>
      <w:numFmt w:val="bullet"/>
      <w:lvlText w:val=""/>
      <w:lvlJc w:val="left"/>
      <w:pPr>
        <w:tabs>
          <w:tab w:val="num" w:pos="6435"/>
        </w:tabs>
        <w:ind w:left="6435" w:hanging="360"/>
      </w:pPr>
      <w:rPr>
        <w:rFonts w:ascii="Wingdings" w:hAnsi="Wingdings" w:hint="default"/>
      </w:rPr>
    </w:lvl>
  </w:abstractNum>
  <w:abstractNum w:abstractNumId="11" w15:restartNumberingAfterBreak="0">
    <w:nsid w:val="70EA2040"/>
    <w:multiLevelType w:val="hybridMultilevel"/>
    <w:tmpl w:val="D7F449B4"/>
    <w:lvl w:ilvl="0" w:tplc="206E8492">
      <w:start w:val="106"/>
      <w:numFmt w:val="decimalZero"/>
      <w:lvlText w:val="%1"/>
      <w:lvlJc w:val="left"/>
      <w:pPr>
        <w:tabs>
          <w:tab w:val="num" w:pos="1230"/>
        </w:tabs>
        <w:ind w:left="1230" w:hanging="795"/>
      </w:pPr>
      <w:rPr>
        <w:rFonts w:hint="default"/>
      </w:rPr>
    </w:lvl>
    <w:lvl w:ilvl="1" w:tplc="7DBE4FC0" w:tentative="1">
      <w:start w:val="1"/>
      <w:numFmt w:val="lowerLetter"/>
      <w:lvlText w:val="%2."/>
      <w:lvlJc w:val="left"/>
      <w:pPr>
        <w:tabs>
          <w:tab w:val="num" w:pos="1515"/>
        </w:tabs>
        <w:ind w:left="1515" w:hanging="360"/>
      </w:pPr>
    </w:lvl>
    <w:lvl w:ilvl="2" w:tplc="DDBC1C48" w:tentative="1">
      <w:start w:val="1"/>
      <w:numFmt w:val="lowerRoman"/>
      <w:lvlText w:val="%3."/>
      <w:lvlJc w:val="right"/>
      <w:pPr>
        <w:tabs>
          <w:tab w:val="num" w:pos="2235"/>
        </w:tabs>
        <w:ind w:left="2235" w:hanging="180"/>
      </w:pPr>
    </w:lvl>
    <w:lvl w:ilvl="3" w:tplc="7904FC8E" w:tentative="1">
      <w:start w:val="1"/>
      <w:numFmt w:val="decimal"/>
      <w:lvlText w:val="%4."/>
      <w:lvlJc w:val="left"/>
      <w:pPr>
        <w:tabs>
          <w:tab w:val="num" w:pos="2955"/>
        </w:tabs>
        <w:ind w:left="2955" w:hanging="360"/>
      </w:pPr>
    </w:lvl>
    <w:lvl w:ilvl="4" w:tplc="8C0874AA" w:tentative="1">
      <w:start w:val="1"/>
      <w:numFmt w:val="lowerLetter"/>
      <w:lvlText w:val="%5."/>
      <w:lvlJc w:val="left"/>
      <w:pPr>
        <w:tabs>
          <w:tab w:val="num" w:pos="3675"/>
        </w:tabs>
        <w:ind w:left="3675" w:hanging="360"/>
      </w:pPr>
    </w:lvl>
    <w:lvl w:ilvl="5" w:tplc="2346A472" w:tentative="1">
      <w:start w:val="1"/>
      <w:numFmt w:val="lowerRoman"/>
      <w:lvlText w:val="%6."/>
      <w:lvlJc w:val="right"/>
      <w:pPr>
        <w:tabs>
          <w:tab w:val="num" w:pos="4395"/>
        </w:tabs>
        <w:ind w:left="4395" w:hanging="180"/>
      </w:pPr>
    </w:lvl>
    <w:lvl w:ilvl="6" w:tplc="14A69CB4" w:tentative="1">
      <w:start w:val="1"/>
      <w:numFmt w:val="decimal"/>
      <w:lvlText w:val="%7."/>
      <w:lvlJc w:val="left"/>
      <w:pPr>
        <w:tabs>
          <w:tab w:val="num" w:pos="5115"/>
        </w:tabs>
        <w:ind w:left="5115" w:hanging="360"/>
      </w:pPr>
    </w:lvl>
    <w:lvl w:ilvl="7" w:tplc="4EBC164E" w:tentative="1">
      <w:start w:val="1"/>
      <w:numFmt w:val="lowerLetter"/>
      <w:lvlText w:val="%8."/>
      <w:lvlJc w:val="left"/>
      <w:pPr>
        <w:tabs>
          <w:tab w:val="num" w:pos="5835"/>
        </w:tabs>
        <w:ind w:left="5835" w:hanging="360"/>
      </w:pPr>
    </w:lvl>
    <w:lvl w:ilvl="8" w:tplc="2EBC29E0" w:tentative="1">
      <w:start w:val="1"/>
      <w:numFmt w:val="lowerRoman"/>
      <w:lvlText w:val="%9."/>
      <w:lvlJc w:val="right"/>
      <w:pPr>
        <w:tabs>
          <w:tab w:val="num" w:pos="6555"/>
        </w:tabs>
        <w:ind w:left="6555" w:hanging="180"/>
      </w:pPr>
    </w:lvl>
  </w:abstractNum>
  <w:abstractNum w:abstractNumId="12" w15:restartNumberingAfterBreak="0">
    <w:nsid w:val="7773463C"/>
    <w:multiLevelType w:val="multilevel"/>
    <w:tmpl w:val="82D6AA1A"/>
    <w:lvl w:ilvl="0">
      <w:start w:val="8"/>
      <w:numFmt w:val="decimalZero"/>
      <w:lvlText w:val="%1"/>
      <w:lvlJc w:val="left"/>
      <w:pPr>
        <w:tabs>
          <w:tab w:val="num" w:pos="1200"/>
        </w:tabs>
        <w:ind w:left="1200" w:hanging="1200"/>
      </w:pPr>
      <w:rPr>
        <w:rFonts w:hint="default"/>
      </w:rPr>
    </w:lvl>
    <w:lvl w:ilvl="1">
      <w:start w:val="2"/>
      <w:numFmt w:val="decimalZero"/>
      <w:lvlText w:val="%1.%2"/>
      <w:lvlJc w:val="left"/>
      <w:pPr>
        <w:tabs>
          <w:tab w:val="num" w:pos="1200"/>
        </w:tabs>
        <w:ind w:left="1200" w:hanging="1200"/>
      </w:pPr>
      <w:rPr>
        <w:rFonts w:hint="default"/>
      </w:rPr>
    </w:lvl>
    <w:lvl w:ilvl="2">
      <w:start w:val="2007"/>
      <w:numFmt w:val="decimal"/>
      <w:lvlText w:val="%1.%2.%3"/>
      <w:lvlJc w:val="left"/>
      <w:pPr>
        <w:tabs>
          <w:tab w:val="num" w:pos="1200"/>
        </w:tabs>
        <w:ind w:left="1200" w:hanging="1200"/>
      </w:pPr>
      <w:rPr>
        <w:rFonts w:hint="default"/>
      </w:rPr>
    </w:lvl>
    <w:lvl w:ilvl="3">
      <w:start w:val="1"/>
      <w:numFmt w:val="decimal"/>
      <w:lvlText w:val="%1.%2.%3.%4"/>
      <w:lvlJc w:val="left"/>
      <w:pPr>
        <w:tabs>
          <w:tab w:val="num" w:pos="1200"/>
        </w:tabs>
        <w:ind w:left="1200" w:hanging="1200"/>
      </w:pPr>
      <w:rPr>
        <w:rFonts w:hint="default"/>
      </w:rPr>
    </w:lvl>
    <w:lvl w:ilvl="4">
      <w:start w:val="1"/>
      <w:numFmt w:val="decimal"/>
      <w:lvlText w:val="%1.%2.%3.%4.%5"/>
      <w:lvlJc w:val="left"/>
      <w:pPr>
        <w:tabs>
          <w:tab w:val="num" w:pos="1200"/>
        </w:tabs>
        <w:ind w:left="1200" w:hanging="1200"/>
      </w:pPr>
      <w:rPr>
        <w:rFonts w:hint="default"/>
      </w:rPr>
    </w:lvl>
    <w:lvl w:ilvl="5">
      <w:start w:val="1"/>
      <w:numFmt w:val="decimal"/>
      <w:lvlText w:val="%1.%2.%3.%4.%5.%6"/>
      <w:lvlJc w:val="left"/>
      <w:pPr>
        <w:tabs>
          <w:tab w:val="num" w:pos="1200"/>
        </w:tabs>
        <w:ind w:left="1200" w:hanging="120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7B47E51"/>
    <w:multiLevelType w:val="singleLevel"/>
    <w:tmpl w:val="9B0A5216"/>
    <w:lvl w:ilvl="0">
      <w:start w:val="5"/>
      <w:numFmt w:val="bullet"/>
      <w:lvlText w:val="-"/>
      <w:lvlJc w:val="left"/>
      <w:pPr>
        <w:tabs>
          <w:tab w:val="num" w:pos="1065"/>
        </w:tabs>
        <w:ind w:left="1065" w:hanging="360"/>
      </w:pPr>
      <w:rPr>
        <w:rFonts w:hint="default"/>
      </w:rPr>
    </w:lvl>
  </w:abstractNum>
  <w:abstractNum w:abstractNumId="14" w15:restartNumberingAfterBreak="0">
    <w:nsid w:val="7D962CCF"/>
    <w:multiLevelType w:val="hybridMultilevel"/>
    <w:tmpl w:val="B8401872"/>
    <w:lvl w:ilvl="0" w:tplc="A1689FDE">
      <w:start w:val="310"/>
      <w:numFmt w:val="decimal"/>
      <w:lvlText w:val="%1"/>
      <w:lvlJc w:val="left"/>
      <w:pPr>
        <w:tabs>
          <w:tab w:val="num" w:pos="3675"/>
        </w:tabs>
        <w:ind w:left="3675" w:hanging="705"/>
      </w:pPr>
      <w:rPr>
        <w:rFonts w:hint="default"/>
      </w:rPr>
    </w:lvl>
    <w:lvl w:ilvl="1" w:tplc="04190019" w:tentative="1">
      <w:start w:val="1"/>
      <w:numFmt w:val="lowerLetter"/>
      <w:lvlText w:val="%2."/>
      <w:lvlJc w:val="left"/>
      <w:pPr>
        <w:tabs>
          <w:tab w:val="num" w:pos="4050"/>
        </w:tabs>
        <w:ind w:left="4050" w:hanging="360"/>
      </w:pPr>
    </w:lvl>
    <w:lvl w:ilvl="2" w:tplc="0419001B" w:tentative="1">
      <w:start w:val="1"/>
      <w:numFmt w:val="lowerRoman"/>
      <w:lvlText w:val="%3."/>
      <w:lvlJc w:val="right"/>
      <w:pPr>
        <w:tabs>
          <w:tab w:val="num" w:pos="4770"/>
        </w:tabs>
        <w:ind w:left="4770" w:hanging="180"/>
      </w:pPr>
    </w:lvl>
    <w:lvl w:ilvl="3" w:tplc="0419000F" w:tentative="1">
      <w:start w:val="1"/>
      <w:numFmt w:val="decimal"/>
      <w:lvlText w:val="%4."/>
      <w:lvlJc w:val="left"/>
      <w:pPr>
        <w:tabs>
          <w:tab w:val="num" w:pos="5490"/>
        </w:tabs>
        <w:ind w:left="5490" w:hanging="360"/>
      </w:pPr>
    </w:lvl>
    <w:lvl w:ilvl="4" w:tplc="04190019" w:tentative="1">
      <w:start w:val="1"/>
      <w:numFmt w:val="lowerLetter"/>
      <w:lvlText w:val="%5."/>
      <w:lvlJc w:val="left"/>
      <w:pPr>
        <w:tabs>
          <w:tab w:val="num" w:pos="6210"/>
        </w:tabs>
        <w:ind w:left="6210" w:hanging="360"/>
      </w:pPr>
    </w:lvl>
    <w:lvl w:ilvl="5" w:tplc="0419001B" w:tentative="1">
      <w:start w:val="1"/>
      <w:numFmt w:val="lowerRoman"/>
      <w:lvlText w:val="%6."/>
      <w:lvlJc w:val="right"/>
      <w:pPr>
        <w:tabs>
          <w:tab w:val="num" w:pos="6930"/>
        </w:tabs>
        <w:ind w:left="6930" w:hanging="180"/>
      </w:pPr>
    </w:lvl>
    <w:lvl w:ilvl="6" w:tplc="0419000F" w:tentative="1">
      <w:start w:val="1"/>
      <w:numFmt w:val="decimal"/>
      <w:lvlText w:val="%7."/>
      <w:lvlJc w:val="left"/>
      <w:pPr>
        <w:tabs>
          <w:tab w:val="num" w:pos="7650"/>
        </w:tabs>
        <w:ind w:left="7650" w:hanging="360"/>
      </w:pPr>
    </w:lvl>
    <w:lvl w:ilvl="7" w:tplc="04190019" w:tentative="1">
      <w:start w:val="1"/>
      <w:numFmt w:val="lowerLetter"/>
      <w:lvlText w:val="%8."/>
      <w:lvlJc w:val="left"/>
      <w:pPr>
        <w:tabs>
          <w:tab w:val="num" w:pos="8370"/>
        </w:tabs>
        <w:ind w:left="8370" w:hanging="360"/>
      </w:pPr>
    </w:lvl>
    <w:lvl w:ilvl="8" w:tplc="0419001B" w:tentative="1">
      <w:start w:val="1"/>
      <w:numFmt w:val="lowerRoman"/>
      <w:lvlText w:val="%9."/>
      <w:lvlJc w:val="right"/>
      <w:pPr>
        <w:tabs>
          <w:tab w:val="num" w:pos="9090"/>
        </w:tabs>
        <w:ind w:left="9090" w:hanging="180"/>
      </w:pPr>
    </w:lvl>
  </w:abstractNum>
  <w:num w:numId="1" w16cid:durableId="907378649">
    <w:abstractNumId w:val="3"/>
  </w:num>
  <w:num w:numId="2" w16cid:durableId="1605190895">
    <w:abstractNumId w:val="1"/>
  </w:num>
  <w:num w:numId="3" w16cid:durableId="148448885">
    <w:abstractNumId w:val="4"/>
  </w:num>
  <w:num w:numId="4" w16cid:durableId="986589796">
    <w:abstractNumId w:val="2"/>
  </w:num>
  <w:num w:numId="5" w16cid:durableId="1664972769">
    <w:abstractNumId w:val="13"/>
  </w:num>
  <w:num w:numId="6" w16cid:durableId="1170560712">
    <w:abstractNumId w:val="10"/>
  </w:num>
  <w:num w:numId="7" w16cid:durableId="1314211753">
    <w:abstractNumId w:val="11"/>
  </w:num>
  <w:num w:numId="8" w16cid:durableId="431097765">
    <w:abstractNumId w:val="6"/>
  </w:num>
  <w:num w:numId="9" w16cid:durableId="250748688">
    <w:abstractNumId w:val="5"/>
  </w:num>
  <w:num w:numId="10" w16cid:durableId="1815482894">
    <w:abstractNumId w:val="14"/>
  </w:num>
  <w:num w:numId="11" w16cid:durableId="606163399">
    <w:abstractNumId w:val="8"/>
  </w:num>
  <w:num w:numId="12" w16cid:durableId="744686866">
    <w:abstractNumId w:val="12"/>
  </w:num>
  <w:num w:numId="13" w16cid:durableId="1602100631">
    <w:abstractNumId w:val="7"/>
  </w:num>
  <w:num w:numId="14" w16cid:durableId="1473719900">
    <w:abstractNumId w:val="9"/>
  </w:num>
  <w:num w:numId="15" w16cid:durableId="1411001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D55"/>
    <w:rsid w:val="000161D5"/>
    <w:rsid w:val="0003129F"/>
    <w:rsid w:val="000369BA"/>
    <w:rsid w:val="0004366C"/>
    <w:rsid w:val="00082D55"/>
    <w:rsid w:val="0008649C"/>
    <w:rsid w:val="000B0505"/>
    <w:rsid w:val="000B465C"/>
    <w:rsid w:val="000D4713"/>
    <w:rsid w:val="000D743F"/>
    <w:rsid w:val="000E24B8"/>
    <w:rsid w:val="000F066C"/>
    <w:rsid w:val="000F43AE"/>
    <w:rsid w:val="000F566A"/>
    <w:rsid w:val="00102456"/>
    <w:rsid w:val="001140A5"/>
    <w:rsid w:val="001238D2"/>
    <w:rsid w:val="00134AD4"/>
    <w:rsid w:val="00136307"/>
    <w:rsid w:val="001372FA"/>
    <w:rsid w:val="0014205F"/>
    <w:rsid w:val="001445C3"/>
    <w:rsid w:val="00146180"/>
    <w:rsid w:val="001543C1"/>
    <w:rsid w:val="0016735E"/>
    <w:rsid w:val="00170B07"/>
    <w:rsid w:val="001930F2"/>
    <w:rsid w:val="001B64FF"/>
    <w:rsid w:val="001D78F7"/>
    <w:rsid w:val="001D7D4D"/>
    <w:rsid w:val="001F350D"/>
    <w:rsid w:val="0020077A"/>
    <w:rsid w:val="00201F4A"/>
    <w:rsid w:val="00205956"/>
    <w:rsid w:val="00217F44"/>
    <w:rsid w:val="00240A58"/>
    <w:rsid w:val="00274A8F"/>
    <w:rsid w:val="002777FD"/>
    <w:rsid w:val="002C01A6"/>
    <w:rsid w:val="002D357A"/>
    <w:rsid w:val="002D5761"/>
    <w:rsid w:val="002E6B8F"/>
    <w:rsid w:val="002E72F2"/>
    <w:rsid w:val="002F4973"/>
    <w:rsid w:val="00307368"/>
    <w:rsid w:val="003151CE"/>
    <w:rsid w:val="00315C15"/>
    <w:rsid w:val="00350D8F"/>
    <w:rsid w:val="00350EF6"/>
    <w:rsid w:val="00350F63"/>
    <w:rsid w:val="00354A9A"/>
    <w:rsid w:val="0035639C"/>
    <w:rsid w:val="0035742B"/>
    <w:rsid w:val="003A4F03"/>
    <w:rsid w:val="003B66E7"/>
    <w:rsid w:val="003B7343"/>
    <w:rsid w:val="003D138B"/>
    <w:rsid w:val="003D4278"/>
    <w:rsid w:val="003F1D35"/>
    <w:rsid w:val="003F646D"/>
    <w:rsid w:val="003F6A13"/>
    <w:rsid w:val="00402D0B"/>
    <w:rsid w:val="004222BE"/>
    <w:rsid w:val="00436D96"/>
    <w:rsid w:val="00441E87"/>
    <w:rsid w:val="00454F6B"/>
    <w:rsid w:val="00485D33"/>
    <w:rsid w:val="004B2666"/>
    <w:rsid w:val="004D4316"/>
    <w:rsid w:val="004D4357"/>
    <w:rsid w:val="004D6DE0"/>
    <w:rsid w:val="004E3071"/>
    <w:rsid w:val="004E7BB4"/>
    <w:rsid w:val="00503A0B"/>
    <w:rsid w:val="00522A95"/>
    <w:rsid w:val="00524032"/>
    <w:rsid w:val="005311E2"/>
    <w:rsid w:val="00544BA2"/>
    <w:rsid w:val="00562062"/>
    <w:rsid w:val="005636E9"/>
    <w:rsid w:val="0057260B"/>
    <w:rsid w:val="00581FB9"/>
    <w:rsid w:val="00594787"/>
    <w:rsid w:val="005A198D"/>
    <w:rsid w:val="005A1BA0"/>
    <w:rsid w:val="005A3828"/>
    <w:rsid w:val="005A4822"/>
    <w:rsid w:val="005B4EB9"/>
    <w:rsid w:val="005C23AD"/>
    <w:rsid w:val="005D6EC1"/>
    <w:rsid w:val="005F1024"/>
    <w:rsid w:val="005F1522"/>
    <w:rsid w:val="0061291B"/>
    <w:rsid w:val="006409A2"/>
    <w:rsid w:val="00642671"/>
    <w:rsid w:val="00660F82"/>
    <w:rsid w:val="0069169F"/>
    <w:rsid w:val="006B359E"/>
    <w:rsid w:val="006B7A77"/>
    <w:rsid w:val="006C2EEF"/>
    <w:rsid w:val="006C3C6A"/>
    <w:rsid w:val="006C6C7C"/>
    <w:rsid w:val="006D1A0A"/>
    <w:rsid w:val="006D7C4A"/>
    <w:rsid w:val="006E2A43"/>
    <w:rsid w:val="006E58A6"/>
    <w:rsid w:val="006F1105"/>
    <w:rsid w:val="006F2F87"/>
    <w:rsid w:val="00724E3F"/>
    <w:rsid w:val="007269E3"/>
    <w:rsid w:val="0074367F"/>
    <w:rsid w:val="0076184E"/>
    <w:rsid w:val="00764DA6"/>
    <w:rsid w:val="00771E17"/>
    <w:rsid w:val="00772B0C"/>
    <w:rsid w:val="0079362E"/>
    <w:rsid w:val="0079712E"/>
    <w:rsid w:val="007A0302"/>
    <w:rsid w:val="007A3E10"/>
    <w:rsid w:val="007A6D2B"/>
    <w:rsid w:val="007B7C04"/>
    <w:rsid w:val="007C620D"/>
    <w:rsid w:val="007D74D6"/>
    <w:rsid w:val="007E0736"/>
    <w:rsid w:val="007E6C5B"/>
    <w:rsid w:val="007F05D8"/>
    <w:rsid w:val="007F2443"/>
    <w:rsid w:val="007F659E"/>
    <w:rsid w:val="0080622E"/>
    <w:rsid w:val="00813CA3"/>
    <w:rsid w:val="00841D67"/>
    <w:rsid w:val="00847A86"/>
    <w:rsid w:val="008555A3"/>
    <w:rsid w:val="0086285C"/>
    <w:rsid w:val="008A1D2C"/>
    <w:rsid w:val="008B7E73"/>
    <w:rsid w:val="008E1076"/>
    <w:rsid w:val="008F598E"/>
    <w:rsid w:val="00912704"/>
    <w:rsid w:val="00914E11"/>
    <w:rsid w:val="00916F23"/>
    <w:rsid w:val="0093119C"/>
    <w:rsid w:val="00934364"/>
    <w:rsid w:val="00935028"/>
    <w:rsid w:val="00936700"/>
    <w:rsid w:val="00943F96"/>
    <w:rsid w:val="009455CE"/>
    <w:rsid w:val="00956412"/>
    <w:rsid w:val="00962B24"/>
    <w:rsid w:val="00962FEF"/>
    <w:rsid w:val="00966361"/>
    <w:rsid w:val="009774C3"/>
    <w:rsid w:val="009870E5"/>
    <w:rsid w:val="00991706"/>
    <w:rsid w:val="00992648"/>
    <w:rsid w:val="009A01F7"/>
    <w:rsid w:val="009A791A"/>
    <w:rsid w:val="009B05BB"/>
    <w:rsid w:val="009B36A3"/>
    <w:rsid w:val="009C2DC7"/>
    <w:rsid w:val="009D7693"/>
    <w:rsid w:val="009E357A"/>
    <w:rsid w:val="009F37B0"/>
    <w:rsid w:val="009F48CD"/>
    <w:rsid w:val="00A205F7"/>
    <w:rsid w:val="00A3215E"/>
    <w:rsid w:val="00A47312"/>
    <w:rsid w:val="00A704B7"/>
    <w:rsid w:val="00A721F4"/>
    <w:rsid w:val="00A8071E"/>
    <w:rsid w:val="00A81C65"/>
    <w:rsid w:val="00A85E0B"/>
    <w:rsid w:val="00A90A65"/>
    <w:rsid w:val="00AB2209"/>
    <w:rsid w:val="00AF3779"/>
    <w:rsid w:val="00AF3B3B"/>
    <w:rsid w:val="00B266E3"/>
    <w:rsid w:val="00B332D0"/>
    <w:rsid w:val="00B349E6"/>
    <w:rsid w:val="00B632E8"/>
    <w:rsid w:val="00B64835"/>
    <w:rsid w:val="00B75CC4"/>
    <w:rsid w:val="00B85C02"/>
    <w:rsid w:val="00B9600E"/>
    <w:rsid w:val="00BA0E24"/>
    <w:rsid w:val="00BA2552"/>
    <w:rsid w:val="00BA429F"/>
    <w:rsid w:val="00BD4972"/>
    <w:rsid w:val="00BD5189"/>
    <w:rsid w:val="00BD688A"/>
    <w:rsid w:val="00BE1943"/>
    <w:rsid w:val="00BE265E"/>
    <w:rsid w:val="00BF0638"/>
    <w:rsid w:val="00C02AC5"/>
    <w:rsid w:val="00C16F4D"/>
    <w:rsid w:val="00C268F9"/>
    <w:rsid w:val="00C27781"/>
    <w:rsid w:val="00C306D4"/>
    <w:rsid w:val="00C402AB"/>
    <w:rsid w:val="00C4302F"/>
    <w:rsid w:val="00C52527"/>
    <w:rsid w:val="00C83CE1"/>
    <w:rsid w:val="00C97BAD"/>
    <w:rsid w:val="00CA3311"/>
    <w:rsid w:val="00CA3527"/>
    <w:rsid w:val="00CA67F4"/>
    <w:rsid w:val="00CA6D7C"/>
    <w:rsid w:val="00CC35D6"/>
    <w:rsid w:val="00CC737A"/>
    <w:rsid w:val="00CD0FC1"/>
    <w:rsid w:val="00CD2631"/>
    <w:rsid w:val="00CD6BE8"/>
    <w:rsid w:val="00D0028D"/>
    <w:rsid w:val="00D053EC"/>
    <w:rsid w:val="00D13F5C"/>
    <w:rsid w:val="00D320ED"/>
    <w:rsid w:val="00D44F95"/>
    <w:rsid w:val="00D73F1E"/>
    <w:rsid w:val="00D91999"/>
    <w:rsid w:val="00D93601"/>
    <w:rsid w:val="00DA2155"/>
    <w:rsid w:val="00DB565E"/>
    <w:rsid w:val="00DB63C2"/>
    <w:rsid w:val="00DB6FA6"/>
    <w:rsid w:val="00DE1C26"/>
    <w:rsid w:val="00E01D79"/>
    <w:rsid w:val="00E1312D"/>
    <w:rsid w:val="00E5061B"/>
    <w:rsid w:val="00E535FA"/>
    <w:rsid w:val="00E83A65"/>
    <w:rsid w:val="00EA62B1"/>
    <w:rsid w:val="00EB7141"/>
    <w:rsid w:val="00EC351D"/>
    <w:rsid w:val="00EC3C35"/>
    <w:rsid w:val="00ED257D"/>
    <w:rsid w:val="00ED367B"/>
    <w:rsid w:val="00F112B5"/>
    <w:rsid w:val="00F432AD"/>
    <w:rsid w:val="00F43BB8"/>
    <w:rsid w:val="00F43E8A"/>
    <w:rsid w:val="00F53A38"/>
    <w:rsid w:val="00F6509A"/>
    <w:rsid w:val="00F957A6"/>
    <w:rsid w:val="00FA6178"/>
    <w:rsid w:val="00FC3187"/>
    <w:rsid w:val="00FD6B41"/>
    <w:rsid w:val="00FE4D3B"/>
    <w:rsid w:val="00FF67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582B82"/>
  <w15:docId w15:val="{2FC80A09-D3CF-41D3-99F1-526AF66C4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4366C"/>
    <w:rPr>
      <w:sz w:val="28"/>
    </w:rPr>
  </w:style>
  <w:style w:type="paragraph" w:styleId="1">
    <w:name w:val="heading 1"/>
    <w:basedOn w:val="a"/>
    <w:next w:val="a"/>
    <w:qFormat/>
    <w:rsid w:val="0004366C"/>
    <w:pPr>
      <w:keepNext/>
      <w:outlineLvl w:val="0"/>
    </w:pPr>
    <w:rPr>
      <w:sz w:val="36"/>
      <w:vertAlign w:val="subscript"/>
    </w:rPr>
  </w:style>
  <w:style w:type="paragraph" w:styleId="2">
    <w:name w:val="heading 2"/>
    <w:basedOn w:val="a"/>
    <w:next w:val="a"/>
    <w:qFormat/>
    <w:rsid w:val="0004366C"/>
    <w:pPr>
      <w:keepNext/>
      <w:jc w:val="right"/>
      <w:outlineLvl w:val="1"/>
    </w:pPr>
    <w:rPr>
      <w:sz w:val="40"/>
      <w:vertAlign w:val="subscript"/>
    </w:rPr>
  </w:style>
  <w:style w:type="paragraph" w:styleId="3">
    <w:name w:val="heading 3"/>
    <w:basedOn w:val="a"/>
    <w:next w:val="a"/>
    <w:qFormat/>
    <w:rsid w:val="0004366C"/>
    <w:pPr>
      <w:keepNext/>
      <w:jc w:val="center"/>
      <w:outlineLvl w:val="2"/>
    </w:pPr>
    <w:rPr>
      <w:b/>
      <w:sz w:val="32"/>
    </w:rPr>
  </w:style>
  <w:style w:type="paragraph" w:styleId="4">
    <w:name w:val="heading 4"/>
    <w:basedOn w:val="a"/>
    <w:next w:val="a"/>
    <w:qFormat/>
    <w:rsid w:val="0004366C"/>
    <w:pPr>
      <w:keepNext/>
      <w:jc w:val="center"/>
      <w:outlineLvl w:val="3"/>
    </w:pPr>
    <w:rPr>
      <w:b/>
      <w:sz w:val="26"/>
    </w:rPr>
  </w:style>
  <w:style w:type="paragraph" w:styleId="5">
    <w:name w:val="heading 5"/>
    <w:basedOn w:val="a"/>
    <w:next w:val="a"/>
    <w:qFormat/>
    <w:rsid w:val="0004366C"/>
    <w:pPr>
      <w:keepNext/>
      <w:jc w:val="both"/>
      <w:outlineLvl w:val="4"/>
    </w:pPr>
    <w:rPr>
      <w:b/>
      <w:sz w:val="26"/>
    </w:rPr>
  </w:style>
  <w:style w:type="paragraph" w:styleId="6">
    <w:name w:val="heading 6"/>
    <w:basedOn w:val="a"/>
    <w:next w:val="a"/>
    <w:qFormat/>
    <w:rsid w:val="0004366C"/>
    <w:pPr>
      <w:keepNext/>
      <w:jc w:val="both"/>
      <w:outlineLvl w:val="5"/>
    </w:pPr>
    <w:rPr>
      <w:sz w:val="26"/>
      <w:u w:val="single"/>
    </w:rPr>
  </w:style>
  <w:style w:type="paragraph" w:styleId="7">
    <w:name w:val="heading 7"/>
    <w:basedOn w:val="a"/>
    <w:next w:val="a"/>
    <w:qFormat/>
    <w:rsid w:val="0004366C"/>
    <w:pPr>
      <w:keepNext/>
      <w:outlineLvl w:val="6"/>
    </w:pPr>
    <w:rPr>
      <w:b/>
      <w:bCs/>
      <w:sz w:val="24"/>
    </w:rPr>
  </w:style>
  <w:style w:type="paragraph" w:styleId="8">
    <w:name w:val="heading 8"/>
    <w:basedOn w:val="a"/>
    <w:next w:val="a"/>
    <w:qFormat/>
    <w:rsid w:val="0004366C"/>
    <w:pPr>
      <w:keepNext/>
      <w:outlineLvl w:val="7"/>
    </w:pPr>
    <w:rPr>
      <w:rFonts w:ascii="Arial" w:hAnsi="Arial"/>
      <w:b/>
      <w:b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4366C"/>
    <w:rPr>
      <w:sz w:val="44"/>
      <w:vertAlign w:val="subscript"/>
    </w:rPr>
  </w:style>
  <w:style w:type="paragraph" w:styleId="20">
    <w:name w:val="Body Text 2"/>
    <w:basedOn w:val="a"/>
    <w:rsid w:val="0004366C"/>
    <w:pPr>
      <w:jc w:val="center"/>
    </w:pPr>
  </w:style>
  <w:style w:type="paragraph" w:styleId="30">
    <w:name w:val="Body Text 3"/>
    <w:basedOn w:val="a"/>
    <w:rsid w:val="0004366C"/>
    <w:pPr>
      <w:jc w:val="both"/>
    </w:pPr>
  </w:style>
  <w:style w:type="paragraph" w:styleId="a4">
    <w:name w:val="Title"/>
    <w:basedOn w:val="a"/>
    <w:qFormat/>
    <w:rsid w:val="0004366C"/>
    <w:pPr>
      <w:spacing w:line="360" w:lineRule="auto"/>
      <w:jc w:val="center"/>
    </w:pPr>
    <w:rPr>
      <w:b/>
    </w:rPr>
  </w:style>
  <w:style w:type="paragraph" w:styleId="a5">
    <w:name w:val="Subtitle"/>
    <w:basedOn w:val="a"/>
    <w:qFormat/>
    <w:rsid w:val="0004366C"/>
    <w:pPr>
      <w:spacing w:line="360" w:lineRule="auto"/>
      <w:jc w:val="center"/>
    </w:pPr>
    <w:rPr>
      <w:b/>
    </w:rPr>
  </w:style>
  <w:style w:type="paragraph" w:styleId="a6">
    <w:name w:val="Body Text Indent"/>
    <w:basedOn w:val="a"/>
    <w:rsid w:val="0004366C"/>
    <w:pPr>
      <w:ind w:left="435"/>
    </w:pPr>
    <w:rPr>
      <w:sz w:val="26"/>
    </w:rPr>
  </w:style>
  <w:style w:type="paragraph" w:styleId="a7">
    <w:name w:val="Balloon Text"/>
    <w:basedOn w:val="a"/>
    <w:semiHidden/>
    <w:rsid w:val="001930F2"/>
    <w:rPr>
      <w:rFonts w:ascii="Tahoma" w:hAnsi="Tahoma" w:cs="Tahoma"/>
      <w:sz w:val="16"/>
      <w:szCs w:val="16"/>
    </w:rPr>
  </w:style>
  <w:style w:type="table" w:styleId="a8">
    <w:name w:val="Table Grid"/>
    <w:basedOn w:val="a1"/>
    <w:rsid w:val="009A7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ED257D"/>
    <w:pPr>
      <w:widowControl w:val="0"/>
      <w:autoSpaceDE w:val="0"/>
      <w:autoSpaceDN w:val="0"/>
      <w:adjustRightInd w:val="0"/>
    </w:pPr>
    <w:rPr>
      <w:rFonts w:ascii="Courier New" w:hAnsi="Courier New" w:cs="Courier New"/>
    </w:rPr>
  </w:style>
  <w:style w:type="paragraph" w:styleId="a9">
    <w:name w:val="header"/>
    <w:basedOn w:val="a"/>
    <w:link w:val="aa"/>
    <w:uiPriority w:val="99"/>
    <w:unhideWhenUsed/>
    <w:rsid w:val="001543C1"/>
    <w:pPr>
      <w:tabs>
        <w:tab w:val="center" w:pos="4677"/>
        <w:tab w:val="right" w:pos="9355"/>
      </w:tabs>
    </w:pPr>
  </w:style>
  <w:style w:type="character" w:customStyle="1" w:styleId="aa">
    <w:name w:val="Верхний колонтитул Знак"/>
    <w:basedOn w:val="a0"/>
    <w:link w:val="a9"/>
    <w:uiPriority w:val="99"/>
    <w:rsid w:val="001543C1"/>
    <w:rPr>
      <w:sz w:val="28"/>
    </w:rPr>
  </w:style>
  <w:style w:type="paragraph" w:styleId="ab">
    <w:name w:val="footer"/>
    <w:basedOn w:val="a"/>
    <w:link w:val="ac"/>
    <w:unhideWhenUsed/>
    <w:rsid w:val="001543C1"/>
    <w:pPr>
      <w:tabs>
        <w:tab w:val="center" w:pos="4677"/>
        <w:tab w:val="right" w:pos="9355"/>
      </w:tabs>
    </w:pPr>
  </w:style>
  <w:style w:type="character" w:customStyle="1" w:styleId="ac">
    <w:name w:val="Нижний колонтитул Знак"/>
    <w:basedOn w:val="a0"/>
    <w:link w:val="ab"/>
    <w:rsid w:val="001543C1"/>
    <w:rPr>
      <w:sz w:val="28"/>
    </w:rPr>
  </w:style>
  <w:style w:type="paragraph" w:styleId="ad">
    <w:name w:val="List Paragraph"/>
    <w:basedOn w:val="a"/>
    <w:uiPriority w:val="34"/>
    <w:qFormat/>
    <w:rsid w:val="001543C1"/>
    <w:pPr>
      <w:ind w:left="720"/>
      <w:contextualSpacing/>
    </w:pPr>
  </w:style>
  <w:style w:type="character" w:styleId="ae">
    <w:name w:val="page number"/>
    <w:basedOn w:val="a0"/>
    <w:uiPriority w:val="99"/>
    <w:rsid w:val="00B332D0"/>
    <w:rPr>
      <w:rFonts w:cs="Times New Roman"/>
    </w:rPr>
  </w:style>
  <w:style w:type="paragraph" w:customStyle="1" w:styleId="ConsPlusNormal">
    <w:name w:val="ConsPlusNormal"/>
    <w:rsid w:val="00350D8F"/>
    <w:pPr>
      <w:autoSpaceDE w:val="0"/>
      <w:autoSpaceDN w:val="0"/>
      <w:adjustRightInd w:val="0"/>
      <w:ind w:firstLine="720"/>
    </w:pPr>
    <w:rPr>
      <w:rFonts w:ascii="Arial" w:hAnsi="Arial" w:cs="Arial"/>
    </w:rPr>
  </w:style>
  <w:style w:type="character" w:styleId="af">
    <w:name w:val="Hyperlink"/>
    <w:basedOn w:val="a0"/>
    <w:uiPriority w:val="99"/>
    <w:unhideWhenUsed/>
    <w:rsid w:val="00136307"/>
    <w:rPr>
      <w:rFonts w:cs="Times New Roman"/>
      <w:color w:val="0563C1"/>
      <w:u w:val="single"/>
    </w:rPr>
  </w:style>
  <w:style w:type="character" w:styleId="af0">
    <w:name w:val="Unresolved Mention"/>
    <w:basedOn w:val="a0"/>
    <w:uiPriority w:val="99"/>
    <w:semiHidden/>
    <w:unhideWhenUsed/>
    <w:rsid w:val="00E131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S:\&#1054;&#1056;&#1043;&#1040;&#1053;&#1048;&#1047;&#1040;&#1062;&#1048;&#1054;&#1053;&#1053;&#1054;-&#1050;&#1054;&#1053;&#1058;&#1056;&#1054;&#1051;&#1068;&#1053;&#1067;&#1049;%20&#1054;&#1058;&#1044;&#1045;&#1051;\&#1057;&#1041;&#1056;&#1054;&#1057;\&#1070;&#1054;\&#1076;&#1086;&#1093;&#1086;&#1076;&#1099;%20&#1088;&#1072;&#1089;&#1093;&#1086;&#1076;&#1099;.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S:\&#1054;&#1056;&#1043;&#1040;&#1053;&#1048;&#1047;&#1040;&#1062;&#1048;&#1054;&#1053;&#1053;&#1054;-&#1050;&#1054;&#1053;&#1058;&#1056;&#1054;&#1051;&#1068;&#1053;&#1067;&#1049;%20&#1054;&#1058;&#1044;&#1045;&#1051;\&#1057;&#1041;&#1056;&#1054;&#1057;\&#1070;&#1054;\&#1076;&#1086;&#1093;&#1086;&#1076;&#1099;%20&#1088;&#1072;&#1089;&#1093;&#1086;&#1076;&#1099;.doc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S:\&#1054;&#1056;&#1043;&#1040;&#1053;&#1048;&#1047;&#1040;&#1062;&#1048;&#1054;&#1053;&#1053;&#1054;-&#1050;&#1054;&#1053;&#1058;&#1056;&#1054;&#1051;&#1068;&#1053;&#1067;&#1049;%20&#1054;&#1058;&#1044;&#1045;&#1051;\&#1057;&#1041;&#1056;&#1054;&#1057;\&#1070;&#1054;\&#1076;&#1086;&#1093;&#1086;&#1076;&#1099;%20&#1088;&#1072;&#1089;&#1093;&#1086;&#1076;&#1099;.docx" TargetMode="External"/><Relationship Id="rId4" Type="http://schemas.openxmlformats.org/officeDocument/2006/relationships/settings" Target="settings.xml"/><Relationship Id="rId9" Type="http://schemas.openxmlformats.org/officeDocument/2006/relationships/hyperlink" Target="consultantplus://offline/ref=557A871646A470E18D93FBE4E8194620706DECD56E34DC08AA005FB2AE60B296026673065E8F4280E2399FF69300CAECB8A50442A6367259r3I9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02E47-AFFF-405B-94A4-A4A7F9173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1628</TotalTime>
  <Pages>6</Pages>
  <Words>1677</Words>
  <Characters>12717</Characters>
  <Application>Microsoft Office Word</Application>
  <DocSecurity>0</DocSecurity>
  <Lines>105</Lines>
  <Paragraphs>28</Paragraphs>
  <ScaleCrop>false</ScaleCrop>
  <HeadingPairs>
    <vt:vector size="2" baseType="variant">
      <vt:variant>
        <vt:lpstr>Название</vt:lpstr>
      </vt:variant>
      <vt:variant>
        <vt:i4>1</vt:i4>
      </vt:variant>
    </vt:vector>
  </HeadingPairs>
  <TitlesOfParts>
    <vt:vector size="1" baseType="lpstr">
      <vt:lpstr>АДМИНИСТРАЦИЯ НОГЛИКСКОГО РАЙОНА</vt:lpstr>
    </vt:vector>
  </TitlesOfParts>
  <Company>Grizli777</Company>
  <LinksUpToDate>false</LinksUpToDate>
  <CharactersWithSpaces>14366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НОГЛИКСКОГО РАЙОНА</dc:title>
  <dc:creator>lukyanova</dc:creator>
  <cp:lastModifiedBy>Елена В. Петрушенко</cp:lastModifiedBy>
  <cp:revision>23</cp:revision>
  <cp:lastPrinted>2026-03-23T04:20:00Z</cp:lastPrinted>
  <dcterms:created xsi:type="dcterms:W3CDTF">2019-06-10T22:44:00Z</dcterms:created>
  <dcterms:modified xsi:type="dcterms:W3CDTF">2026-03-23T04:35:00Z</dcterms:modified>
</cp:coreProperties>
</file>