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C364A" w14:textId="77777777" w:rsidR="00FC6804" w:rsidRDefault="00FC6804">
      <w:pPr>
        <w:pStyle w:val="af3"/>
        <w:widowControl w:val="0"/>
        <w:rPr>
          <w:b/>
          <w:bCs/>
          <w:sz w:val="28"/>
        </w:rPr>
      </w:pPr>
    </w:p>
    <w:p w14:paraId="54BB98C3" w14:textId="77777777" w:rsidR="00FC6804" w:rsidRDefault="00000000">
      <w:pPr>
        <w:pStyle w:val="af3"/>
        <w:widowControl w:val="0"/>
        <w:rPr>
          <w:b/>
          <w:bCs/>
          <w:sz w:val="28"/>
        </w:rPr>
      </w:pPr>
      <w:r>
        <w:rPr>
          <w:noProof/>
        </w:rPr>
        <mc:AlternateContent>
          <mc:Choice Requires="wpg">
            <w:drawing>
              <wp:inline distT="0" distB="0" distL="0" distR="0" wp14:anchorId="6AFE4563" wp14:editId="37B8DA35">
                <wp:extent cx="803275" cy="1019175"/>
                <wp:effectExtent l="19050" t="0" r="0" b="0"/>
                <wp:docPr id="1" name="Рисунок 1" descr="герб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ерб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803275" cy="10191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="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63.25pt;height:80.25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</w:p>
    <w:p w14:paraId="3BE04F8D" w14:textId="77777777" w:rsidR="00FC6804" w:rsidRDefault="00FC6804">
      <w:pPr>
        <w:pStyle w:val="af3"/>
        <w:widowControl w:val="0"/>
        <w:rPr>
          <w:b/>
          <w:bCs/>
          <w:sz w:val="28"/>
        </w:rPr>
      </w:pPr>
    </w:p>
    <w:p w14:paraId="47B0FE2E" w14:textId="77777777" w:rsidR="00FC6804" w:rsidRDefault="00000000">
      <w:pPr>
        <w:pStyle w:val="af5"/>
        <w:widowControl w:val="0"/>
        <w:rPr>
          <w:sz w:val="28"/>
          <w:szCs w:val="28"/>
        </w:rPr>
      </w:pPr>
      <w:r>
        <w:rPr>
          <w:sz w:val="28"/>
          <w:szCs w:val="28"/>
        </w:rPr>
        <w:t>КОНТРОЛЬНО-СЧЕТНАЯ ПАЛАТА</w:t>
      </w:r>
    </w:p>
    <w:p w14:paraId="6C13F7BC" w14:textId="77777777" w:rsidR="00FC6804" w:rsidRDefault="00000000">
      <w:pPr>
        <w:pStyle w:val="af5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</w:t>
      </w:r>
    </w:p>
    <w:p w14:paraId="5513DD02" w14:textId="26CE09C1" w:rsidR="00FC6804" w:rsidRDefault="004E7ACC">
      <w:pPr>
        <w:pStyle w:val="af5"/>
        <w:widowControl w:val="0"/>
        <w:rPr>
          <w:sz w:val="28"/>
          <w:szCs w:val="28"/>
        </w:rPr>
      </w:pPr>
      <w:r>
        <w:rPr>
          <w:sz w:val="28"/>
          <w:szCs w:val="28"/>
        </w:rPr>
        <w:t>НОГЛИКСКИЙ МУНЦИПАЛЬНЫЙ ОКРУГ</w:t>
      </w:r>
    </w:p>
    <w:p w14:paraId="73239C91" w14:textId="37086A4F" w:rsidR="004E7ACC" w:rsidRDefault="004E7ACC">
      <w:pPr>
        <w:pStyle w:val="af5"/>
        <w:widowControl w:val="0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6127D59" w14:textId="77777777" w:rsidR="00FC6804" w:rsidRDefault="00FC6804">
      <w:pPr>
        <w:pStyle w:val="af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FC6804" w:rsidRPr="004E7ACC" w14:paraId="2B15167C" w14:textId="77777777">
        <w:tc>
          <w:tcPr>
            <w:tcW w:w="9570" w:type="dxa"/>
            <w:tcBorders>
              <w:left w:val="none" w:sz="4" w:space="0" w:color="000000"/>
              <w:right w:val="none" w:sz="4" w:space="0" w:color="000000"/>
            </w:tcBorders>
          </w:tcPr>
          <w:p w14:paraId="3E5FC78D" w14:textId="77777777" w:rsidR="00FC6804" w:rsidRDefault="00000000">
            <w:pPr>
              <w:pStyle w:val="af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15, тел./факс (42444) 9-64-79, </w:t>
            </w:r>
          </w:p>
          <w:p w14:paraId="7B774EC0" w14:textId="77777777" w:rsidR="00FC6804" w:rsidRPr="004E7ACC" w:rsidRDefault="00000000">
            <w:pPr>
              <w:pStyle w:val="af5"/>
              <w:widowControl w:val="0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4E7ACC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4E7ACC">
              <w:rPr>
                <w:b w:val="0"/>
                <w:bCs w:val="0"/>
                <w:sz w:val="24"/>
                <w:lang w:val="en-US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ksp</w:t>
            </w:r>
            <w:r w:rsidRPr="004E7ACC">
              <w:rPr>
                <w:b w:val="0"/>
                <w:bCs w:val="0"/>
                <w:sz w:val="24"/>
                <w:lang w:val="en-US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4E7ACC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4E7ACC">
              <w:rPr>
                <w:b w:val="0"/>
                <w:bCs w:val="0"/>
                <w:sz w:val="24"/>
                <w:lang w:val="en-US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30C5AE7" w14:textId="77777777" w:rsidR="00FC6804" w:rsidRPr="004E7ACC" w:rsidRDefault="00FC6804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6C08312C" w14:textId="3E977A20" w:rsidR="00FC6804" w:rsidRDefault="000000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7ACC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7ACC">
        <w:rPr>
          <w:rFonts w:ascii="Times New Roman" w:hAnsi="Times New Roman" w:cs="Times New Roman"/>
          <w:sz w:val="28"/>
          <w:szCs w:val="28"/>
        </w:rPr>
        <w:t>№ 19</w:t>
      </w:r>
    </w:p>
    <w:p w14:paraId="1108EAC2" w14:textId="77777777" w:rsidR="004E7ACC" w:rsidRPr="004E7ACC" w:rsidRDefault="004E7A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535C59" w14:textId="4ED24F40" w:rsidR="00FC6804" w:rsidRDefault="004E7ACC" w:rsidP="004E7ACC">
      <w:pPr>
        <w:pStyle w:val="ConsPlusNormal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000000">
        <w:rPr>
          <w:rFonts w:ascii="Times New Roman" w:hAnsi="Times New Roman" w:cs="Times New Roman"/>
          <w:sz w:val="28"/>
          <w:szCs w:val="28"/>
        </w:rPr>
        <w:t xml:space="preserve"> августа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00000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пгт. Ноглики</w:t>
      </w:r>
    </w:p>
    <w:p w14:paraId="460A8372" w14:textId="77777777" w:rsidR="00FC6804" w:rsidRPr="004E7ACC" w:rsidRDefault="00FC68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5FC1D38" w14:textId="77777777" w:rsidR="004E7ACC" w:rsidRDefault="004E7ACC">
      <w:pPr>
        <w:rPr>
          <w:bCs/>
          <w:sz w:val="28"/>
          <w:szCs w:val="28"/>
        </w:rPr>
      </w:pPr>
    </w:p>
    <w:p w14:paraId="63852780" w14:textId="1E22BEBD" w:rsidR="00FC6804" w:rsidRDefault="00000000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требований к </w:t>
      </w:r>
      <w:r>
        <w:rPr>
          <w:sz w:val="28"/>
          <w:szCs w:val="28"/>
        </w:rPr>
        <w:t xml:space="preserve">отдельным видам </w:t>
      </w:r>
    </w:p>
    <w:p w14:paraId="0649458D" w14:textId="77777777" w:rsidR="00FC6804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товаров, работ, услуг, закупаемым </w:t>
      </w:r>
    </w:p>
    <w:p w14:paraId="7DF49A9C" w14:textId="76D11D4A" w:rsidR="00FC6804" w:rsidRDefault="00000000">
      <w:pPr>
        <w:rPr>
          <w:sz w:val="28"/>
          <w:szCs w:val="28"/>
        </w:rPr>
      </w:pPr>
      <w:r>
        <w:rPr>
          <w:sz w:val="28"/>
          <w:szCs w:val="28"/>
        </w:rPr>
        <w:t>Контрольно-счетной палатой</w:t>
      </w:r>
    </w:p>
    <w:p w14:paraId="2BDC5593" w14:textId="77777777" w:rsidR="00FC6804" w:rsidRDefault="00FC6804">
      <w:pPr>
        <w:ind w:firstLine="709"/>
        <w:jc w:val="both"/>
        <w:rPr>
          <w:sz w:val="28"/>
          <w:szCs w:val="28"/>
        </w:rPr>
      </w:pPr>
    </w:p>
    <w:p w14:paraId="3ECBA877" w14:textId="720761DD" w:rsidR="00FC6804" w:rsidRDefault="0000000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5 статьи 19 Федерального закона от 05.04.2013 № 44-ФЗ «О контрактной системе в сфере закупок товаров, работ и услуг для обеспечения государственных и муниципальных нужд», на основании пункта 2 Правил определения требований к закупаемым муниципальными органами муниципального образования «Городской округ Ногликский» </w:t>
      </w:r>
      <w:r w:rsidR="004E7ACC">
        <w:rPr>
          <w:sz w:val="28"/>
          <w:szCs w:val="28"/>
        </w:rPr>
        <w:br/>
      </w:r>
      <w:r>
        <w:rPr>
          <w:sz w:val="28"/>
          <w:szCs w:val="28"/>
        </w:rPr>
        <w:t xml:space="preserve">и подведомственными им казенными и бюджетными учреждениями отдельным видам товаров, работ, услуг (в том числе предельные цены товаров, работ, услуг), утвержденных постановлением мэра муниципального образования «Городской округ Ногликский» от 05.12.2016 № 374 </w:t>
      </w:r>
      <w:r w:rsidR="004E7ACC">
        <w:rPr>
          <w:sz w:val="28"/>
          <w:szCs w:val="28"/>
        </w:rPr>
        <w:br/>
      </w:r>
      <w:r>
        <w:rPr>
          <w:sz w:val="28"/>
          <w:szCs w:val="28"/>
        </w:rPr>
        <w:t>«Об утверждении Правил определения требований к закупаемым муниципальными органами муниципального образования «Городской округ Ногликский» и подведомственными им казенными и бюджетными учреждениями отдельным видам товаров, работ, услуг (в том числе предельные цены товаров, работ, услуг) ПРИКАЗЫВАЮ:</w:t>
      </w:r>
    </w:p>
    <w:p w14:paraId="260AC2AF" w14:textId="77777777" w:rsidR="00FC6804" w:rsidRDefault="00FC680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DB8B2B" w14:textId="4B733931" w:rsidR="00FC6804" w:rsidRDefault="00000000" w:rsidP="004E7ACC">
      <w:pPr>
        <w:pStyle w:val="ConsPlusNormal"/>
        <w:widowControl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прилагаемые требования к отдельным видам товаров, работ, услуг, в том числе предельных цен, закупаемым Контрольно-счетной палатой муниципального образования </w:t>
      </w:r>
      <w:r w:rsidR="004E7ACC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276B10F" w14:textId="1E6366A8" w:rsidR="00FC6804" w:rsidRDefault="00000000" w:rsidP="004E7ACC">
      <w:pPr>
        <w:pStyle w:val="afb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с 01 января 202</w:t>
      </w:r>
      <w:r w:rsidR="004E7ACC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приказ Контрольно-счетной палаты муниципального образования «Городской округ </w:t>
      </w:r>
      <w:r>
        <w:rPr>
          <w:sz w:val="28"/>
          <w:szCs w:val="28"/>
        </w:rPr>
        <w:lastRenderedPageBreak/>
        <w:t xml:space="preserve">Ногликский» от </w:t>
      </w:r>
      <w:r w:rsidR="004E7ACC">
        <w:rPr>
          <w:sz w:val="28"/>
          <w:szCs w:val="28"/>
        </w:rPr>
        <w:t>28.08.2024</w:t>
      </w:r>
      <w:r>
        <w:rPr>
          <w:sz w:val="28"/>
          <w:szCs w:val="28"/>
        </w:rPr>
        <w:t xml:space="preserve"> № </w:t>
      </w:r>
      <w:r w:rsidR="004E7ACC">
        <w:rPr>
          <w:sz w:val="28"/>
          <w:szCs w:val="28"/>
        </w:rPr>
        <w:t>7</w:t>
      </w:r>
      <w:r>
        <w:rPr>
          <w:sz w:val="28"/>
          <w:szCs w:val="28"/>
        </w:rPr>
        <w:t xml:space="preserve"> «Об утверждении требований к отдельным видам работ, товаров, услуг (в том числе предельных цен товаров, работ, услуг), закупаемым контрольно-счетной палатой муниципального образования «Городской округ Ногликский».</w:t>
      </w:r>
    </w:p>
    <w:p w14:paraId="2E736E62" w14:textId="70F0290C" w:rsidR="00FC6804" w:rsidRDefault="00000000" w:rsidP="004E7ACC">
      <w:pPr>
        <w:pStyle w:val="ConsPlusNormal"/>
        <w:widowControl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с момента подписания </w:t>
      </w:r>
      <w:r w:rsidR="004E7A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01 января 202</w:t>
      </w:r>
      <w:r w:rsidR="004E7A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D5E6897" w14:textId="4863A68C" w:rsidR="00FC6804" w:rsidRDefault="00000000" w:rsidP="004E7ACC">
      <w:pPr>
        <w:pStyle w:val="ConsPlusNormal"/>
        <w:widowControl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</w:t>
      </w:r>
      <w:r w:rsidR="004E7A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бухгалтера контрольно-счетной палаты Попову Н.В.</w:t>
      </w:r>
    </w:p>
    <w:p w14:paraId="49DF2B2B" w14:textId="67FA44E6" w:rsidR="00FC6804" w:rsidRDefault="00000000" w:rsidP="004E7ACC">
      <w:pPr>
        <w:pStyle w:val="ConsPlusNormal"/>
        <w:widowControl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приказ разместить на официальном сайте </w:t>
      </w:r>
      <w:r w:rsidR="004E7ACC">
        <w:rPr>
          <w:rFonts w:ascii="Times New Roman" w:hAnsi="Times New Roman" w:cs="Times New Roman"/>
          <w:sz w:val="28"/>
          <w:szCs w:val="28"/>
        </w:rPr>
        <w:t xml:space="preserve">Контрольно-счетной палаты. </w:t>
      </w:r>
    </w:p>
    <w:p w14:paraId="1187E0F3" w14:textId="77777777" w:rsidR="00FC6804" w:rsidRDefault="00FC68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4CD72F7" w14:textId="77777777" w:rsidR="00FC6804" w:rsidRDefault="00FC68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8367E3" w14:textId="77777777" w:rsidR="004E7ACC" w:rsidRDefault="00000000" w:rsidP="004E7ACC">
      <w:pPr>
        <w:pStyle w:val="ConsPlusNonformat"/>
        <w:ind w:right="-4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14:paraId="06E1EF96" w14:textId="5B0BA356" w:rsidR="00FC6804" w:rsidRDefault="00000000" w:rsidP="004E7ACC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         </w:t>
      </w:r>
      <w:r w:rsidR="004E7ACC">
        <w:rPr>
          <w:rFonts w:ascii="Times New Roman" w:hAnsi="Times New Roman" w:cs="Times New Roman"/>
          <w:sz w:val="28"/>
          <w:szCs w:val="28"/>
        </w:rPr>
        <w:t xml:space="preserve">                  А.М. Марченко</w:t>
      </w:r>
    </w:p>
    <w:p w14:paraId="24B10624" w14:textId="77777777" w:rsidR="00FC6804" w:rsidRDefault="00FC6804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364552D8" w14:textId="77777777" w:rsidR="00FC6804" w:rsidRDefault="00FC6804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1C87F20D" w14:textId="77777777" w:rsidR="00FC6804" w:rsidRDefault="00FC6804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265D9E70" w14:textId="77777777" w:rsidR="00FC6804" w:rsidRDefault="00FC6804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7093EDA0" w14:textId="77777777" w:rsidR="00FC6804" w:rsidRDefault="00FC6804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76100324" w14:textId="77777777" w:rsidR="00FC6804" w:rsidRDefault="00FC6804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p w14:paraId="5F556B32" w14:textId="77777777" w:rsidR="00FC6804" w:rsidRDefault="00FC6804">
      <w:pPr>
        <w:pStyle w:val="ConsPlusNonformat"/>
        <w:ind w:left="142" w:right="-427" w:hanging="709"/>
        <w:rPr>
          <w:rFonts w:ascii="Times New Roman" w:hAnsi="Times New Roman" w:cs="Times New Roman"/>
          <w:sz w:val="28"/>
          <w:szCs w:val="28"/>
        </w:rPr>
      </w:pPr>
    </w:p>
    <w:sectPr w:rsidR="00FC6804" w:rsidSect="004E7A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0838E" w14:textId="77777777" w:rsidR="00D674EB" w:rsidRDefault="00D674EB">
      <w:r>
        <w:separator/>
      </w:r>
    </w:p>
  </w:endnote>
  <w:endnote w:type="continuationSeparator" w:id="0">
    <w:p w14:paraId="50BE5101" w14:textId="77777777" w:rsidR="00D674EB" w:rsidRDefault="00D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E0389" w14:textId="77777777" w:rsidR="00D674EB" w:rsidRDefault="00D674EB">
      <w:r>
        <w:separator/>
      </w:r>
    </w:p>
  </w:footnote>
  <w:footnote w:type="continuationSeparator" w:id="0">
    <w:p w14:paraId="45AD6AEF" w14:textId="77777777" w:rsidR="00D674EB" w:rsidRDefault="00D6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4FBF"/>
    <w:multiLevelType w:val="hybridMultilevel"/>
    <w:tmpl w:val="45EE4A1C"/>
    <w:lvl w:ilvl="0" w:tplc="7250F5DA">
      <w:start w:val="1"/>
      <w:numFmt w:val="decimal"/>
      <w:lvlText w:val="%1."/>
      <w:lvlJc w:val="left"/>
      <w:pPr>
        <w:ind w:left="2081" w:hanging="1230"/>
      </w:pPr>
    </w:lvl>
    <w:lvl w:ilvl="1" w:tplc="736C5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9E29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7810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6D2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3AF3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84F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D69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782C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F90FF9"/>
    <w:multiLevelType w:val="hybridMultilevel"/>
    <w:tmpl w:val="E1FE5616"/>
    <w:lvl w:ilvl="0" w:tplc="DC32FF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7CE2EA6">
      <w:start w:val="1"/>
      <w:numFmt w:val="lowerLetter"/>
      <w:lvlText w:val="%2."/>
      <w:lvlJc w:val="left"/>
      <w:pPr>
        <w:ind w:left="1620" w:hanging="360"/>
      </w:pPr>
    </w:lvl>
    <w:lvl w:ilvl="2" w:tplc="02BE8224">
      <w:start w:val="1"/>
      <w:numFmt w:val="lowerRoman"/>
      <w:lvlText w:val="%3."/>
      <w:lvlJc w:val="right"/>
      <w:pPr>
        <w:ind w:left="2340" w:hanging="180"/>
      </w:pPr>
    </w:lvl>
    <w:lvl w:ilvl="3" w:tplc="18829FE4">
      <w:start w:val="1"/>
      <w:numFmt w:val="decimal"/>
      <w:lvlText w:val="%4."/>
      <w:lvlJc w:val="left"/>
      <w:pPr>
        <w:ind w:left="3060" w:hanging="360"/>
      </w:pPr>
    </w:lvl>
    <w:lvl w:ilvl="4" w:tplc="57E8DF96">
      <w:start w:val="1"/>
      <w:numFmt w:val="lowerLetter"/>
      <w:lvlText w:val="%5."/>
      <w:lvlJc w:val="left"/>
      <w:pPr>
        <w:ind w:left="3780" w:hanging="360"/>
      </w:pPr>
    </w:lvl>
    <w:lvl w:ilvl="5" w:tplc="F86258C0">
      <w:start w:val="1"/>
      <w:numFmt w:val="lowerRoman"/>
      <w:lvlText w:val="%6."/>
      <w:lvlJc w:val="right"/>
      <w:pPr>
        <w:ind w:left="4500" w:hanging="180"/>
      </w:pPr>
    </w:lvl>
    <w:lvl w:ilvl="6" w:tplc="3AE833EA">
      <w:start w:val="1"/>
      <w:numFmt w:val="decimal"/>
      <w:lvlText w:val="%7."/>
      <w:lvlJc w:val="left"/>
      <w:pPr>
        <w:ind w:left="5220" w:hanging="360"/>
      </w:pPr>
    </w:lvl>
    <w:lvl w:ilvl="7" w:tplc="F800C1DE">
      <w:start w:val="1"/>
      <w:numFmt w:val="lowerLetter"/>
      <w:lvlText w:val="%8."/>
      <w:lvlJc w:val="left"/>
      <w:pPr>
        <w:ind w:left="5940" w:hanging="360"/>
      </w:pPr>
    </w:lvl>
    <w:lvl w:ilvl="8" w:tplc="1BD4146E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41008FD"/>
    <w:multiLevelType w:val="hybridMultilevel"/>
    <w:tmpl w:val="0ADE3A10"/>
    <w:lvl w:ilvl="0" w:tplc="DB62D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48998E">
      <w:start w:val="1"/>
      <w:numFmt w:val="lowerLetter"/>
      <w:lvlText w:val="%2."/>
      <w:lvlJc w:val="left"/>
      <w:pPr>
        <w:ind w:left="1440" w:hanging="360"/>
      </w:pPr>
    </w:lvl>
    <w:lvl w:ilvl="2" w:tplc="6D8AAD60">
      <w:start w:val="1"/>
      <w:numFmt w:val="lowerRoman"/>
      <w:lvlText w:val="%3."/>
      <w:lvlJc w:val="right"/>
      <w:pPr>
        <w:ind w:left="2160" w:hanging="180"/>
      </w:pPr>
    </w:lvl>
    <w:lvl w:ilvl="3" w:tplc="E94A460A">
      <w:start w:val="1"/>
      <w:numFmt w:val="decimal"/>
      <w:lvlText w:val="%4."/>
      <w:lvlJc w:val="left"/>
      <w:pPr>
        <w:ind w:left="2880" w:hanging="360"/>
      </w:pPr>
    </w:lvl>
    <w:lvl w:ilvl="4" w:tplc="592A1D84">
      <w:start w:val="1"/>
      <w:numFmt w:val="lowerLetter"/>
      <w:lvlText w:val="%5."/>
      <w:lvlJc w:val="left"/>
      <w:pPr>
        <w:ind w:left="3600" w:hanging="360"/>
      </w:pPr>
    </w:lvl>
    <w:lvl w:ilvl="5" w:tplc="CE68031C">
      <w:start w:val="1"/>
      <w:numFmt w:val="lowerRoman"/>
      <w:lvlText w:val="%6."/>
      <w:lvlJc w:val="right"/>
      <w:pPr>
        <w:ind w:left="4320" w:hanging="180"/>
      </w:pPr>
    </w:lvl>
    <w:lvl w:ilvl="6" w:tplc="B1F0BA72">
      <w:start w:val="1"/>
      <w:numFmt w:val="decimal"/>
      <w:lvlText w:val="%7."/>
      <w:lvlJc w:val="left"/>
      <w:pPr>
        <w:ind w:left="5040" w:hanging="360"/>
      </w:pPr>
    </w:lvl>
    <w:lvl w:ilvl="7" w:tplc="577CBF8A">
      <w:start w:val="1"/>
      <w:numFmt w:val="lowerLetter"/>
      <w:lvlText w:val="%8."/>
      <w:lvlJc w:val="left"/>
      <w:pPr>
        <w:ind w:left="5760" w:hanging="360"/>
      </w:pPr>
    </w:lvl>
    <w:lvl w:ilvl="8" w:tplc="B9628A7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D6C8F"/>
    <w:multiLevelType w:val="hybridMultilevel"/>
    <w:tmpl w:val="CDD8594C"/>
    <w:lvl w:ilvl="0" w:tplc="146CDE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1922E8E">
      <w:start w:val="1"/>
      <w:numFmt w:val="lowerLetter"/>
      <w:lvlText w:val="%2."/>
      <w:lvlJc w:val="left"/>
      <w:pPr>
        <w:ind w:left="1440" w:hanging="360"/>
      </w:pPr>
    </w:lvl>
    <w:lvl w:ilvl="2" w:tplc="438C9EC4">
      <w:start w:val="1"/>
      <w:numFmt w:val="lowerRoman"/>
      <w:lvlText w:val="%3."/>
      <w:lvlJc w:val="right"/>
      <w:pPr>
        <w:ind w:left="2160" w:hanging="180"/>
      </w:pPr>
    </w:lvl>
    <w:lvl w:ilvl="3" w:tplc="614877D4">
      <w:start w:val="1"/>
      <w:numFmt w:val="decimal"/>
      <w:lvlText w:val="%4."/>
      <w:lvlJc w:val="left"/>
      <w:pPr>
        <w:ind w:left="2880" w:hanging="360"/>
      </w:pPr>
    </w:lvl>
    <w:lvl w:ilvl="4" w:tplc="6652E38A">
      <w:start w:val="1"/>
      <w:numFmt w:val="lowerLetter"/>
      <w:lvlText w:val="%5."/>
      <w:lvlJc w:val="left"/>
      <w:pPr>
        <w:ind w:left="3600" w:hanging="360"/>
      </w:pPr>
    </w:lvl>
    <w:lvl w:ilvl="5" w:tplc="E4EE2BC0">
      <w:start w:val="1"/>
      <w:numFmt w:val="lowerRoman"/>
      <w:lvlText w:val="%6."/>
      <w:lvlJc w:val="right"/>
      <w:pPr>
        <w:ind w:left="4320" w:hanging="180"/>
      </w:pPr>
    </w:lvl>
    <w:lvl w:ilvl="6" w:tplc="C2502EE0">
      <w:start w:val="1"/>
      <w:numFmt w:val="decimal"/>
      <w:lvlText w:val="%7."/>
      <w:lvlJc w:val="left"/>
      <w:pPr>
        <w:ind w:left="5040" w:hanging="360"/>
      </w:pPr>
    </w:lvl>
    <w:lvl w:ilvl="7" w:tplc="C5C818D4">
      <w:start w:val="1"/>
      <w:numFmt w:val="lowerLetter"/>
      <w:lvlText w:val="%8."/>
      <w:lvlJc w:val="left"/>
      <w:pPr>
        <w:ind w:left="5760" w:hanging="360"/>
      </w:pPr>
    </w:lvl>
    <w:lvl w:ilvl="8" w:tplc="DB32A43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B0B81"/>
    <w:multiLevelType w:val="hybridMultilevel"/>
    <w:tmpl w:val="FF087080"/>
    <w:lvl w:ilvl="0" w:tplc="57805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34CC22C">
      <w:start w:val="1"/>
      <w:numFmt w:val="lowerLetter"/>
      <w:lvlText w:val="%2."/>
      <w:lvlJc w:val="left"/>
      <w:pPr>
        <w:ind w:left="1789" w:hanging="360"/>
      </w:pPr>
    </w:lvl>
    <w:lvl w:ilvl="2" w:tplc="C93E029C">
      <w:start w:val="1"/>
      <w:numFmt w:val="lowerRoman"/>
      <w:lvlText w:val="%3."/>
      <w:lvlJc w:val="right"/>
      <w:pPr>
        <w:ind w:left="2509" w:hanging="180"/>
      </w:pPr>
    </w:lvl>
    <w:lvl w:ilvl="3" w:tplc="82625178">
      <w:start w:val="1"/>
      <w:numFmt w:val="decimal"/>
      <w:lvlText w:val="%4."/>
      <w:lvlJc w:val="left"/>
      <w:pPr>
        <w:ind w:left="3229" w:hanging="360"/>
      </w:pPr>
    </w:lvl>
    <w:lvl w:ilvl="4" w:tplc="F8AECE1A">
      <w:start w:val="1"/>
      <w:numFmt w:val="lowerLetter"/>
      <w:lvlText w:val="%5."/>
      <w:lvlJc w:val="left"/>
      <w:pPr>
        <w:ind w:left="3949" w:hanging="360"/>
      </w:pPr>
    </w:lvl>
    <w:lvl w:ilvl="5" w:tplc="66A670AA">
      <w:start w:val="1"/>
      <w:numFmt w:val="lowerRoman"/>
      <w:lvlText w:val="%6."/>
      <w:lvlJc w:val="right"/>
      <w:pPr>
        <w:ind w:left="4669" w:hanging="180"/>
      </w:pPr>
    </w:lvl>
    <w:lvl w:ilvl="6" w:tplc="A9024034">
      <w:start w:val="1"/>
      <w:numFmt w:val="decimal"/>
      <w:lvlText w:val="%7."/>
      <w:lvlJc w:val="left"/>
      <w:pPr>
        <w:ind w:left="5389" w:hanging="360"/>
      </w:pPr>
    </w:lvl>
    <w:lvl w:ilvl="7" w:tplc="848C7260">
      <w:start w:val="1"/>
      <w:numFmt w:val="lowerLetter"/>
      <w:lvlText w:val="%8."/>
      <w:lvlJc w:val="left"/>
      <w:pPr>
        <w:ind w:left="6109" w:hanging="360"/>
      </w:pPr>
    </w:lvl>
    <w:lvl w:ilvl="8" w:tplc="37E6DB42">
      <w:start w:val="1"/>
      <w:numFmt w:val="lowerRoman"/>
      <w:lvlText w:val="%9."/>
      <w:lvlJc w:val="right"/>
      <w:pPr>
        <w:ind w:left="6829" w:hanging="180"/>
      </w:pPr>
    </w:lvl>
  </w:abstractNum>
  <w:num w:numId="1" w16cid:durableId="1052270815">
    <w:abstractNumId w:val="1"/>
  </w:num>
  <w:num w:numId="2" w16cid:durableId="1335842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2182285">
    <w:abstractNumId w:val="4"/>
  </w:num>
  <w:num w:numId="4" w16cid:durableId="592788140">
    <w:abstractNumId w:val="3"/>
  </w:num>
  <w:num w:numId="5" w16cid:durableId="1767651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804"/>
    <w:rsid w:val="004E7ACC"/>
    <w:rsid w:val="00D674EB"/>
    <w:rsid w:val="00D82E97"/>
    <w:rsid w:val="00DF6C64"/>
    <w:rsid w:val="00FC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C506"/>
  <w15:docId w15:val="{3A91475F-D22D-49BB-8CC6-02114C71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9">
    <w:name w:val="Нижний колонтитул Знак"/>
    <w:link w:val="a8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Title"/>
    <w:basedOn w:val="a"/>
    <w:link w:val="af4"/>
    <w:uiPriority w:val="99"/>
    <w:qFormat/>
    <w:pPr>
      <w:jc w:val="center"/>
    </w:pPr>
    <w:rPr>
      <w:sz w:val="32"/>
    </w:rPr>
  </w:style>
  <w:style w:type="character" w:customStyle="1" w:styleId="af4">
    <w:name w:val="Заголовок Знак"/>
    <w:basedOn w:val="a0"/>
    <w:link w:val="af3"/>
    <w:uiPriority w:val="9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f5">
    <w:name w:val="Subtitle"/>
    <w:basedOn w:val="a"/>
    <w:link w:val="af6"/>
    <w:uiPriority w:val="99"/>
    <w:qFormat/>
    <w:pPr>
      <w:jc w:val="center"/>
    </w:pPr>
    <w:rPr>
      <w:b/>
      <w:bCs/>
      <w:sz w:val="32"/>
    </w:rPr>
  </w:style>
  <w:style w:type="character" w:customStyle="1" w:styleId="af6">
    <w:name w:val="Подзаголовок Знак"/>
    <w:basedOn w:val="a0"/>
    <w:link w:val="af5"/>
    <w:uiPriority w:val="9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C996-43C3-4B60-9D7C-BE5D5424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354</Words>
  <Characters>2023</Characters>
  <Application>Microsoft Office Word</Application>
  <DocSecurity>0</DocSecurity>
  <Lines>16</Lines>
  <Paragraphs>4</Paragraphs>
  <ScaleCrop>false</ScaleCrop>
  <Company>Grizli777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3</cp:revision>
  <cp:lastPrinted>2025-08-26T04:27:00Z</cp:lastPrinted>
  <dcterms:created xsi:type="dcterms:W3CDTF">2025-08-26T04:09:00Z</dcterms:created>
  <dcterms:modified xsi:type="dcterms:W3CDTF">2025-08-26T04:28:00Z</dcterms:modified>
</cp:coreProperties>
</file>