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417E6C" w:rsidP="00A218B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A218BE">
              <w:rPr>
                <w:sz w:val="22"/>
              </w:rPr>
              <w:t>2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A218BE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</w:t>
            </w:r>
            <w:r w:rsidR="00A218BE">
              <w:rPr>
                <w:sz w:val="22"/>
              </w:rPr>
              <w:t>30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B10BB5">
              <w:rPr>
                <w:sz w:val="22"/>
              </w:rPr>
              <w:t>3</w:t>
            </w:r>
            <w:r w:rsidR="00A218BE">
              <w:rPr>
                <w:sz w:val="22"/>
              </w:rPr>
              <w:t>4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CB7184">
      <w:pPr>
        <w:pStyle w:val="ConsTitle"/>
        <w:spacing w:line="276" w:lineRule="auto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D44495">
        <w:rPr>
          <w:b w:val="0"/>
          <w:sz w:val="26"/>
          <w:szCs w:val="24"/>
        </w:rPr>
        <w:t>б</w:t>
      </w:r>
      <w:r w:rsidR="00631F1D">
        <w:rPr>
          <w:b w:val="0"/>
          <w:sz w:val="26"/>
          <w:szCs w:val="24"/>
        </w:rPr>
        <w:t xml:space="preserve"> </w:t>
      </w:r>
      <w:r w:rsidR="00417E6C">
        <w:rPr>
          <w:b w:val="0"/>
          <w:sz w:val="26"/>
          <w:szCs w:val="24"/>
        </w:rPr>
        <w:t xml:space="preserve">отказе в </w:t>
      </w:r>
      <w:r w:rsidR="009F50AF">
        <w:rPr>
          <w:b w:val="0"/>
          <w:sz w:val="26"/>
          <w:szCs w:val="24"/>
        </w:rPr>
        <w:t xml:space="preserve">регистрации </w:t>
      </w:r>
      <w:r w:rsidR="00A218BE">
        <w:rPr>
          <w:b w:val="0"/>
          <w:sz w:val="26"/>
          <w:szCs w:val="24"/>
        </w:rPr>
        <w:t>Монгуша Александра Маадыр-Ооловича</w:t>
      </w:r>
      <w:r w:rsidR="00613DD6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417E6C">
        <w:rPr>
          <w:b w:val="0"/>
          <w:sz w:val="26"/>
          <w:szCs w:val="24"/>
        </w:rPr>
        <w:t xml:space="preserve"> </w:t>
      </w:r>
    </w:p>
    <w:p w:rsidR="003175E6" w:rsidRDefault="003175E6" w:rsidP="00CB7184">
      <w:pPr>
        <w:spacing w:line="276" w:lineRule="auto"/>
        <w:rPr>
          <w:b/>
        </w:rPr>
      </w:pPr>
    </w:p>
    <w:p w:rsidR="003175E6" w:rsidRDefault="003175E6" w:rsidP="00CB7184">
      <w:pPr>
        <w:spacing w:line="276" w:lineRule="auto"/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A218BE" w:rsidRPr="00A218BE">
        <w:rPr>
          <w:sz w:val="26"/>
          <w:szCs w:val="24"/>
        </w:rPr>
        <w:t>Монгуша Александра Маадыр-Ооловича</w:t>
      </w:r>
      <w:r w:rsidR="00A218BE" w:rsidRPr="00A218BE">
        <w:rPr>
          <w:sz w:val="26"/>
          <w:szCs w:val="26"/>
        </w:rPr>
        <w:t xml:space="preserve"> </w:t>
      </w:r>
      <w:r w:rsidR="009F50AF" w:rsidRPr="00A218BE">
        <w:rPr>
          <w:sz w:val="26"/>
          <w:szCs w:val="26"/>
        </w:rPr>
        <w:t>в</w:t>
      </w:r>
      <w:r w:rsidR="009F50AF" w:rsidRPr="00102C44">
        <w:rPr>
          <w:sz w:val="26"/>
          <w:szCs w:val="26"/>
        </w:rPr>
        <w:t xml:space="preserve">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417E6C" w:rsidRDefault="009F50AF" w:rsidP="00CB7184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</w:t>
      </w:r>
      <w:r w:rsidR="00417E6C">
        <w:rPr>
          <w:sz w:val="26"/>
          <w:szCs w:val="26"/>
        </w:rPr>
        <w:t>в порядке самовыдвижения.</w:t>
      </w:r>
    </w:p>
    <w:p w:rsidR="00417E6C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C5177B">
        <w:rPr>
          <w:bCs/>
          <w:sz w:val="26"/>
          <w:szCs w:val="26"/>
        </w:rPr>
        <w:t>В соответствии с</w:t>
      </w:r>
      <w:r>
        <w:rPr>
          <w:bCs/>
          <w:sz w:val="26"/>
          <w:szCs w:val="26"/>
        </w:rPr>
        <w:t xml:space="preserve"> ч</w:t>
      </w:r>
      <w:r w:rsidR="00D44495">
        <w:rPr>
          <w:bCs/>
          <w:sz w:val="26"/>
          <w:szCs w:val="26"/>
        </w:rPr>
        <w:t>астью</w:t>
      </w:r>
      <w:r>
        <w:rPr>
          <w:bCs/>
          <w:sz w:val="26"/>
          <w:szCs w:val="26"/>
        </w:rPr>
        <w:t>1 ст</w:t>
      </w:r>
      <w:r w:rsidR="00D44495">
        <w:rPr>
          <w:bCs/>
          <w:sz w:val="26"/>
          <w:szCs w:val="26"/>
        </w:rPr>
        <w:t>атьи</w:t>
      </w:r>
      <w:r>
        <w:rPr>
          <w:bCs/>
          <w:sz w:val="26"/>
          <w:szCs w:val="26"/>
        </w:rPr>
        <w:t xml:space="preserve"> 28 </w:t>
      </w:r>
      <w:r>
        <w:rPr>
          <w:sz w:val="26"/>
          <w:szCs w:val="26"/>
        </w:rPr>
        <w:t xml:space="preserve">Закона Сахалинской области «О муниципальных выборах в Сахалинской области» </w:t>
      </w:r>
      <w:r w:rsidRPr="00C5177B">
        <w:rPr>
          <w:bCs/>
          <w:sz w:val="26"/>
          <w:szCs w:val="26"/>
        </w:rPr>
        <w:t xml:space="preserve">в поддержку самовыдвижения кандидата </w:t>
      </w:r>
      <w:r w:rsidR="00A218BE" w:rsidRPr="00A218BE">
        <w:rPr>
          <w:sz w:val="26"/>
          <w:szCs w:val="24"/>
        </w:rPr>
        <w:t>Монгуша Александра Маадыр-Ооловича</w:t>
      </w:r>
      <w:r w:rsidR="00A218BE">
        <w:rPr>
          <w:bCs/>
          <w:sz w:val="26"/>
          <w:szCs w:val="26"/>
        </w:rPr>
        <w:t xml:space="preserve"> </w:t>
      </w:r>
      <w:r w:rsidRPr="00C5177B">
        <w:rPr>
          <w:bCs/>
          <w:sz w:val="26"/>
          <w:szCs w:val="26"/>
        </w:rPr>
        <w:t>осуществлялся сбор подписей избирателей</w:t>
      </w:r>
      <w:r w:rsidR="00D44495">
        <w:rPr>
          <w:bCs/>
          <w:sz w:val="26"/>
          <w:szCs w:val="26"/>
        </w:rPr>
        <w:t>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4B0694">
        <w:rPr>
          <w:bCs/>
          <w:sz w:val="26"/>
          <w:szCs w:val="26"/>
        </w:rPr>
        <w:t xml:space="preserve">Согласно решению Ногликской территориальной избирательной комиссии от 28.06.2025 № 120/307 «О количестве подписей избирателей, необходимом для регистрации кандидата, выдвинутого в порядке самовыдвижения и количестве подписей, подлежащих проверке, на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 14 сентября 2025 года» определено, что для регистрации кандидата в депутаты Собрания муниципального образования Ногликский муниципальный округ Сахалинской области восьмого </w:t>
      </w:r>
      <w:r w:rsidRPr="004B0694">
        <w:rPr>
          <w:bCs/>
          <w:sz w:val="26"/>
          <w:szCs w:val="26"/>
        </w:rPr>
        <w:lastRenderedPageBreak/>
        <w:t>созыва на основании подписей избирателей, необходимо представить не менее 10 (десяти) и не более 14 (четырнадцати) достоверных и действительных подписей избирателей.</w:t>
      </w:r>
    </w:p>
    <w:p w:rsidR="00417E6C" w:rsidRPr="00C5177B" w:rsidRDefault="00A218BE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C57AE6">
        <w:rPr>
          <w:bCs/>
          <w:sz w:val="26"/>
          <w:szCs w:val="26"/>
        </w:rPr>
        <w:t xml:space="preserve"> августа </w:t>
      </w:r>
      <w:r w:rsidR="00417E6C" w:rsidRPr="00C5177B">
        <w:rPr>
          <w:bCs/>
          <w:sz w:val="26"/>
          <w:szCs w:val="26"/>
        </w:rPr>
        <w:t xml:space="preserve">2025 года кандидатом </w:t>
      </w:r>
      <w:r>
        <w:rPr>
          <w:bCs/>
          <w:sz w:val="26"/>
          <w:szCs w:val="26"/>
        </w:rPr>
        <w:t>Монгушем А.М.</w:t>
      </w:r>
      <w:r w:rsidR="00C57AE6">
        <w:rPr>
          <w:bCs/>
          <w:sz w:val="26"/>
          <w:szCs w:val="26"/>
        </w:rPr>
        <w:t xml:space="preserve"> </w:t>
      </w:r>
      <w:r w:rsidR="00417E6C" w:rsidRPr="00C5177B">
        <w:rPr>
          <w:bCs/>
          <w:sz w:val="26"/>
          <w:szCs w:val="26"/>
        </w:rPr>
        <w:t xml:space="preserve">представлены все необходимые для регистрации документы, в том числе подписные листы с подписями избирателей в поддержку выдвижения кандидата в депутаты </w:t>
      </w:r>
      <w:r w:rsidR="00C57AE6">
        <w:rPr>
          <w:bCs/>
          <w:sz w:val="26"/>
          <w:szCs w:val="26"/>
        </w:rPr>
        <w:t>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417E6C" w:rsidRPr="00C5177B">
        <w:rPr>
          <w:bCs/>
          <w:sz w:val="26"/>
          <w:szCs w:val="26"/>
        </w:rPr>
        <w:t xml:space="preserve"> в количестве 1</w:t>
      </w:r>
      <w:r>
        <w:rPr>
          <w:bCs/>
          <w:sz w:val="26"/>
          <w:szCs w:val="26"/>
        </w:rPr>
        <w:t>4</w:t>
      </w:r>
      <w:r w:rsidR="00417E6C" w:rsidRPr="00C5177B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четырнадцать</w:t>
      </w:r>
      <w:r w:rsidR="00417E6C" w:rsidRPr="00C5177B">
        <w:rPr>
          <w:bCs/>
          <w:sz w:val="26"/>
          <w:szCs w:val="26"/>
        </w:rPr>
        <w:t>) подписей.</w:t>
      </w:r>
    </w:p>
    <w:p w:rsidR="00417E6C" w:rsidRPr="00C5177B" w:rsidRDefault="00417E6C" w:rsidP="00CB7184">
      <w:pPr>
        <w:spacing w:line="276" w:lineRule="auto"/>
        <w:ind w:firstLine="720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По результатам проверки представленных для регистрации документов </w:t>
      </w:r>
      <w:r w:rsidR="00C57AE6">
        <w:rPr>
          <w:bCs/>
          <w:sz w:val="26"/>
          <w:szCs w:val="26"/>
        </w:rPr>
        <w:t xml:space="preserve">Ногликской </w:t>
      </w:r>
      <w:r w:rsidRPr="00C5177B">
        <w:rPr>
          <w:bCs/>
          <w:sz w:val="26"/>
          <w:szCs w:val="26"/>
        </w:rPr>
        <w:t xml:space="preserve">территориальной избирательной комиссией </w:t>
      </w:r>
      <w:r w:rsidR="00A218BE">
        <w:rPr>
          <w:bCs/>
          <w:sz w:val="26"/>
          <w:szCs w:val="26"/>
        </w:rPr>
        <w:t>7</w:t>
      </w:r>
      <w:r w:rsidRPr="00C5177B">
        <w:rPr>
          <w:bCs/>
          <w:sz w:val="26"/>
          <w:szCs w:val="26"/>
        </w:rPr>
        <w:t xml:space="preserve"> подписей избирателей признаны недействительными, в том числе по следующим основаниям:</w:t>
      </w:r>
    </w:p>
    <w:p w:rsidR="00A218BE" w:rsidRDefault="00417E6C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№ </w:t>
      </w:r>
      <w:r w:rsidR="00A218BE">
        <w:rPr>
          <w:bCs/>
          <w:sz w:val="26"/>
          <w:szCs w:val="26"/>
        </w:rPr>
        <w:t>2</w:t>
      </w:r>
      <w:r w:rsidRPr="00C5177B">
        <w:rPr>
          <w:bCs/>
          <w:sz w:val="26"/>
          <w:szCs w:val="26"/>
        </w:rPr>
        <w:t xml:space="preserve"> строка </w:t>
      </w:r>
      <w:r w:rsidR="00A218BE">
        <w:rPr>
          <w:bCs/>
          <w:sz w:val="26"/>
          <w:szCs w:val="26"/>
        </w:rPr>
        <w:t>1</w:t>
      </w:r>
      <w:r w:rsidRPr="00C5177B">
        <w:rPr>
          <w:bCs/>
          <w:sz w:val="26"/>
          <w:szCs w:val="26"/>
        </w:rPr>
        <w:t xml:space="preserve"> – </w:t>
      </w:r>
      <w:r w:rsidR="00A218BE">
        <w:rPr>
          <w:bCs/>
          <w:sz w:val="26"/>
          <w:szCs w:val="26"/>
        </w:rPr>
        <w:t>адрес места жительства избирателя не соответствует действительности;</w:t>
      </w:r>
    </w:p>
    <w:p w:rsidR="00A218BE" w:rsidRDefault="00A218BE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№ </w:t>
      </w:r>
      <w:r>
        <w:rPr>
          <w:bCs/>
          <w:sz w:val="26"/>
          <w:szCs w:val="26"/>
        </w:rPr>
        <w:t>2</w:t>
      </w:r>
      <w:r w:rsidRPr="00C5177B">
        <w:rPr>
          <w:bCs/>
          <w:sz w:val="26"/>
          <w:szCs w:val="26"/>
        </w:rPr>
        <w:t xml:space="preserve"> строка </w:t>
      </w:r>
      <w:r>
        <w:rPr>
          <w:bCs/>
          <w:sz w:val="26"/>
          <w:szCs w:val="26"/>
        </w:rPr>
        <w:t>2</w:t>
      </w:r>
      <w:r w:rsidRPr="00C5177B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адрес места жительства избирателя не соответствует действительности;</w:t>
      </w:r>
    </w:p>
    <w:p w:rsidR="00A218BE" w:rsidRDefault="00A218BE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№ </w:t>
      </w:r>
      <w:r>
        <w:rPr>
          <w:bCs/>
          <w:sz w:val="26"/>
          <w:szCs w:val="26"/>
        </w:rPr>
        <w:t>2</w:t>
      </w:r>
      <w:r w:rsidRPr="00C5177B">
        <w:rPr>
          <w:bCs/>
          <w:sz w:val="26"/>
          <w:szCs w:val="26"/>
        </w:rPr>
        <w:t xml:space="preserve"> строка </w:t>
      </w:r>
      <w:r>
        <w:rPr>
          <w:bCs/>
          <w:sz w:val="26"/>
          <w:szCs w:val="26"/>
        </w:rPr>
        <w:t>4</w:t>
      </w:r>
      <w:r w:rsidRPr="00C5177B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адрес места жительства избирателя не соответствует действительности;</w:t>
      </w:r>
    </w:p>
    <w:p w:rsidR="00A218BE" w:rsidRDefault="00A218BE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 w:rsidRPr="00C5177B">
        <w:rPr>
          <w:bCs/>
          <w:sz w:val="26"/>
          <w:szCs w:val="26"/>
        </w:rPr>
        <w:t xml:space="preserve">- лист № </w:t>
      </w:r>
      <w:r>
        <w:rPr>
          <w:bCs/>
          <w:sz w:val="26"/>
          <w:szCs w:val="26"/>
        </w:rPr>
        <w:t>3</w:t>
      </w:r>
      <w:r w:rsidRPr="00C5177B">
        <w:rPr>
          <w:bCs/>
          <w:sz w:val="26"/>
          <w:szCs w:val="26"/>
        </w:rPr>
        <w:t xml:space="preserve"> строка </w:t>
      </w:r>
      <w:r>
        <w:rPr>
          <w:bCs/>
          <w:sz w:val="26"/>
          <w:szCs w:val="26"/>
        </w:rPr>
        <w:t>4</w:t>
      </w:r>
      <w:r w:rsidRPr="00C5177B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адрес места жительства избирателя не соответствует действительности;</w:t>
      </w:r>
    </w:p>
    <w:p w:rsidR="00C57AE6" w:rsidRDefault="00C57AE6" w:rsidP="00CB7184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 xml:space="preserve">лист № 1 строка </w:t>
      </w:r>
      <w:r w:rsidR="00A218BE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</w:t>
      </w:r>
      <w:r w:rsidR="00A218BE"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t xml:space="preserve"> </w:t>
      </w:r>
      <w:r w:rsidR="00A218BE">
        <w:rPr>
          <w:bCs/>
          <w:sz w:val="26"/>
          <w:szCs w:val="26"/>
        </w:rPr>
        <w:t xml:space="preserve">избиратель </w:t>
      </w:r>
      <w:r w:rsidR="00A218BE" w:rsidRPr="00A218BE">
        <w:rPr>
          <w:bCs/>
          <w:sz w:val="26"/>
          <w:szCs w:val="26"/>
        </w:rPr>
        <w:t>не облада</w:t>
      </w:r>
      <w:r w:rsidR="00A218BE">
        <w:rPr>
          <w:bCs/>
          <w:sz w:val="26"/>
          <w:szCs w:val="26"/>
        </w:rPr>
        <w:t xml:space="preserve">ет </w:t>
      </w:r>
      <w:r w:rsidR="00A218BE" w:rsidRPr="00A218BE">
        <w:rPr>
          <w:bCs/>
          <w:sz w:val="26"/>
          <w:szCs w:val="26"/>
        </w:rPr>
        <w:t>активным избирательным правом в соответствующем избирательном округе</w:t>
      </w:r>
      <w:r>
        <w:rPr>
          <w:bCs/>
          <w:sz w:val="26"/>
          <w:szCs w:val="26"/>
        </w:rPr>
        <w:t xml:space="preserve">; </w:t>
      </w:r>
    </w:p>
    <w:p w:rsidR="00A218BE" w:rsidRDefault="00C57AE6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 xml:space="preserve">лист № 1 строка </w:t>
      </w:r>
      <w:r w:rsidR="00A218B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</w:t>
      </w:r>
      <w:r w:rsidR="00A218BE">
        <w:rPr>
          <w:bCs/>
          <w:sz w:val="26"/>
          <w:szCs w:val="26"/>
        </w:rPr>
        <w:t xml:space="preserve">- избиратель </w:t>
      </w:r>
      <w:r w:rsidR="00A218BE" w:rsidRPr="00A218BE">
        <w:rPr>
          <w:bCs/>
          <w:sz w:val="26"/>
          <w:szCs w:val="26"/>
        </w:rPr>
        <w:t>не облада</w:t>
      </w:r>
      <w:r w:rsidR="00A218BE">
        <w:rPr>
          <w:bCs/>
          <w:sz w:val="26"/>
          <w:szCs w:val="26"/>
        </w:rPr>
        <w:t xml:space="preserve">ет </w:t>
      </w:r>
      <w:r w:rsidR="00A218BE" w:rsidRPr="00A218BE">
        <w:rPr>
          <w:bCs/>
          <w:sz w:val="26"/>
          <w:szCs w:val="26"/>
        </w:rPr>
        <w:t>активным избирательным правом в соответствующем избирательном округе</w:t>
      </w:r>
      <w:r w:rsidR="00A218BE">
        <w:rPr>
          <w:bCs/>
          <w:sz w:val="26"/>
          <w:szCs w:val="26"/>
        </w:rPr>
        <w:t xml:space="preserve">; </w:t>
      </w:r>
    </w:p>
    <w:p w:rsidR="00A218BE" w:rsidRDefault="00A218BE" w:rsidP="00A218BE">
      <w:pPr>
        <w:shd w:val="clear" w:color="auto" w:fill="FFFFFF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5177B">
        <w:rPr>
          <w:bCs/>
          <w:sz w:val="26"/>
          <w:szCs w:val="26"/>
        </w:rPr>
        <w:t xml:space="preserve">лист № </w:t>
      </w:r>
      <w:r>
        <w:rPr>
          <w:bCs/>
          <w:sz w:val="26"/>
          <w:szCs w:val="26"/>
        </w:rPr>
        <w:t>3</w:t>
      </w:r>
      <w:r w:rsidRPr="00C5177B">
        <w:rPr>
          <w:bCs/>
          <w:sz w:val="26"/>
          <w:szCs w:val="26"/>
        </w:rPr>
        <w:t xml:space="preserve"> строка </w:t>
      </w:r>
      <w:r>
        <w:rPr>
          <w:bCs/>
          <w:sz w:val="26"/>
          <w:szCs w:val="26"/>
        </w:rPr>
        <w:t xml:space="preserve">3 - избиратель </w:t>
      </w:r>
      <w:r w:rsidRPr="00A218BE">
        <w:rPr>
          <w:bCs/>
          <w:sz w:val="26"/>
          <w:szCs w:val="26"/>
        </w:rPr>
        <w:t>не облада</w:t>
      </w:r>
      <w:r>
        <w:rPr>
          <w:bCs/>
          <w:sz w:val="26"/>
          <w:szCs w:val="26"/>
        </w:rPr>
        <w:t xml:space="preserve">ет </w:t>
      </w:r>
      <w:r w:rsidRPr="00A218BE">
        <w:rPr>
          <w:bCs/>
          <w:sz w:val="26"/>
          <w:szCs w:val="26"/>
        </w:rPr>
        <w:t>активным избирательным правом в соответствующем избирательном округе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4B0694">
        <w:rPr>
          <w:sz w:val="26"/>
          <w:szCs w:val="26"/>
        </w:rPr>
        <w:t>Таким образом, 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</w:t>
      </w:r>
    </w:p>
    <w:p w:rsidR="00417E6C" w:rsidRPr="004B0694" w:rsidRDefault="00417E6C" w:rsidP="00CB7184">
      <w:pPr>
        <w:spacing w:line="276" w:lineRule="auto"/>
        <w:ind w:firstLine="720"/>
        <w:jc w:val="both"/>
        <w:rPr>
          <w:sz w:val="26"/>
          <w:szCs w:val="26"/>
        </w:rPr>
      </w:pPr>
      <w:r w:rsidRPr="004B0694">
        <w:rPr>
          <w:sz w:val="26"/>
          <w:szCs w:val="26"/>
        </w:rPr>
        <w:t xml:space="preserve">На основании вышеизложенного и руководствуясь подпунктами </w:t>
      </w:r>
      <w:r w:rsidR="00D44495">
        <w:rPr>
          <w:sz w:val="26"/>
          <w:szCs w:val="26"/>
        </w:rPr>
        <w:t>«</w:t>
      </w:r>
      <w:r w:rsidRPr="004B0694">
        <w:rPr>
          <w:sz w:val="26"/>
          <w:szCs w:val="26"/>
        </w:rPr>
        <w:t>в1</w:t>
      </w:r>
      <w:r w:rsidR="00D44495">
        <w:rPr>
          <w:sz w:val="26"/>
          <w:szCs w:val="26"/>
        </w:rPr>
        <w:t>»</w:t>
      </w:r>
      <w:r w:rsidRPr="004B0694">
        <w:rPr>
          <w:sz w:val="26"/>
          <w:szCs w:val="26"/>
        </w:rPr>
        <w:t xml:space="preserve">, </w:t>
      </w:r>
      <w:r w:rsidR="00D44495">
        <w:rPr>
          <w:sz w:val="26"/>
          <w:szCs w:val="26"/>
        </w:rPr>
        <w:t>«</w:t>
      </w:r>
      <w:r w:rsidRPr="004B0694">
        <w:rPr>
          <w:sz w:val="26"/>
          <w:szCs w:val="26"/>
        </w:rPr>
        <w:t>д</w:t>
      </w:r>
      <w:r w:rsidR="00D44495">
        <w:rPr>
          <w:sz w:val="26"/>
          <w:szCs w:val="26"/>
        </w:rPr>
        <w:t>»</w:t>
      </w:r>
      <w:r w:rsidRPr="004B0694">
        <w:rPr>
          <w:sz w:val="26"/>
          <w:szCs w:val="26"/>
        </w:rPr>
        <w:t xml:space="preserve">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D24E0B" w:rsidRPr="004B0694">
        <w:rPr>
          <w:sz w:val="26"/>
          <w:szCs w:val="26"/>
        </w:rPr>
        <w:t xml:space="preserve">статьей 36 </w:t>
      </w:r>
      <w:r w:rsidR="00D24E0B">
        <w:rPr>
          <w:sz w:val="26"/>
          <w:szCs w:val="26"/>
        </w:rPr>
        <w:t>Закона Сахалинской области «О муниципальных выборах в Сахалинской области»</w:t>
      </w:r>
      <w:r w:rsidRPr="004B0694">
        <w:rPr>
          <w:sz w:val="26"/>
          <w:szCs w:val="26"/>
        </w:rPr>
        <w:t xml:space="preserve">, </w:t>
      </w:r>
      <w:r w:rsidR="00D24E0B" w:rsidRPr="004B0694">
        <w:rPr>
          <w:sz w:val="26"/>
          <w:szCs w:val="26"/>
        </w:rPr>
        <w:t>в</w:t>
      </w:r>
      <w:r w:rsidR="00D24E0B">
        <w:rPr>
          <w:sz w:val="26"/>
          <w:szCs w:val="26"/>
        </w:rPr>
        <w:t xml:space="preserve"> соответствии со </w:t>
      </w:r>
      <w:r w:rsidR="00D24E0B" w:rsidRPr="00540049">
        <w:rPr>
          <w:sz w:val="26"/>
          <w:szCs w:val="26"/>
        </w:rPr>
        <w:t xml:space="preserve">статьей 22 Закона Сахалинской области </w:t>
      </w:r>
      <w:r w:rsidR="00D24E0B">
        <w:rPr>
          <w:sz w:val="26"/>
          <w:szCs w:val="26"/>
        </w:rPr>
        <w:t>«</w:t>
      </w:r>
      <w:r w:rsidR="00D24E0B"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D24E0B" w:rsidRPr="004B0694">
        <w:rPr>
          <w:sz w:val="26"/>
          <w:szCs w:val="26"/>
        </w:rPr>
        <w:t xml:space="preserve">», </w:t>
      </w:r>
      <w:r w:rsidR="00D24E0B">
        <w:rPr>
          <w:sz w:val="26"/>
          <w:szCs w:val="26"/>
        </w:rPr>
        <w:t>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28.06.2025 г. № 120/305 «</w:t>
      </w:r>
      <w:r w:rsidR="00D24E0B" w:rsidRPr="004B0694">
        <w:rPr>
          <w:sz w:val="26"/>
          <w:szCs w:val="26"/>
        </w:rPr>
        <w:t>О возложении полномочий окружных избирательных комиссий по подготовке и проведению дополнительных выборов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№ 5 на территориальную избирательную комиссию</w:t>
      </w:r>
      <w:r w:rsidR="00D24E0B">
        <w:rPr>
          <w:sz w:val="26"/>
          <w:szCs w:val="26"/>
        </w:rPr>
        <w:t xml:space="preserve">» </w:t>
      </w:r>
      <w:r w:rsidR="00D24E0B" w:rsidRPr="004B0694">
        <w:rPr>
          <w:sz w:val="26"/>
          <w:szCs w:val="26"/>
        </w:rPr>
        <w:t xml:space="preserve">Ногликская </w:t>
      </w:r>
      <w:r w:rsidRPr="004B0694">
        <w:rPr>
          <w:sz w:val="26"/>
          <w:szCs w:val="26"/>
        </w:rPr>
        <w:t xml:space="preserve">территориальная избирательная комиссия </w:t>
      </w:r>
    </w:p>
    <w:p w:rsidR="00417E6C" w:rsidRPr="00C5177B" w:rsidRDefault="00D24E0B" w:rsidP="00CB7184">
      <w:pPr>
        <w:spacing w:line="276" w:lineRule="auto"/>
        <w:ind w:left="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РЕШИЛА</w:t>
      </w:r>
      <w:r w:rsidR="00417E6C" w:rsidRPr="00C5177B">
        <w:rPr>
          <w:sz w:val="26"/>
          <w:szCs w:val="26"/>
        </w:rPr>
        <w:t>:</w:t>
      </w:r>
    </w:p>
    <w:p w:rsidR="00417E6C" w:rsidRPr="00C5177B" w:rsidRDefault="00417E6C" w:rsidP="00CB7184">
      <w:pPr>
        <w:spacing w:line="276" w:lineRule="auto"/>
        <w:ind w:firstLine="708"/>
        <w:jc w:val="both"/>
        <w:rPr>
          <w:sz w:val="26"/>
          <w:szCs w:val="26"/>
        </w:rPr>
      </w:pPr>
      <w:r w:rsidRPr="00C5177B">
        <w:rPr>
          <w:sz w:val="26"/>
          <w:szCs w:val="26"/>
        </w:rPr>
        <w:t xml:space="preserve">1. Отказать в регистрации кандидату в депутаты </w:t>
      </w:r>
      <w:r w:rsidR="00D24E0B" w:rsidRPr="003615BB">
        <w:rPr>
          <w:sz w:val="26"/>
          <w:szCs w:val="24"/>
        </w:rPr>
        <w:t>Собрания муниципального образования Ногликский муниципальный округ Сахалинской области восьмого созыва по трехмандатному избирательному округу № 5</w:t>
      </w:r>
      <w:r w:rsidR="00D24E0B">
        <w:rPr>
          <w:sz w:val="26"/>
          <w:szCs w:val="24"/>
        </w:rPr>
        <w:t xml:space="preserve"> </w:t>
      </w:r>
      <w:r w:rsidR="00C52CBF" w:rsidRPr="00A218BE">
        <w:rPr>
          <w:sz w:val="26"/>
          <w:szCs w:val="24"/>
        </w:rPr>
        <w:t>Монгуш</w:t>
      </w:r>
      <w:r w:rsidR="00C52CBF">
        <w:rPr>
          <w:sz w:val="26"/>
          <w:szCs w:val="24"/>
        </w:rPr>
        <w:t>у</w:t>
      </w:r>
      <w:r w:rsidR="00C52CBF" w:rsidRPr="00A218BE">
        <w:rPr>
          <w:sz w:val="26"/>
          <w:szCs w:val="24"/>
        </w:rPr>
        <w:t xml:space="preserve"> Александр</w:t>
      </w:r>
      <w:r w:rsidR="00C52CBF">
        <w:rPr>
          <w:sz w:val="26"/>
          <w:szCs w:val="24"/>
        </w:rPr>
        <w:t>у</w:t>
      </w:r>
      <w:r w:rsidR="00C52CBF" w:rsidRPr="00A218BE">
        <w:rPr>
          <w:sz w:val="26"/>
          <w:szCs w:val="24"/>
        </w:rPr>
        <w:t xml:space="preserve"> Маадыр-Оолович</w:t>
      </w:r>
      <w:r w:rsidR="00C52CBF">
        <w:rPr>
          <w:sz w:val="26"/>
          <w:szCs w:val="24"/>
        </w:rPr>
        <w:t>у</w:t>
      </w:r>
      <w:r w:rsidRPr="00C5177B">
        <w:rPr>
          <w:sz w:val="26"/>
          <w:szCs w:val="26"/>
        </w:rPr>
        <w:t xml:space="preserve">, выдвинутому в порядке самовыдвижения </w:t>
      </w:r>
      <w:r w:rsidR="00CB7184">
        <w:rPr>
          <w:sz w:val="26"/>
          <w:szCs w:val="26"/>
        </w:rPr>
        <w:t>«</w:t>
      </w:r>
      <w:r w:rsidR="00C52CBF">
        <w:rPr>
          <w:sz w:val="26"/>
          <w:szCs w:val="26"/>
        </w:rPr>
        <w:t>12</w:t>
      </w:r>
      <w:r w:rsidR="00CB7184">
        <w:rPr>
          <w:sz w:val="26"/>
          <w:szCs w:val="26"/>
        </w:rPr>
        <w:t>»</w:t>
      </w:r>
      <w:r w:rsidRPr="00C5177B">
        <w:rPr>
          <w:sz w:val="26"/>
          <w:szCs w:val="26"/>
        </w:rPr>
        <w:t xml:space="preserve"> августа 2025 года в</w:t>
      </w:r>
      <w:r>
        <w:rPr>
          <w:sz w:val="26"/>
          <w:szCs w:val="26"/>
        </w:rPr>
        <w:t xml:space="preserve"> 1</w:t>
      </w:r>
      <w:r w:rsidR="00C52CBF">
        <w:rPr>
          <w:sz w:val="26"/>
          <w:szCs w:val="26"/>
        </w:rPr>
        <w:t>8</w:t>
      </w:r>
      <w:r w:rsidRPr="00C5177B">
        <w:rPr>
          <w:sz w:val="26"/>
          <w:szCs w:val="26"/>
        </w:rPr>
        <w:t xml:space="preserve"> часов</w:t>
      </w:r>
      <w:r>
        <w:rPr>
          <w:sz w:val="26"/>
          <w:szCs w:val="26"/>
        </w:rPr>
        <w:t xml:space="preserve"> 1</w:t>
      </w:r>
      <w:r w:rsidR="00C52CBF">
        <w:rPr>
          <w:sz w:val="26"/>
          <w:szCs w:val="26"/>
        </w:rPr>
        <w:t>5</w:t>
      </w:r>
      <w:r w:rsidRPr="00C5177B">
        <w:rPr>
          <w:sz w:val="26"/>
          <w:szCs w:val="26"/>
        </w:rPr>
        <w:t xml:space="preserve"> минут.</w:t>
      </w:r>
    </w:p>
    <w:p w:rsidR="00D24E0B" w:rsidRDefault="00417E6C" w:rsidP="00CB7184">
      <w:pPr>
        <w:spacing w:line="276" w:lineRule="auto"/>
        <w:ind w:firstLine="708"/>
        <w:jc w:val="both"/>
        <w:rPr>
          <w:sz w:val="26"/>
          <w:szCs w:val="26"/>
        </w:rPr>
      </w:pPr>
      <w:r w:rsidRPr="00C5177B">
        <w:rPr>
          <w:sz w:val="26"/>
          <w:szCs w:val="26"/>
        </w:rPr>
        <w:t xml:space="preserve">2. Выдать копию настоящего </w:t>
      </w:r>
      <w:r w:rsidR="00D24E0B">
        <w:rPr>
          <w:sz w:val="26"/>
          <w:szCs w:val="26"/>
        </w:rPr>
        <w:t xml:space="preserve">решения </w:t>
      </w:r>
      <w:r w:rsidR="00C52CBF">
        <w:rPr>
          <w:sz w:val="26"/>
          <w:szCs w:val="26"/>
        </w:rPr>
        <w:t>Монгушу А.М.</w:t>
      </w:r>
      <w:bookmarkStart w:id="0" w:name="_GoBack"/>
      <w:bookmarkEnd w:id="0"/>
    </w:p>
    <w:p w:rsidR="00E2018B" w:rsidRDefault="00C076B7" w:rsidP="00CB7184">
      <w:pPr>
        <w:pStyle w:val="a5"/>
        <w:tabs>
          <w:tab w:val="left" w:pos="720"/>
        </w:tabs>
        <w:spacing w:before="0" w:line="276" w:lineRule="auto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CB7184">
      <w:pPr>
        <w:spacing w:line="276" w:lineRule="auto"/>
      </w:pPr>
    </w:p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04" w:rsidRDefault="00345D04">
      <w:r>
        <w:separator/>
      </w:r>
    </w:p>
  </w:endnote>
  <w:endnote w:type="continuationSeparator" w:id="0">
    <w:p w:rsidR="00345D04" w:rsidRDefault="0034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04" w:rsidRDefault="00345D04">
      <w:r>
        <w:separator/>
      </w:r>
    </w:p>
  </w:footnote>
  <w:footnote w:type="continuationSeparator" w:id="0">
    <w:p w:rsidR="00345D04" w:rsidRDefault="0034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18D4"/>
    <w:rsid w:val="00246DF2"/>
    <w:rsid w:val="002631AE"/>
    <w:rsid w:val="00281C2A"/>
    <w:rsid w:val="002A190D"/>
    <w:rsid w:val="00306FDE"/>
    <w:rsid w:val="003146A4"/>
    <w:rsid w:val="0031698C"/>
    <w:rsid w:val="003175E6"/>
    <w:rsid w:val="00345D04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17E6C"/>
    <w:rsid w:val="00432B5F"/>
    <w:rsid w:val="004613FA"/>
    <w:rsid w:val="00486FEA"/>
    <w:rsid w:val="00492C7B"/>
    <w:rsid w:val="00497059"/>
    <w:rsid w:val="004A2539"/>
    <w:rsid w:val="004A71B1"/>
    <w:rsid w:val="004B0694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196C"/>
    <w:rsid w:val="006F5B36"/>
    <w:rsid w:val="00711574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7432D"/>
    <w:rsid w:val="00985E3B"/>
    <w:rsid w:val="00990D70"/>
    <w:rsid w:val="00994164"/>
    <w:rsid w:val="009A1761"/>
    <w:rsid w:val="009E14C5"/>
    <w:rsid w:val="009E70FD"/>
    <w:rsid w:val="009F50AF"/>
    <w:rsid w:val="00A218BE"/>
    <w:rsid w:val="00A2474E"/>
    <w:rsid w:val="00A43F95"/>
    <w:rsid w:val="00A55355"/>
    <w:rsid w:val="00A701D7"/>
    <w:rsid w:val="00A710C8"/>
    <w:rsid w:val="00A73079"/>
    <w:rsid w:val="00A90DC0"/>
    <w:rsid w:val="00A95993"/>
    <w:rsid w:val="00AC7586"/>
    <w:rsid w:val="00AD121E"/>
    <w:rsid w:val="00AF7FB6"/>
    <w:rsid w:val="00B02E5D"/>
    <w:rsid w:val="00B10BB5"/>
    <w:rsid w:val="00B505A7"/>
    <w:rsid w:val="00B549A3"/>
    <w:rsid w:val="00B63491"/>
    <w:rsid w:val="00B84B86"/>
    <w:rsid w:val="00B97E9A"/>
    <w:rsid w:val="00BA4420"/>
    <w:rsid w:val="00BE1037"/>
    <w:rsid w:val="00BE42A6"/>
    <w:rsid w:val="00C076B7"/>
    <w:rsid w:val="00C157E1"/>
    <w:rsid w:val="00C52CBF"/>
    <w:rsid w:val="00C553B7"/>
    <w:rsid w:val="00C57AE6"/>
    <w:rsid w:val="00C67E99"/>
    <w:rsid w:val="00C81E8D"/>
    <w:rsid w:val="00C87F2E"/>
    <w:rsid w:val="00C916BA"/>
    <w:rsid w:val="00C95F49"/>
    <w:rsid w:val="00CA1C22"/>
    <w:rsid w:val="00CA567F"/>
    <w:rsid w:val="00CB7184"/>
    <w:rsid w:val="00CF5CF2"/>
    <w:rsid w:val="00D129FB"/>
    <w:rsid w:val="00D144E5"/>
    <w:rsid w:val="00D24AFB"/>
    <w:rsid w:val="00D24E0B"/>
    <w:rsid w:val="00D44495"/>
    <w:rsid w:val="00D916D0"/>
    <w:rsid w:val="00DA422B"/>
    <w:rsid w:val="00DB2DBD"/>
    <w:rsid w:val="00DD4689"/>
    <w:rsid w:val="00DD5E9F"/>
    <w:rsid w:val="00DF52CC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2289F"/>
    <w:rsid w:val="00F90911"/>
    <w:rsid w:val="00F9593C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2</cp:revision>
  <cp:lastPrinted>2025-08-10T01:13:00Z</cp:lastPrinted>
  <dcterms:created xsi:type="dcterms:W3CDTF">2025-08-11T05:46:00Z</dcterms:created>
  <dcterms:modified xsi:type="dcterms:W3CDTF">2025-08-11T05:46:00Z</dcterms:modified>
</cp:coreProperties>
</file>