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DD8" w:rsidRDefault="00B33DD8" w:rsidP="00B33DD8">
      <w:pPr>
        <w:jc w:val="center"/>
      </w:pPr>
      <w:r>
        <w:t>Сведения</w:t>
      </w:r>
    </w:p>
    <w:p w:rsidR="00B33DD8" w:rsidRDefault="00B33DD8" w:rsidP="00B33DD8">
      <w:pPr>
        <w:jc w:val="center"/>
      </w:pPr>
      <w:proofErr w:type="gramStart"/>
      <w:r>
        <w:t>о</w:t>
      </w:r>
      <w:proofErr w:type="gramEnd"/>
      <w:r>
        <w:t xml:space="preserve"> количестве случаев снижения платы за нарушения качества содержания и ремонта общего имущества.</w:t>
      </w:r>
    </w:p>
    <w:p w:rsidR="00B33DD8" w:rsidRDefault="00B33DD8" w:rsidP="00B33DD8">
      <w:pPr>
        <w:jc w:val="center"/>
      </w:pPr>
    </w:p>
    <w:p w:rsidR="00B33DD8" w:rsidRDefault="00B33DD8" w:rsidP="00B33DD8"/>
    <w:p w:rsidR="00B33DD8" w:rsidRDefault="00B33DD8" w:rsidP="00B33DD8">
      <w:pPr>
        <w:ind w:firstLine="708"/>
      </w:pPr>
      <w:r>
        <w:t xml:space="preserve">Случаев снижения платы за нарушение качества содержания и ремонта общего имущества в многоквартирных домах, обслуживаемых ООО «Жилсервис «Ноглики» </w:t>
      </w:r>
      <w:r w:rsidR="009921CD">
        <w:t>за 2017</w:t>
      </w:r>
      <w:bookmarkStart w:id="0" w:name="_GoBack"/>
      <w:bookmarkEnd w:id="0"/>
      <w:r>
        <w:t xml:space="preserve"> год не было.</w:t>
      </w:r>
    </w:p>
    <w:p w:rsidR="000002DF" w:rsidRDefault="000002DF"/>
    <w:sectPr w:rsidR="00000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DD8"/>
    <w:rsid w:val="000002DF"/>
    <w:rsid w:val="009921CD"/>
    <w:rsid w:val="00B3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96D8C-F508-4309-9618-CC6125DE0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Сенотрусова Л.В.</dc:creator>
  <cp:keywords/>
  <dc:description/>
  <cp:lastModifiedBy>Сенотрусова Л.В.</cp:lastModifiedBy>
  <cp:revision>2</cp:revision>
  <dcterms:created xsi:type="dcterms:W3CDTF">2017-03-30T02:12:00Z</dcterms:created>
  <dcterms:modified xsi:type="dcterms:W3CDTF">2018-03-14T03:21:00Z</dcterms:modified>
</cp:coreProperties>
</file>