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6C" w:rsidRDefault="00F2776C" w:rsidP="00F2776C">
      <w:pPr>
        <w:tabs>
          <w:tab w:val="left" w:pos="411"/>
        </w:tabs>
        <w:jc w:val="center"/>
        <w:rPr>
          <w:sz w:val="26"/>
          <w:szCs w:val="26"/>
        </w:rPr>
      </w:pPr>
      <w:r w:rsidRPr="00C916C1">
        <w:rPr>
          <w:sz w:val="26"/>
          <w:szCs w:val="26"/>
        </w:rPr>
        <w:t xml:space="preserve">Паспорт муниципальной программы «Доступная среда в муниципальном образовании «Городской округ </w:t>
      </w:r>
      <w:proofErr w:type="spellStart"/>
      <w:r w:rsidRPr="00C916C1">
        <w:rPr>
          <w:sz w:val="26"/>
          <w:szCs w:val="26"/>
        </w:rPr>
        <w:t>Ногликский</w:t>
      </w:r>
      <w:proofErr w:type="spellEnd"/>
      <w:r w:rsidRPr="00C916C1">
        <w:rPr>
          <w:sz w:val="26"/>
          <w:szCs w:val="26"/>
        </w:rPr>
        <w:t>»</w:t>
      </w:r>
      <w:r>
        <w:rPr>
          <w:sz w:val="26"/>
          <w:szCs w:val="26"/>
        </w:rPr>
        <w:t xml:space="preserve"> *</w:t>
      </w:r>
    </w:p>
    <w:p w:rsidR="00F2776C" w:rsidRDefault="00F2776C" w:rsidP="00F2776C">
      <w:pPr>
        <w:tabs>
          <w:tab w:val="left" w:pos="411"/>
        </w:tabs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764"/>
      </w:tblGrid>
      <w:tr w:rsidR="00F2776C" w:rsidRPr="001F7910" w:rsidTr="00D627F3">
        <w:tc>
          <w:tcPr>
            <w:tcW w:w="2700" w:type="dxa"/>
          </w:tcPr>
          <w:p w:rsidR="00F2776C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Основание для разработки программы</w:t>
            </w: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Pr="001F7910" w:rsidRDefault="00F2776C" w:rsidP="00D627F3">
            <w:pPr>
              <w:rPr>
                <w:sz w:val="26"/>
                <w:szCs w:val="26"/>
              </w:rPr>
            </w:pPr>
          </w:p>
        </w:tc>
        <w:tc>
          <w:tcPr>
            <w:tcW w:w="6764" w:type="dxa"/>
          </w:tcPr>
          <w:p w:rsidR="00F2776C" w:rsidRPr="001F7910" w:rsidRDefault="00F2776C" w:rsidP="00F2776C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 xml:space="preserve">Федеральный закон от 24.11.1995 № 181-ФЗ «О социальной защите инвалидов в Российской Федерации», </w:t>
            </w:r>
          </w:p>
          <w:p w:rsidR="00F2776C" w:rsidRPr="001F7910" w:rsidRDefault="00F2776C" w:rsidP="00F2776C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1662-р,</w:t>
            </w:r>
          </w:p>
          <w:p w:rsidR="00F2776C" w:rsidRPr="001F7910" w:rsidRDefault="00F2776C" w:rsidP="00F2776C">
            <w:pPr>
              <w:numPr>
                <w:ilvl w:val="0"/>
                <w:numId w:val="1"/>
              </w:numPr>
              <w:tabs>
                <w:tab w:val="num" w:pos="432"/>
              </w:tabs>
              <w:ind w:left="432"/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Распоряжение Правительства Сахалинской области от 03.11.2011 № 770-р «Об утверждении Концепции долгосрочной целевой программы «Доступная среда в Сахалинской области на 2013 – 2018 годы»</w:t>
            </w:r>
          </w:p>
          <w:p w:rsidR="00F2776C" w:rsidRDefault="00F2776C" w:rsidP="00F2776C">
            <w:pPr>
              <w:numPr>
                <w:ilvl w:val="0"/>
                <w:numId w:val="1"/>
              </w:numPr>
              <w:tabs>
                <w:tab w:val="num" w:pos="252"/>
              </w:tabs>
              <w:ind w:left="432"/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Государственная программа Сахалинской области «Доступная среда в Сахалинской области на 2014 – 2020 годы», утвержденная Постановлением Правительства Сахалинской области от 31.05.2013 № 280</w:t>
            </w:r>
          </w:p>
          <w:p w:rsidR="00F2776C" w:rsidRDefault="00F2776C" w:rsidP="00F2776C">
            <w:pPr>
              <w:numPr>
                <w:ilvl w:val="0"/>
                <w:numId w:val="1"/>
              </w:numPr>
              <w:tabs>
                <w:tab w:val="num" w:pos="252"/>
              </w:tabs>
              <w:ind w:left="4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администрации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 xml:space="preserve">» от 28.04.2016 № 344 «Об утверждении Порядка принятия решений о разработки, реализации и проведения оценки эффективности муниципальных программ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  <w:p w:rsidR="00F2776C" w:rsidRDefault="00F2776C" w:rsidP="00F2776C">
            <w:pPr>
              <w:numPr>
                <w:ilvl w:val="0"/>
                <w:numId w:val="1"/>
              </w:numPr>
              <w:tabs>
                <w:tab w:val="num" w:pos="252"/>
              </w:tabs>
              <w:ind w:left="4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Концепция муниципальной программы «Доступная среда в муниципальном образовании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>» на 2015-2025 годы»</w:t>
            </w:r>
          </w:p>
          <w:p w:rsidR="00F2776C" w:rsidRPr="00B57FBC" w:rsidRDefault="00F2776C" w:rsidP="00F2776C">
            <w:pPr>
              <w:numPr>
                <w:ilvl w:val="0"/>
                <w:numId w:val="1"/>
              </w:numPr>
              <w:tabs>
                <w:tab w:val="num" w:pos="252"/>
              </w:tabs>
              <w:ind w:left="4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</w:t>
            </w:r>
            <w:r w:rsidRPr="00C34A0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мэра </w:t>
            </w:r>
            <w:r>
              <w:rPr>
                <w:sz w:val="26"/>
                <w:szCs w:val="26"/>
              </w:rPr>
              <w:t>муниципального образования</w:t>
            </w:r>
            <w:r>
              <w:rPr>
                <w:sz w:val="26"/>
              </w:rPr>
              <w:t xml:space="preserve"> «Городской округ </w:t>
            </w:r>
            <w:proofErr w:type="spellStart"/>
            <w:r>
              <w:rPr>
                <w:sz w:val="26"/>
              </w:rPr>
              <w:t>Ногликский</w:t>
            </w:r>
            <w:proofErr w:type="spellEnd"/>
            <w:r>
              <w:rPr>
                <w:sz w:val="26"/>
              </w:rPr>
              <w:t>» от 17.07.2018 №</w:t>
            </w:r>
            <w:r w:rsidRPr="006A6D3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53 - р «Об утверждении перечня муниципальных программ муниципального образования «Городской округ </w:t>
            </w:r>
            <w:proofErr w:type="spellStart"/>
            <w:r>
              <w:rPr>
                <w:sz w:val="26"/>
              </w:rPr>
              <w:t>Ногликский</w:t>
            </w:r>
            <w:proofErr w:type="spellEnd"/>
            <w:r>
              <w:rPr>
                <w:sz w:val="26"/>
              </w:rPr>
              <w:t>» в новой редакции»</w:t>
            </w:r>
          </w:p>
        </w:tc>
      </w:tr>
      <w:tr w:rsidR="00F2776C" w:rsidRPr="001F7910" w:rsidTr="00D627F3">
        <w:tc>
          <w:tcPr>
            <w:tcW w:w="2700" w:type="dxa"/>
          </w:tcPr>
          <w:p w:rsidR="00F2776C" w:rsidRPr="001F7910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764" w:type="dxa"/>
          </w:tcPr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  <w:r w:rsidRPr="001F7910">
              <w:rPr>
                <w:sz w:val="26"/>
                <w:szCs w:val="26"/>
              </w:rPr>
              <w:t xml:space="preserve">социальной политики администрации муниципального образования «Городской округ </w:t>
            </w:r>
            <w:proofErr w:type="spellStart"/>
            <w:r w:rsidRPr="001F7910">
              <w:rPr>
                <w:sz w:val="26"/>
                <w:szCs w:val="26"/>
              </w:rPr>
              <w:t>Ногликский</w:t>
            </w:r>
            <w:proofErr w:type="spellEnd"/>
            <w:r w:rsidRPr="001F79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лице вице-мэра </w:t>
            </w:r>
            <w:r w:rsidRPr="001F7910">
              <w:rPr>
                <w:sz w:val="26"/>
                <w:szCs w:val="26"/>
              </w:rPr>
              <w:t xml:space="preserve">муниципального образования «Городской округ </w:t>
            </w:r>
            <w:proofErr w:type="spellStart"/>
            <w:r w:rsidRPr="001F7910">
              <w:rPr>
                <w:sz w:val="26"/>
                <w:szCs w:val="26"/>
              </w:rPr>
              <w:t>Ногликский</w:t>
            </w:r>
            <w:proofErr w:type="spellEnd"/>
            <w:r w:rsidRPr="001F79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2776C" w:rsidRPr="001F7910" w:rsidTr="00D627F3">
        <w:tc>
          <w:tcPr>
            <w:tcW w:w="2700" w:type="dxa"/>
          </w:tcPr>
          <w:p w:rsidR="00F2776C" w:rsidRPr="001F7910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764" w:type="dxa"/>
          </w:tcPr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 xml:space="preserve">Администрация муниципального образования «Городской округ </w:t>
            </w:r>
            <w:proofErr w:type="spellStart"/>
            <w:r w:rsidRPr="001F7910">
              <w:rPr>
                <w:sz w:val="26"/>
                <w:szCs w:val="26"/>
              </w:rPr>
              <w:t>Ногликский</w:t>
            </w:r>
            <w:proofErr w:type="spellEnd"/>
            <w:r w:rsidRPr="001F7910">
              <w:rPr>
                <w:sz w:val="26"/>
                <w:szCs w:val="26"/>
              </w:rPr>
              <w:t>»</w:t>
            </w:r>
          </w:p>
        </w:tc>
      </w:tr>
      <w:tr w:rsidR="00F2776C" w:rsidRPr="001F7910" w:rsidTr="00D627F3">
        <w:tc>
          <w:tcPr>
            <w:tcW w:w="2700" w:type="dxa"/>
          </w:tcPr>
          <w:p w:rsidR="00F2776C" w:rsidRPr="001F7910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764" w:type="dxa"/>
          </w:tcPr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  <w:r w:rsidRPr="001F7910">
              <w:rPr>
                <w:sz w:val="26"/>
                <w:szCs w:val="26"/>
              </w:rPr>
              <w:t xml:space="preserve">социальной политики администрации муниципального образования «Городской округ </w:t>
            </w:r>
            <w:proofErr w:type="spellStart"/>
            <w:r w:rsidRPr="001F7910">
              <w:rPr>
                <w:sz w:val="26"/>
                <w:szCs w:val="26"/>
              </w:rPr>
              <w:t>Ногликский</w:t>
            </w:r>
            <w:proofErr w:type="spellEnd"/>
            <w:r w:rsidRPr="001F79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лице вице-мэра </w:t>
            </w:r>
            <w:r w:rsidRPr="001F7910">
              <w:rPr>
                <w:sz w:val="26"/>
                <w:szCs w:val="26"/>
              </w:rPr>
              <w:t xml:space="preserve">муниципального образования «Городской округ </w:t>
            </w:r>
            <w:proofErr w:type="spellStart"/>
            <w:r w:rsidRPr="001F7910">
              <w:rPr>
                <w:sz w:val="26"/>
                <w:szCs w:val="26"/>
              </w:rPr>
              <w:t>Ногликский</w:t>
            </w:r>
            <w:proofErr w:type="spellEnd"/>
            <w:r w:rsidRPr="001F7910">
              <w:rPr>
                <w:sz w:val="26"/>
                <w:szCs w:val="26"/>
              </w:rPr>
              <w:t>»</w:t>
            </w:r>
          </w:p>
        </w:tc>
      </w:tr>
      <w:tr w:rsidR="00F2776C" w:rsidRPr="001F7910" w:rsidTr="00D627F3">
        <w:tc>
          <w:tcPr>
            <w:tcW w:w="2700" w:type="dxa"/>
          </w:tcPr>
          <w:p w:rsidR="00F2776C" w:rsidRPr="001F7910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764" w:type="dxa"/>
          </w:tcPr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образования Департамента социальной политики администрации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 xml:space="preserve">», Отдел культуры, спорта, молодежной политики и развития туризма Департамента социальной </w:t>
            </w:r>
            <w:r>
              <w:rPr>
                <w:sz w:val="26"/>
                <w:szCs w:val="26"/>
              </w:rPr>
              <w:lastRenderedPageBreak/>
              <w:t xml:space="preserve">политики администрации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 xml:space="preserve">», отдел по социальным вопросам и поддержке КМНС Департамента социальной политики администрации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 xml:space="preserve">», отдел правового обеспечения администрации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F2776C" w:rsidRPr="001F7910" w:rsidTr="00D627F3">
        <w:trPr>
          <w:trHeight w:val="1032"/>
        </w:trPr>
        <w:tc>
          <w:tcPr>
            <w:tcW w:w="2700" w:type="dxa"/>
          </w:tcPr>
          <w:p w:rsidR="00F2776C" w:rsidRPr="001F7910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lastRenderedPageBreak/>
              <w:t>Участники программы</w:t>
            </w:r>
          </w:p>
        </w:tc>
        <w:tc>
          <w:tcPr>
            <w:tcW w:w="6764" w:type="dxa"/>
          </w:tcPr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общеобразовательные учреждения, муниципальные бюджетные учреждения культуры, спорта, муниципальное казенное учреждение «Централизованная система обслуживания», общественная организация инвалидов.</w:t>
            </w:r>
          </w:p>
        </w:tc>
      </w:tr>
      <w:tr w:rsidR="00F2776C" w:rsidRPr="001F7910" w:rsidTr="00D627F3">
        <w:trPr>
          <w:trHeight w:val="1219"/>
        </w:trPr>
        <w:tc>
          <w:tcPr>
            <w:tcW w:w="2700" w:type="dxa"/>
          </w:tcPr>
          <w:p w:rsidR="00F2776C" w:rsidRPr="001F7910" w:rsidRDefault="00F2776C" w:rsidP="00D62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</w:t>
            </w:r>
            <w:r w:rsidRPr="001F7910">
              <w:rPr>
                <w:sz w:val="26"/>
                <w:szCs w:val="26"/>
              </w:rPr>
              <w:t>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64" w:type="dxa"/>
          </w:tcPr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Обеспечение инвалидам условий для преодоления ограниченной жизнедеятельности и создание им равных с другими гражданами возможностей участия в жизни общества</w:t>
            </w:r>
          </w:p>
        </w:tc>
      </w:tr>
      <w:tr w:rsidR="00F2776C" w:rsidRPr="001F7910" w:rsidTr="00D627F3">
        <w:trPr>
          <w:trHeight w:val="4953"/>
        </w:trPr>
        <w:tc>
          <w:tcPr>
            <w:tcW w:w="2700" w:type="dxa"/>
          </w:tcPr>
          <w:p w:rsidR="00F2776C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 xml:space="preserve">Задачи </w:t>
            </w:r>
            <w:r>
              <w:rPr>
                <w:sz w:val="26"/>
                <w:szCs w:val="26"/>
              </w:rPr>
              <w:t>п</w:t>
            </w:r>
            <w:r w:rsidRPr="001F7910">
              <w:rPr>
                <w:sz w:val="26"/>
                <w:szCs w:val="26"/>
              </w:rPr>
              <w:t>рограммы</w:t>
            </w: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Pr="001F7910" w:rsidRDefault="00F2776C" w:rsidP="00D627F3">
            <w:pPr>
              <w:rPr>
                <w:sz w:val="26"/>
                <w:szCs w:val="26"/>
              </w:rPr>
            </w:pPr>
          </w:p>
        </w:tc>
        <w:tc>
          <w:tcPr>
            <w:tcW w:w="6764" w:type="dxa"/>
          </w:tcPr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gramStart"/>
            <w:r w:rsidRPr="001F7910">
              <w:rPr>
                <w:sz w:val="26"/>
                <w:szCs w:val="26"/>
              </w:rPr>
              <w:t>Совершенствование  нормативно</w:t>
            </w:r>
            <w:proofErr w:type="gramEnd"/>
            <w:r w:rsidRPr="001F7910">
              <w:rPr>
                <w:sz w:val="26"/>
                <w:szCs w:val="26"/>
              </w:rPr>
              <w:t>-правовой  базы по создани</w:t>
            </w:r>
            <w:r>
              <w:rPr>
                <w:sz w:val="26"/>
                <w:szCs w:val="26"/>
              </w:rPr>
              <w:t>ю доступной среды для инвалидов</w:t>
            </w:r>
          </w:p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1F7910">
              <w:rPr>
                <w:sz w:val="26"/>
                <w:szCs w:val="26"/>
              </w:rPr>
              <w:t>Обеспечение беспрепятственного доступа инвалидов к информации, формирование позитивного общественног</w:t>
            </w:r>
            <w:r>
              <w:rPr>
                <w:sz w:val="26"/>
                <w:szCs w:val="26"/>
              </w:rPr>
              <w:t>о мнения к проблемам инвалидов</w:t>
            </w:r>
          </w:p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F7910">
              <w:rPr>
                <w:sz w:val="26"/>
                <w:szCs w:val="26"/>
              </w:rPr>
              <w:t xml:space="preserve">Обеспечение беспрепятственного доступа инвалидов к объектам социальной инфраструктуры, общественным зданиям, находящимся в ведении </w:t>
            </w:r>
            <w:r>
              <w:rPr>
                <w:sz w:val="26"/>
                <w:szCs w:val="26"/>
              </w:rPr>
              <w:t>органов местного самоуправления</w:t>
            </w:r>
          </w:p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1F7910">
              <w:rPr>
                <w:sz w:val="26"/>
                <w:szCs w:val="26"/>
              </w:rPr>
              <w:t>Обеспечение дошкольного, начального общего, основного общего, среднего общего, дополнительно</w:t>
            </w:r>
            <w:r>
              <w:rPr>
                <w:sz w:val="26"/>
                <w:szCs w:val="26"/>
              </w:rPr>
              <w:t>го образования детей-инвалидов</w:t>
            </w:r>
          </w:p>
          <w:p w:rsidR="00F2776C" w:rsidRPr="001F7910" w:rsidRDefault="00F2776C" w:rsidP="00D627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Вовлечение инвалидов в </w:t>
            </w:r>
            <w:proofErr w:type="spellStart"/>
            <w:proofErr w:type="gramStart"/>
            <w:r>
              <w:rPr>
                <w:sz w:val="26"/>
                <w:szCs w:val="26"/>
              </w:rPr>
              <w:t>социо</w:t>
            </w:r>
            <w:proofErr w:type="spellEnd"/>
            <w:r>
              <w:rPr>
                <w:sz w:val="26"/>
                <w:szCs w:val="26"/>
              </w:rPr>
              <w:t>-культурную</w:t>
            </w:r>
            <w:proofErr w:type="gramEnd"/>
            <w:r>
              <w:rPr>
                <w:sz w:val="26"/>
                <w:szCs w:val="26"/>
              </w:rPr>
              <w:t>, спортивную жизнь района</w:t>
            </w:r>
          </w:p>
          <w:p w:rsidR="00F2776C" w:rsidRPr="001F7910" w:rsidRDefault="00F2776C" w:rsidP="00D62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1F7910">
              <w:rPr>
                <w:sz w:val="26"/>
                <w:szCs w:val="26"/>
              </w:rPr>
              <w:t xml:space="preserve">Обеспечение взаимодействия </w:t>
            </w:r>
            <w:proofErr w:type="gramStart"/>
            <w:r w:rsidRPr="001F7910">
              <w:rPr>
                <w:sz w:val="26"/>
                <w:szCs w:val="26"/>
              </w:rPr>
              <w:t>органов  местного</w:t>
            </w:r>
            <w:proofErr w:type="gramEnd"/>
            <w:r w:rsidRPr="001F7910">
              <w:rPr>
                <w:sz w:val="26"/>
                <w:szCs w:val="26"/>
              </w:rPr>
              <w:t xml:space="preserve"> самоуправления с общественной организацией инвалидов.</w:t>
            </w:r>
          </w:p>
        </w:tc>
      </w:tr>
      <w:tr w:rsidR="00D90EAD" w:rsidRPr="001F7910" w:rsidTr="00D627F3">
        <w:tc>
          <w:tcPr>
            <w:tcW w:w="2700" w:type="dxa"/>
          </w:tcPr>
          <w:p w:rsidR="00D90EAD" w:rsidRPr="001F7910" w:rsidRDefault="00D90EAD" w:rsidP="00D90EAD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764" w:type="dxa"/>
          </w:tcPr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Программа финансируется из средств областного и местного бюджетов. Общий объем средств, направляемых на реализацию Программы составляет </w:t>
            </w:r>
            <w:r w:rsidR="00A85A4F">
              <w:rPr>
                <w:sz w:val="26"/>
                <w:szCs w:val="26"/>
              </w:rPr>
              <w:t>15</w:t>
            </w:r>
            <w:r w:rsidR="00582A6E">
              <w:rPr>
                <w:sz w:val="26"/>
                <w:szCs w:val="26"/>
              </w:rPr>
              <w:t>197,8</w:t>
            </w:r>
            <w:r w:rsidRPr="00A85A4F">
              <w:rPr>
                <w:sz w:val="26"/>
                <w:szCs w:val="26"/>
              </w:rPr>
              <w:t xml:space="preserve"> тыс. руб., из них: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местный бюджет- </w:t>
            </w:r>
            <w:r w:rsidR="00A85A4F">
              <w:rPr>
                <w:sz w:val="26"/>
                <w:szCs w:val="26"/>
              </w:rPr>
              <w:t>7</w:t>
            </w:r>
            <w:r w:rsidR="00FB729B">
              <w:rPr>
                <w:sz w:val="26"/>
                <w:szCs w:val="26"/>
              </w:rPr>
              <w:t>173,9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3B71E1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– 8</w:t>
            </w:r>
            <w:r w:rsidR="00FB729B">
              <w:rPr>
                <w:sz w:val="26"/>
                <w:szCs w:val="26"/>
              </w:rPr>
              <w:t>023,9</w:t>
            </w:r>
            <w:r w:rsidR="00D90EAD"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в том числе по годам: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2015 – 2168, 8 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В том числе: 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местный бюджет- 272,1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областной бюджет – 1896,7  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2016 – 3460,2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В том числе: 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местный бюджет- 748,5 тыс. руб. 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областной бюджет – 2711,7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lastRenderedPageBreak/>
              <w:t>2017 – 2530,2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В том числе: 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местный бюджет- 937,3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областной бюджет – 1592,9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2018 – 1123,6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В том числе: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местный бюджет –363,9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областной бюджет – 759,7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2019 – 1</w:t>
            </w:r>
            <w:r w:rsidR="003B71E1">
              <w:rPr>
                <w:sz w:val="26"/>
                <w:szCs w:val="26"/>
              </w:rPr>
              <w:t>368,6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местный бюджет –</w:t>
            </w:r>
            <w:r w:rsidR="003B71E1">
              <w:rPr>
                <w:sz w:val="26"/>
                <w:szCs w:val="26"/>
              </w:rPr>
              <w:t>807</w:t>
            </w:r>
            <w:r w:rsidR="00D30FE9" w:rsidRPr="00A85A4F">
              <w:rPr>
                <w:sz w:val="26"/>
                <w:szCs w:val="26"/>
              </w:rPr>
              <w:t>,0</w:t>
            </w:r>
            <w:r w:rsidRPr="00A85A4F">
              <w:rPr>
                <w:sz w:val="26"/>
                <w:szCs w:val="26"/>
              </w:rPr>
              <w:t xml:space="preserve"> тыс. руб. 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областной бюджет – 561,6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2020 –</w:t>
            </w:r>
            <w:r w:rsidR="00D30FE9" w:rsidRPr="00A85A4F">
              <w:rPr>
                <w:sz w:val="26"/>
                <w:szCs w:val="26"/>
              </w:rPr>
              <w:t xml:space="preserve"> 1</w:t>
            </w:r>
            <w:r w:rsidR="00FB729B">
              <w:rPr>
                <w:sz w:val="26"/>
                <w:szCs w:val="26"/>
              </w:rPr>
              <w:t>128,4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местный бюджет – 1</w:t>
            </w:r>
            <w:r w:rsidR="00FB729B">
              <w:rPr>
                <w:sz w:val="26"/>
                <w:szCs w:val="26"/>
              </w:rPr>
              <w:t>128,4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3B71E1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областной бюджет – 0,0</w:t>
            </w:r>
            <w:r w:rsidR="00D90EAD"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2021 – </w:t>
            </w:r>
            <w:r w:rsidR="003B71E1">
              <w:rPr>
                <w:sz w:val="26"/>
                <w:szCs w:val="26"/>
              </w:rPr>
              <w:t>9</w:t>
            </w:r>
            <w:r w:rsidR="00FB729B">
              <w:rPr>
                <w:sz w:val="26"/>
                <w:szCs w:val="26"/>
              </w:rPr>
              <w:t>85,3</w:t>
            </w:r>
            <w:r w:rsidR="00D30FE9" w:rsidRPr="00A85A4F">
              <w:rPr>
                <w:sz w:val="26"/>
                <w:szCs w:val="26"/>
              </w:rPr>
              <w:t xml:space="preserve"> </w:t>
            </w:r>
            <w:r w:rsidRPr="00A85A4F">
              <w:rPr>
                <w:sz w:val="26"/>
                <w:szCs w:val="26"/>
              </w:rPr>
              <w:t>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В том числе: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местный бюджет – </w:t>
            </w:r>
            <w:r w:rsidR="00FB729B">
              <w:rPr>
                <w:sz w:val="26"/>
                <w:szCs w:val="26"/>
              </w:rPr>
              <w:t>818,2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областной бюджет – </w:t>
            </w:r>
            <w:r w:rsidR="00FB729B">
              <w:rPr>
                <w:sz w:val="26"/>
                <w:szCs w:val="26"/>
              </w:rPr>
              <w:t>167,1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FB729B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– 570,9</w:t>
            </w:r>
            <w:r w:rsidR="00D90EAD" w:rsidRPr="00A85A4F">
              <w:rPr>
                <w:sz w:val="26"/>
                <w:szCs w:val="26"/>
              </w:rPr>
              <w:t xml:space="preserve"> 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местный бюджет – </w:t>
            </w:r>
            <w:r w:rsidR="00FB729B">
              <w:rPr>
                <w:sz w:val="26"/>
                <w:szCs w:val="26"/>
              </w:rPr>
              <w:t>403,8</w:t>
            </w:r>
            <w:r w:rsidRPr="00A85A4F">
              <w:rPr>
                <w:sz w:val="26"/>
                <w:szCs w:val="26"/>
              </w:rPr>
              <w:t xml:space="preserve"> тыс. руб. 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областной бюджет – </w:t>
            </w:r>
            <w:r w:rsidR="00FB729B">
              <w:rPr>
                <w:sz w:val="26"/>
                <w:szCs w:val="26"/>
              </w:rPr>
              <w:t>167,1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2023 –  </w:t>
            </w:r>
            <w:r w:rsidR="00FB729B">
              <w:rPr>
                <w:sz w:val="26"/>
                <w:szCs w:val="26"/>
              </w:rPr>
              <w:t>590</w:t>
            </w:r>
            <w:r w:rsidRPr="00A85A4F">
              <w:rPr>
                <w:sz w:val="26"/>
                <w:szCs w:val="26"/>
              </w:rPr>
              <w:t>,6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местный бюджет – </w:t>
            </w:r>
            <w:r w:rsidR="00FB729B">
              <w:rPr>
                <w:sz w:val="26"/>
                <w:szCs w:val="26"/>
              </w:rPr>
              <w:t>423,5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областной бюджет – </w:t>
            </w:r>
            <w:r w:rsidR="00FB729B">
              <w:rPr>
                <w:sz w:val="26"/>
                <w:szCs w:val="26"/>
              </w:rPr>
              <w:t>167,1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2024 –  627,3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 xml:space="preserve">местный бюджет – 627,3 тыс. руб. 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областной бюджет – 0</w:t>
            </w:r>
            <w:r w:rsidR="003B71E1">
              <w:rPr>
                <w:sz w:val="26"/>
                <w:szCs w:val="26"/>
              </w:rPr>
              <w:t>,0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2025 –  643,9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местный бюджет – 643,9 тыс. руб.</w:t>
            </w:r>
          </w:p>
          <w:p w:rsidR="00D90EAD" w:rsidRPr="00A85A4F" w:rsidRDefault="00D90EAD" w:rsidP="00D90EAD">
            <w:pPr>
              <w:tabs>
                <w:tab w:val="left" w:pos="411"/>
              </w:tabs>
              <w:rPr>
                <w:sz w:val="26"/>
                <w:szCs w:val="26"/>
              </w:rPr>
            </w:pPr>
            <w:r w:rsidRPr="00A85A4F">
              <w:rPr>
                <w:sz w:val="26"/>
                <w:szCs w:val="26"/>
              </w:rPr>
              <w:t>областной бюджет – 0</w:t>
            </w:r>
            <w:r w:rsidR="003B71E1">
              <w:rPr>
                <w:sz w:val="26"/>
                <w:szCs w:val="26"/>
              </w:rPr>
              <w:t>,0</w:t>
            </w:r>
            <w:r w:rsidRPr="00A85A4F">
              <w:rPr>
                <w:sz w:val="26"/>
                <w:szCs w:val="26"/>
              </w:rPr>
              <w:t xml:space="preserve"> тыс. руб.</w:t>
            </w:r>
          </w:p>
        </w:tc>
      </w:tr>
      <w:tr w:rsidR="00F2776C" w:rsidRPr="001F7910" w:rsidTr="00D627F3">
        <w:tc>
          <w:tcPr>
            <w:tcW w:w="2700" w:type="dxa"/>
          </w:tcPr>
          <w:p w:rsidR="00F2776C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lastRenderedPageBreak/>
              <w:t xml:space="preserve">Целевые </w:t>
            </w:r>
            <w:r>
              <w:rPr>
                <w:sz w:val="26"/>
                <w:szCs w:val="26"/>
              </w:rPr>
              <w:t>показатели (</w:t>
            </w:r>
            <w:r w:rsidRPr="001F7910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1F7910">
              <w:rPr>
                <w:sz w:val="26"/>
                <w:szCs w:val="26"/>
              </w:rPr>
              <w:t xml:space="preserve"> и показатели программы</w:t>
            </w: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Pr="001F7910" w:rsidRDefault="00F2776C" w:rsidP="00D627F3">
            <w:pPr>
              <w:rPr>
                <w:sz w:val="26"/>
                <w:szCs w:val="26"/>
              </w:rPr>
            </w:pPr>
          </w:p>
        </w:tc>
        <w:tc>
          <w:tcPr>
            <w:tcW w:w="6764" w:type="dxa"/>
          </w:tcPr>
          <w:p w:rsidR="00F2776C" w:rsidRPr="001F7910" w:rsidRDefault="00F2776C" w:rsidP="00F2776C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 xml:space="preserve">Формирование нормативно-правовой базы по </w:t>
            </w:r>
            <w:proofErr w:type="gramStart"/>
            <w:r w:rsidRPr="001F7910">
              <w:rPr>
                <w:sz w:val="26"/>
                <w:szCs w:val="26"/>
              </w:rPr>
              <w:t xml:space="preserve">созданию </w:t>
            </w:r>
            <w:r>
              <w:rPr>
                <w:sz w:val="26"/>
                <w:szCs w:val="26"/>
              </w:rPr>
              <w:t xml:space="preserve"> доступной</w:t>
            </w:r>
            <w:proofErr w:type="gramEnd"/>
            <w:r>
              <w:rPr>
                <w:sz w:val="26"/>
                <w:szCs w:val="26"/>
              </w:rPr>
              <w:t xml:space="preserve"> среды для инвалидов</w:t>
            </w:r>
          </w:p>
          <w:p w:rsidR="00F2776C" w:rsidRPr="001F7910" w:rsidRDefault="00F2776C" w:rsidP="00F2776C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1F7910">
              <w:rPr>
                <w:sz w:val="26"/>
                <w:szCs w:val="26"/>
              </w:rPr>
              <w:t>оличество инвалидов,</w:t>
            </w:r>
            <w:r>
              <w:rPr>
                <w:sz w:val="26"/>
                <w:szCs w:val="26"/>
              </w:rPr>
              <w:t xml:space="preserve"> получивших доступ к информации</w:t>
            </w:r>
          </w:p>
          <w:p w:rsidR="00F2776C" w:rsidRPr="001F7910" w:rsidRDefault="00F2776C" w:rsidP="00F2776C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F7910">
              <w:rPr>
                <w:sz w:val="26"/>
                <w:szCs w:val="26"/>
              </w:rPr>
              <w:t xml:space="preserve">оля доступных объектов социальной инфраструктуры общественных зданий, находящихся в ведении </w:t>
            </w:r>
            <w:r>
              <w:rPr>
                <w:sz w:val="26"/>
                <w:szCs w:val="26"/>
              </w:rPr>
              <w:t>органов местного самоуправления от общего количества объектов.</w:t>
            </w:r>
          </w:p>
          <w:p w:rsidR="00F2776C" w:rsidRPr="001F7910" w:rsidRDefault="00F2776C" w:rsidP="00F2776C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1F7910">
              <w:rPr>
                <w:sz w:val="26"/>
                <w:szCs w:val="26"/>
              </w:rPr>
              <w:t>дельный вес семей с детьми-инвалидами, получившими услуги в учреждениях образования, культуры, спорта, в общей численности, нуждающихся в услугах семей с</w:t>
            </w:r>
            <w:r>
              <w:rPr>
                <w:sz w:val="26"/>
                <w:szCs w:val="26"/>
              </w:rPr>
              <w:t xml:space="preserve"> детьми-инвалидами</w:t>
            </w:r>
          </w:p>
          <w:p w:rsidR="00F2776C" w:rsidRPr="001F7910" w:rsidRDefault="00F2776C" w:rsidP="00F2776C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1F7910">
              <w:rPr>
                <w:sz w:val="26"/>
                <w:szCs w:val="26"/>
              </w:rPr>
              <w:t>частие инвалидов в социокультурной</w:t>
            </w:r>
            <w:r>
              <w:rPr>
                <w:sz w:val="26"/>
                <w:szCs w:val="26"/>
              </w:rPr>
              <w:t xml:space="preserve"> жизни, спортивных соревнованиях района</w:t>
            </w:r>
          </w:p>
          <w:p w:rsidR="00F2776C" w:rsidRPr="00F37E0F" w:rsidRDefault="00F2776C" w:rsidP="00F2776C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016814">
              <w:rPr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</w:tr>
      <w:tr w:rsidR="00F2776C" w:rsidRPr="001F7910" w:rsidTr="00FB729B">
        <w:tc>
          <w:tcPr>
            <w:tcW w:w="2700" w:type="dxa"/>
            <w:tcBorders>
              <w:bottom w:val="single" w:sz="4" w:space="0" w:color="auto"/>
            </w:tcBorders>
          </w:tcPr>
          <w:p w:rsidR="00F2776C" w:rsidRPr="001F7910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764" w:type="dxa"/>
            <w:tcBorders>
              <w:bottom w:val="single" w:sz="4" w:space="0" w:color="auto"/>
            </w:tcBorders>
          </w:tcPr>
          <w:p w:rsidR="00F2776C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1F7910">
              <w:rPr>
                <w:sz w:val="26"/>
                <w:szCs w:val="26"/>
              </w:rPr>
              <w:t xml:space="preserve"> гг.</w:t>
            </w:r>
          </w:p>
          <w:p w:rsidR="00F2776C" w:rsidRDefault="00F2776C" w:rsidP="00D62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этап: 2015 – 2020 гг.</w:t>
            </w:r>
          </w:p>
          <w:p w:rsidR="00F2776C" w:rsidRPr="001F7910" w:rsidRDefault="00F2776C" w:rsidP="00D62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этап: 2021 – 2025 гг.</w:t>
            </w:r>
          </w:p>
        </w:tc>
      </w:tr>
      <w:tr w:rsidR="00F2776C" w:rsidRPr="001F7910" w:rsidTr="00FB729B">
        <w:tc>
          <w:tcPr>
            <w:tcW w:w="2700" w:type="dxa"/>
            <w:tcBorders>
              <w:bottom w:val="single" w:sz="4" w:space="0" w:color="auto"/>
            </w:tcBorders>
          </w:tcPr>
          <w:p w:rsidR="00F2776C" w:rsidRDefault="00F2776C" w:rsidP="00D627F3">
            <w:pPr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Ожидаемые результаты реализации программы</w:t>
            </w: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Default="00F2776C" w:rsidP="00D627F3">
            <w:pPr>
              <w:rPr>
                <w:sz w:val="26"/>
                <w:szCs w:val="26"/>
              </w:rPr>
            </w:pPr>
          </w:p>
          <w:p w:rsidR="00F2776C" w:rsidRPr="001F7910" w:rsidRDefault="00F2776C" w:rsidP="00D627F3">
            <w:pPr>
              <w:rPr>
                <w:sz w:val="26"/>
                <w:szCs w:val="26"/>
              </w:rPr>
            </w:pPr>
          </w:p>
        </w:tc>
        <w:tc>
          <w:tcPr>
            <w:tcW w:w="6764" w:type="dxa"/>
            <w:tcBorders>
              <w:bottom w:val="single" w:sz="4" w:space="0" w:color="auto"/>
            </w:tcBorders>
          </w:tcPr>
          <w:p w:rsidR="00F2776C" w:rsidRPr="001F7910" w:rsidRDefault="00F2776C" w:rsidP="00F2776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F7910">
              <w:rPr>
                <w:sz w:val="26"/>
                <w:szCs w:val="26"/>
              </w:rPr>
              <w:t>Формирование нормативно-правовой базы по создани</w:t>
            </w:r>
            <w:r>
              <w:rPr>
                <w:sz w:val="26"/>
                <w:szCs w:val="26"/>
              </w:rPr>
              <w:t>ю доступной среды для инвалидов до 5 и более всего</w:t>
            </w:r>
          </w:p>
          <w:p w:rsidR="00F2776C" w:rsidRPr="001F7910" w:rsidRDefault="00F2776C" w:rsidP="00F2776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1F7910">
              <w:rPr>
                <w:sz w:val="26"/>
                <w:szCs w:val="26"/>
              </w:rPr>
              <w:t xml:space="preserve">величение числа инвалидов, получивших доступ к информации до </w:t>
            </w:r>
            <w:r>
              <w:rPr>
                <w:sz w:val="26"/>
                <w:szCs w:val="26"/>
              </w:rPr>
              <w:t>75 чел. в год</w:t>
            </w:r>
          </w:p>
          <w:p w:rsidR="00F2776C" w:rsidRPr="001F7910" w:rsidRDefault="00F2776C" w:rsidP="00F2776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1F7910">
              <w:rPr>
                <w:sz w:val="26"/>
                <w:szCs w:val="26"/>
              </w:rPr>
              <w:t xml:space="preserve">величение числа объектов социальной инфраструктуры общественных зданий, находящихся в ведении органов местного самоуправления, адаптированных для </w:t>
            </w:r>
            <w:proofErr w:type="gramStart"/>
            <w:r w:rsidRPr="001F7910">
              <w:rPr>
                <w:sz w:val="26"/>
                <w:szCs w:val="26"/>
              </w:rPr>
              <w:t>доступа  инвалидов</w:t>
            </w:r>
            <w:proofErr w:type="gramEnd"/>
            <w:r w:rsidRPr="001F7910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 xml:space="preserve">100% от общего количества объектов социальной инфраструктуры общественных зданий </w:t>
            </w:r>
          </w:p>
          <w:p w:rsidR="00F2776C" w:rsidRDefault="00F2776C" w:rsidP="00F2776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1F7910">
              <w:rPr>
                <w:sz w:val="26"/>
                <w:szCs w:val="26"/>
              </w:rPr>
              <w:t>величение численности семей с детьми-инвалидами, получивши</w:t>
            </w:r>
            <w:r>
              <w:rPr>
                <w:sz w:val="26"/>
                <w:szCs w:val="26"/>
              </w:rPr>
              <w:t>ми</w:t>
            </w:r>
            <w:r w:rsidRPr="001F7910">
              <w:rPr>
                <w:sz w:val="26"/>
                <w:szCs w:val="26"/>
              </w:rPr>
              <w:t xml:space="preserve"> услуги в учреждениях образования, культуры, спорта до </w:t>
            </w:r>
            <w:r>
              <w:rPr>
                <w:sz w:val="26"/>
                <w:szCs w:val="26"/>
              </w:rPr>
              <w:t>95</w:t>
            </w:r>
            <w:r w:rsidRPr="001F7910">
              <w:rPr>
                <w:color w:val="FF0000"/>
                <w:sz w:val="26"/>
                <w:szCs w:val="26"/>
              </w:rPr>
              <w:t xml:space="preserve"> </w:t>
            </w:r>
            <w:r w:rsidRPr="001F7910">
              <w:rPr>
                <w:sz w:val="26"/>
                <w:szCs w:val="26"/>
              </w:rPr>
              <w:t xml:space="preserve">% от общего </w:t>
            </w:r>
            <w:r>
              <w:rPr>
                <w:sz w:val="26"/>
                <w:szCs w:val="26"/>
              </w:rPr>
              <w:t>числа семей с инвалидами нуждающихся в услугах</w:t>
            </w:r>
          </w:p>
          <w:p w:rsidR="00F2776C" w:rsidRPr="00D1321C" w:rsidRDefault="00F2776C" w:rsidP="00F2776C">
            <w:pPr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D1321C">
              <w:rPr>
                <w:sz w:val="26"/>
                <w:szCs w:val="26"/>
              </w:rPr>
              <w:t>Проведение не менее 5 совместных мероприятий в год с общественной организацией инвалидов.</w:t>
            </w:r>
          </w:p>
          <w:p w:rsidR="00F2776C" w:rsidRPr="008C003E" w:rsidRDefault="00F2776C" w:rsidP="00F2776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8C003E">
              <w:rPr>
                <w:sz w:val="26"/>
                <w:szCs w:val="26"/>
              </w:rPr>
              <w:t xml:space="preserve">Увеличение </w:t>
            </w:r>
            <w:bookmarkStart w:id="0" w:name="_Hlk501700163"/>
            <w:r w:rsidRPr="008C003E">
              <w:rPr>
                <w:sz w:val="26"/>
                <w:szCs w:val="26"/>
              </w:rPr>
              <w:t xml:space="preserve">численности лиц с ограниченными возможностями здоровья и инвалидов, систематически занимающихся физической культурой и спортом, до </w:t>
            </w:r>
            <w:r>
              <w:rPr>
                <w:sz w:val="26"/>
                <w:szCs w:val="26"/>
              </w:rPr>
              <w:t>21</w:t>
            </w:r>
            <w:r w:rsidRPr="008C003E">
              <w:rPr>
                <w:sz w:val="26"/>
                <w:szCs w:val="26"/>
              </w:rPr>
              <w:t xml:space="preserve"> % от общей </w:t>
            </w:r>
            <w:bookmarkStart w:id="1" w:name="_Hlk501700209"/>
            <w:bookmarkEnd w:id="0"/>
            <w:r w:rsidRPr="008C003E">
              <w:rPr>
                <w:sz w:val="26"/>
                <w:szCs w:val="26"/>
              </w:rPr>
              <w:t>численности данной категории населения</w:t>
            </w:r>
            <w:bookmarkEnd w:id="1"/>
          </w:p>
          <w:p w:rsidR="00F2776C" w:rsidRPr="00B57FBC" w:rsidRDefault="00F2776C" w:rsidP="00F2776C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8C003E">
              <w:rPr>
                <w:sz w:val="26"/>
                <w:szCs w:val="26"/>
              </w:rPr>
              <w:t xml:space="preserve">Увеличение количества инвалидов, проживающих в многоэтажных домах, опрошенных с целью переселения с верхних этажей на первые, до </w:t>
            </w:r>
            <w:r>
              <w:rPr>
                <w:sz w:val="26"/>
                <w:szCs w:val="26"/>
              </w:rPr>
              <w:t>11</w:t>
            </w:r>
            <w:r w:rsidRPr="008C003E">
              <w:rPr>
                <w:sz w:val="26"/>
                <w:szCs w:val="26"/>
              </w:rPr>
              <w:t xml:space="preserve"> человек</w:t>
            </w:r>
            <w:r>
              <w:rPr>
                <w:sz w:val="26"/>
                <w:szCs w:val="26"/>
              </w:rPr>
              <w:t xml:space="preserve"> всего.</w:t>
            </w:r>
          </w:p>
        </w:tc>
      </w:tr>
    </w:tbl>
    <w:p w:rsidR="00F2776C" w:rsidRDefault="00F2776C" w:rsidP="00F2776C">
      <w:pPr>
        <w:tabs>
          <w:tab w:val="left" w:pos="411"/>
        </w:tabs>
        <w:rPr>
          <w:sz w:val="26"/>
          <w:szCs w:val="26"/>
        </w:rPr>
      </w:pPr>
    </w:p>
    <w:p w:rsidR="000248DE" w:rsidRPr="00D214F4" w:rsidRDefault="000248DE">
      <w:pPr>
        <w:rPr>
          <w:sz w:val="26"/>
          <w:szCs w:val="26"/>
        </w:rPr>
      </w:pPr>
    </w:p>
    <w:p w:rsidR="00D214F4" w:rsidRPr="00D214F4" w:rsidRDefault="000248DE" w:rsidP="00D214F4">
      <w:pPr>
        <w:jc w:val="both"/>
        <w:rPr>
          <w:color w:val="000000"/>
          <w:sz w:val="26"/>
          <w:szCs w:val="26"/>
        </w:rPr>
      </w:pPr>
      <w:r w:rsidRPr="00D214F4">
        <w:rPr>
          <w:sz w:val="26"/>
          <w:szCs w:val="26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Ногликский» от 09.07.2015 № 466 </w:t>
      </w:r>
      <w:r w:rsidR="00D214F4" w:rsidRPr="00A716B5">
        <w:rPr>
          <w:color w:val="000000"/>
          <w:sz w:val="26"/>
          <w:szCs w:val="26"/>
        </w:rPr>
        <w:t>(в редакции</w:t>
      </w:r>
      <w:r w:rsidR="00A85A4F">
        <w:rPr>
          <w:color w:val="000000"/>
          <w:sz w:val="26"/>
          <w:szCs w:val="26"/>
        </w:rPr>
        <w:t xml:space="preserve"> от 1</w:t>
      </w:r>
      <w:r w:rsidR="00582A6E">
        <w:rPr>
          <w:color w:val="000000"/>
          <w:sz w:val="26"/>
          <w:szCs w:val="26"/>
        </w:rPr>
        <w:t>0</w:t>
      </w:r>
      <w:r w:rsidR="00A85A4F">
        <w:rPr>
          <w:color w:val="000000"/>
          <w:sz w:val="26"/>
          <w:szCs w:val="26"/>
        </w:rPr>
        <w:t>.</w:t>
      </w:r>
      <w:r w:rsidR="003B71E1">
        <w:rPr>
          <w:color w:val="000000"/>
          <w:sz w:val="26"/>
          <w:szCs w:val="26"/>
        </w:rPr>
        <w:t>0</w:t>
      </w:r>
      <w:r w:rsidR="00582A6E">
        <w:rPr>
          <w:color w:val="000000"/>
          <w:sz w:val="26"/>
          <w:szCs w:val="26"/>
        </w:rPr>
        <w:t>2</w:t>
      </w:r>
      <w:r w:rsidR="00A85A4F">
        <w:rPr>
          <w:color w:val="000000"/>
          <w:sz w:val="26"/>
          <w:szCs w:val="26"/>
        </w:rPr>
        <w:t>.20</w:t>
      </w:r>
      <w:r w:rsidR="003B71E1">
        <w:rPr>
          <w:color w:val="000000"/>
          <w:sz w:val="26"/>
          <w:szCs w:val="26"/>
        </w:rPr>
        <w:t>2</w:t>
      </w:r>
      <w:r w:rsidR="00582A6E">
        <w:rPr>
          <w:color w:val="000000"/>
          <w:sz w:val="26"/>
          <w:szCs w:val="26"/>
        </w:rPr>
        <w:t>1</w:t>
      </w:r>
      <w:r w:rsidR="00A85A4F">
        <w:rPr>
          <w:color w:val="000000"/>
          <w:sz w:val="26"/>
          <w:szCs w:val="26"/>
        </w:rPr>
        <w:t xml:space="preserve"> № </w:t>
      </w:r>
      <w:r w:rsidR="00582A6E">
        <w:rPr>
          <w:color w:val="000000"/>
          <w:sz w:val="26"/>
          <w:szCs w:val="26"/>
        </w:rPr>
        <w:t>62</w:t>
      </w:r>
      <w:r w:rsidR="00D214F4" w:rsidRPr="00A716B5">
        <w:rPr>
          <w:color w:val="000000"/>
          <w:sz w:val="26"/>
          <w:szCs w:val="26"/>
        </w:rPr>
        <w:t>).</w:t>
      </w:r>
    </w:p>
    <w:p w:rsidR="00D214F4" w:rsidRPr="00D214F4" w:rsidRDefault="00D214F4" w:rsidP="00D214F4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bookmarkStart w:id="2" w:name="_GoBack"/>
      <w:bookmarkEnd w:id="2"/>
    </w:p>
    <w:sectPr w:rsidR="00D214F4" w:rsidRPr="00D214F4" w:rsidSect="00DE0E8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E80" w:rsidRDefault="00DE0E80" w:rsidP="00DE0E80">
      <w:r>
        <w:separator/>
      </w:r>
    </w:p>
  </w:endnote>
  <w:endnote w:type="continuationSeparator" w:id="0">
    <w:p w:rsidR="00DE0E80" w:rsidRDefault="00DE0E80" w:rsidP="00DE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E80" w:rsidRDefault="00DE0E80" w:rsidP="00DE0E80">
      <w:r>
        <w:separator/>
      </w:r>
    </w:p>
  </w:footnote>
  <w:footnote w:type="continuationSeparator" w:id="0">
    <w:p w:rsidR="00DE0E80" w:rsidRDefault="00DE0E80" w:rsidP="00DE0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965422"/>
      <w:docPartObj>
        <w:docPartGallery w:val="Page Numbers (Top of Page)"/>
        <w:docPartUnique/>
      </w:docPartObj>
    </w:sdtPr>
    <w:sdtEndPr/>
    <w:sdtContent>
      <w:p w:rsidR="00DE0E80" w:rsidRDefault="00DE0E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29B">
          <w:rPr>
            <w:noProof/>
          </w:rPr>
          <w:t>4</w:t>
        </w:r>
        <w:r>
          <w:fldChar w:fldCharType="end"/>
        </w:r>
      </w:p>
    </w:sdtContent>
  </w:sdt>
  <w:p w:rsidR="00DE0E80" w:rsidRDefault="00DE0E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40945"/>
    <w:multiLevelType w:val="hybridMultilevel"/>
    <w:tmpl w:val="E3409772"/>
    <w:lvl w:ilvl="0" w:tplc="4EC4172A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8525F"/>
    <w:multiLevelType w:val="hybridMultilevel"/>
    <w:tmpl w:val="8E4EB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4E0F68"/>
    <w:multiLevelType w:val="hybridMultilevel"/>
    <w:tmpl w:val="E286D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27"/>
    <w:rsid w:val="000248DE"/>
    <w:rsid w:val="00101D0F"/>
    <w:rsid w:val="001E0F76"/>
    <w:rsid w:val="003B71E1"/>
    <w:rsid w:val="00582A6E"/>
    <w:rsid w:val="00750B27"/>
    <w:rsid w:val="00856161"/>
    <w:rsid w:val="009132C4"/>
    <w:rsid w:val="00A11475"/>
    <w:rsid w:val="00A85A4F"/>
    <w:rsid w:val="00BC715D"/>
    <w:rsid w:val="00C3124C"/>
    <w:rsid w:val="00C972AF"/>
    <w:rsid w:val="00D214F4"/>
    <w:rsid w:val="00D30FE9"/>
    <w:rsid w:val="00D90EAD"/>
    <w:rsid w:val="00DE0E80"/>
    <w:rsid w:val="00F2776C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AA7E0-3752-4D04-B04F-11F5E5B4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0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0E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C7CB-1996-425D-9560-ADF06695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12</cp:revision>
  <dcterms:created xsi:type="dcterms:W3CDTF">2018-11-06T05:03:00Z</dcterms:created>
  <dcterms:modified xsi:type="dcterms:W3CDTF">2021-10-07T23:01:00Z</dcterms:modified>
</cp:coreProperties>
</file>