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9C" w:rsidRPr="00C2349C" w:rsidRDefault="00C2349C" w:rsidP="00C234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49C">
        <w:rPr>
          <w:rFonts w:ascii="Times New Roman" w:hAnsi="Times New Roman" w:cs="Times New Roman"/>
          <w:b/>
          <w:sz w:val="28"/>
          <w:szCs w:val="28"/>
        </w:rPr>
        <w:t>Сведения о применении контрольным (надзорным) органом мер стимулирования добросовестности контролируемых лиц</w:t>
      </w:r>
      <w:r w:rsidR="00CD5558" w:rsidRPr="00CD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558" w:rsidRPr="00CD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</w:t>
      </w:r>
      <w:r w:rsidR="00CD5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осуществлении </w:t>
      </w:r>
      <w:r w:rsidR="00CD5558" w:rsidRPr="00CD5558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CD5558">
        <w:rPr>
          <w:rFonts w:ascii="Times New Roman" w:hAnsi="Times New Roman" w:cs="Times New Roman"/>
          <w:b/>
          <w:sz w:val="28"/>
          <w:szCs w:val="28"/>
        </w:rPr>
        <w:t>го</w:t>
      </w:r>
      <w:r w:rsidR="00CD5558" w:rsidRPr="00CD5558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CD5558">
        <w:rPr>
          <w:rFonts w:ascii="Times New Roman" w:hAnsi="Times New Roman" w:cs="Times New Roman"/>
          <w:b/>
          <w:sz w:val="28"/>
          <w:szCs w:val="28"/>
        </w:rPr>
        <w:t>я</w:t>
      </w:r>
      <w:bookmarkStart w:id="0" w:name="_GoBack"/>
      <w:bookmarkEnd w:id="0"/>
      <w:r w:rsidR="00CD5558" w:rsidRPr="00CD5558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C2349C" w:rsidRDefault="00C2349C" w:rsidP="00C234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9C">
        <w:rPr>
          <w:rFonts w:ascii="Times New Roman" w:hAnsi="Times New Roman" w:cs="Times New Roman"/>
          <w:sz w:val="28"/>
          <w:szCs w:val="28"/>
        </w:rPr>
        <w:t>В соответствии с п.1 ст.48 Федерального закона от 31.07.2020 № 248-ФЗ «О государственном контроле (надзоре) и муниципальном контроле в Российской Федерации»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добросовестных контролируемых лиц (далее – меры стимулирования добросовестности), если такие меры предусмотрены Положением о виде контроля.</w:t>
      </w:r>
    </w:p>
    <w:p w:rsidR="003715CF" w:rsidRPr="00C2349C" w:rsidRDefault="00C2349C" w:rsidP="00C234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9C">
        <w:rPr>
          <w:rFonts w:ascii="Times New Roman" w:hAnsi="Times New Roman" w:cs="Times New Roman"/>
          <w:sz w:val="28"/>
          <w:szCs w:val="28"/>
        </w:rPr>
        <w:t xml:space="preserve"> Положениями о региональном государственном контроле (надзоре) </w:t>
      </w:r>
      <w:r w:rsidR="00935478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Pr="00C2349C">
        <w:rPr>
          <w:rFonts w:ascii="Times New Roman" w:hAnsi="Times New Roman" w:cs="Times New Roman"/>
          <w:sz w:val="28"/>
          <w:szCs w:val="28"/>
        </w:rPr>
        <w:t>за деятельностью юридических лиц и индивидуальных предпринимателей, осуществляющих предпринимательскую деятельность по управлению многоквартирными домами меры стимулирования добросовестности не предусмотрены.</w:t>
      </w:r>
    </w:p>
    <w:sectPr w:rsidR="003715CF" w:rsidRPr="00C2349C" w:rsidSect="00702CE3">
      <w:type w:val="continuous"/>
      <w:pgSz w:w="11906" w:h="16838"/>
      <w:pgMar w:top="1135" w:right="709" w:bottom="851" w:left="1701" w:header="720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9C"/>
    <w:rsid w:val="003715CF"/>
    <w:rsid w:val="00702CE3"/>
    <w:rsid w:val="00935478"/>
    <w:rsid w:val="00C2349C"/>
    <w:rsid w:val="00CD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9282F-8E65-4611-8850-A62877E1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А, Потанина</dc:creator>
  <cp:keywords/>
  <dc:description/>
  <cp:lastModifiedBy>Роман А. Кривенко</cp:lastModifiedBy>
  <cp:revision>3</cp:revision>
  <dcterms:created xsi:type="dcterms:W3CDTF">2026-06-20T10:54:00Z</dcterms:created>
  <dcterms:modified xsi:type="dcterms:W3CDTF">2026-06-21T23:28:00Z</dcterms:modified>
</cp:coreProperties>
</file>