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28E8B0C7" w:rsidR="00864CB0" w:rsidRDefault="00AF2B07" w:rsidP="00AF2B07">
      <w:pPr>
        <w:spacing w:after="12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F8C5EB0" w14:textId="397DB5B6" w:rsidR="00864CB0" w:rsidRPr="00B622D9" w:rsidRDefault="00AF2B07" w:rsidP="00AF2B07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07195417" w14:textId="77777777" w:rsidR="00864CB0" w:rsidRDefault="00864CB0" w:rsidP="00AF2B07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21BEBAD" w14:textId="77777777" w:rsidR="00AF2B07" w:rsidRDefault="00AF2B07" w:rsidP="00AF2B07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71BBBB23" w14:textId="5F2A36F7" w:rsidR="00864CB0" w:rsidRPr="009C63DB" w:rsidRDefault="00C044DC" w:rsidP="00AF2B07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0F03B2EF" w14:textId="62ECC390" w:rsidR="00864CB0" w:rsidRPr="005429DB" w:rsidRDefault="00BE17B1" w:rsidP="00AF2B07">
      <w:pPr>
        <w:ind w:left="4820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F2B07">
        <w:rPr>
          <w:sz w:val="28"/>
          <w:szCs w:val="28"/>
        </w:rPr>
        <w:t>т</w:t>
      </w:r>
      <w:r>
        <w:rPr>
          <w:sz w:val="28"/>
          <w:szCs w:val="28"/>
        </w:rPr>
        <w:t xml:space="preserve"> 22 апреля 2026 года</w:t>
      </w:r>
      <w:r w:rsidR="00AF2B0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222</w:t>
      </w:r>
      <w:bookmarkStart w:id="0" w:name="_GoBack"/>
      <w:bookmarkEnd w:id="0"/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10679BF" w14:textId="77777777" w:rsidR="00C044DC" w:rsidRPr="002D63E5" w:rsidRDefault="00C044DC" w:rsidP="00C044DC">
      <w:pPr>
        <w:jc w:val="center"/>
        <w:rPr>
          <w:bCs/>
          <w:color w:val="000000" w:themeColor="text1"/>
          <w:sz w:val="28"/>
          <w:szCs w:val="28"/>
        </w:rPr>
      </w:pPr>
      <w:r w:rsidRPr="002D63E5">
        <w:rPr>
          <w:bCs/>
          <w:color w:val="000000" w:themeColor="text1"/>
          <w:sz w:val="28"/>
          <w:szCs w:val="28"/>
        </w:rPr>
        <w:t>ЗАДАНИЕ</w:t>
      </w:r>
    </w:p>
    <w:p w14:paraId="10794D09" w14:textId="77777777" w:rsidR="00C044DC" w:rsidRPr="002D63E5" w:rsidRDefault="00C044DC" w:rsidP="00C044DC">
      <w:pPr>
        <w:jc w:val="center"/>
        <w:rPr>
          <w:bCs/>
          <w:color w:val="000000" w:themeColor="text1"/>
          <w:sz w:val="28"/>
          <w:szCs w:val="28"/>
        </w:rPr>
      </w:pPr>
      <w:r w:rsidRPr="002D63E5">
        <w:rPr>
          <w:bCs/>
          <w:color w:val="000000" w:themeColor="text1"/>
          <w:sz w:val="28"/>
          <w:szCs w:val="28"/>
        </w:rPr>
        <w:t>на подготовку документации по планировке территории</w:t>
      </w:r>
    </w:p>
    <w:p w14:paraId="62E3B783" w14:textId="77777777" w:rsidR="002D63E5" w:rsidRDefault="002D63E5" w:rsidP="00C044DC">
      <w:pPr>
        <w:jc w:val="center"/>
        <w:rPr>
          <w:bCs/>
          <w:color w:val="000000" w:themeColor="text1"/>
          <w:sz w:val="28"/>
          <w:szCs w:val="28"/>
        </w:rPr>
      </w:pPr>
      <w:r w:rsidRPr="002D63E5">
        <w:rPr>
          <w:bCs/>
          <w:color w:val="000000" w:themeColor="text1"/>
          <w:sz w:val="28"/>
          <w:szCs w:val="28"/>
        </w:rPr>
        <w:t xml:space="preserve">(проект планировки территории и проект межевания территории) </w:t>
      </w:r>
    </w:p>
    <w:p w14:paraId="743247B3" w14:textId="77777777" w:rsidR="002D63E5" w:rsidRPr="002D63E5" w:rsidRDefault="002D63E5" w:rsidP="00C044DC">
      <w:pPr>
        <w:jc w:val="center"/>
        <w:rPr>
          <w:bCs/>
          <w:color w:val="000000" w:themeColor="text1"/>
          <w:sz w:val="28"/>
          <w:szCs w:val="28"/>
        </w:rPr>
      </w:pPr>
    </w:p>
    <w:p w14:paraId="511619F6" w14:textId="550418E5" w:rsidR="00AF2B07" w:rsidRDefault="00C044DC" w:rsidP="00C044DC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AF2B07">
        <w:rPr>
          <w:bCs/>
          <w:color w:val="000000"/>
          <w:sz w:val="28"/>
          <w:szCs w:val="28"/>
        </w:rPr>
        <w:t>«</w:t>
      </w:r>
      <w:r w:rsidRPr="00AF2B07">
        <w:rPr>
          <w:rFonts w:eastAsia="Calibri"/>
          <w:color w:val="000000"/>
          <w:sz w:val="28"/>
          <w:szCs w:val="28"/>
          <w:lang w:eastAsia="en-US"/>
        </w:rPr>
        <w:t>Обустройство Южно-</w:t>
      </w:r>
      <w:proofErr w:type="spellStart"/>
      <w:r w:rsidRPr="00AF2B07">
        <w:rPr>
          <w:rFonts w:eastAsia="Calibri"/>
          <w:color w:val="000000"/>
          <w:sz w:val="28"/>
          <w:szCs w:val="28"/>
          <w:lang w:eastAsia="en-US"/>
        </w:rPr>
        <w:t>Киринского</w:t>
      </w:r>
      <w:proofErr w:type="spellEnd"/>
      <w:r w:rsidRPr="00AF2B07">
        <w:rPr>
          <w:rFonts w:eastAsia="Calibri"/>
          <w:color w:val="000000"/>
          <w:sz w:val="28"/>
          <w:szCs w:val="28"/>
          <w:lang w:eastAsia="en-US"/>
        </w:rPr>
        <w:t xml:space="preserve"> месторождения» </w:t>
      </w:r>
      <w:r w:rsidR="00AF2B07">
        <w:rPr>
          <w:rFonts w:eastAsia="Calibri"/>
          <w:color w:val="000000"/>
          <w:sz w:val="28"/>
          <w:szCs w:val="28"/>
          <w:lang w:eastAsia="en-US"/>
        </w:rPr>
        <w:t>Этап 71.1</w:t>
      </w:r>
    </w:p>
    <w:p w14:paraId="6368E8E8" w14:textId="240DFCC8" w:rsidR="00C044DC" w:rsidRDefault="00C044DC" w:rsidP="00C044DC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AF2B07">
        <w:rPr>
          <w:rFonts w:eastAsia="Calibri"/>
          <w:color w:val="000000"/>
          <w:sz w:val="28"/>
          <w:szCs w:val="28"/>
          <w:lang w:eastAsia="en-US"/>
        </w:rPr>
        <w:t>(двенадцатый этап обустройства)</w:t>
      </w:r>
    </w:p>
    <w:p w14:paraId="033F0776" w14:textId="77777777" w:rsidR="00AF2B07" w:rsidRPr="00AF2B07" w:rsidRDefault="00AF2B07" w:rsidP="00C044DC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14:paraId="4ABBF1A9" w14:textId="7E6D86D0" w:rsidR="00C044DC" w:rsidRPr="005650A2" w:rsidRDefault="00C044DC" w:rsidP="00C044DC">
      <w:pPr>
        <w:jc w:val="center"/>
        <w:rPr>
          <w:sz w:val="28"/>
          <w:szCs w:val="28"/>
          <w:u w:val="single"/>
        </w:rPr>
      </w:pPr>
      <w:r w:rsidRPr="005650A2">
        <w:rPr>
          <w:sz w:val="28"/>
          <w:szCs w:val="28"/>
          <w:u w:val="single"/>
        </w:rPr>
        <w:t>Сахалинская область, Ногликский муниципальный округ</w:t>
      </w:r>
    </w:p>
    <w:p w14:paraId="2732B105" w14:textId="77777777" w:rsidR="00C044DC" w:rsidRPr="00AF2B07" w:rsidRDefault="00C044DC" w:rsidP="00C044DC">
      <w:pPr>
        <w:jc w:val="center"/>
        <w:rPr>
          <w:sz w:val="20"/>
          <w:szCs w:val="20"/>
          <w:u w:val="single"/>
        </w:rPr>
      </w:pPr>
      <w:r w:rsidRPr="00AF2B07">
        <w:rPr>
          <w:sz w:val="20"/>
          <w:szCs w:val="20"/>
        </w:rPr>
        <w:t>(наименование территории, наименование объекта(</w:t>
      </w:r>
      <w:proofErr w:type="spellStart"/>
      <w:r w:rsidRPr="00AF2B07">
        <w:rPr>
          <w:sz w:val="20"/>
          <w:szCs w:val="20"/>
        </w:rPr>
        <w:t>ов</w:t>
      </w:r>
      <w:proofErr w:type="spellEnd"/>
      <w:r w:rsidRPr="00AF2B07">
        <w:rPr>
          <w:sz w:val="20"/>
          <w:szCs w:val="20"/>
        </w:rPr>
        <w:t>) капитального строительства, для размещения</w:t>
      </w:r>
    </w:p>
    <w:p w14:paraId="5EBDD160" w14:textId="77777777" w:rsidR="00C044DC" w:rsidRPr="005650A2" w:rsidRDefault="00C044DC" w:rsidP="00C044DC">
      <w:pPr>
        <w:jc w:val="center"/>
        <w:rPr>
          <w:sz w:val="28"/>
          <w:szCs w:val="28"/>
          <w:u w:val="single"/>
        </w:rPr>
      </w:pPr>
      <w:r w:rsidRPr="005650A2">
        <w:rPr>
          <w:sz w:val="28"/>
          <w:szCs w:val="28"/>
          <w:u w:val="single"/>
        </w:rPr>
        <w:t>«</w:t>
      </w:r>
      <w:r w:rsidRPr="005650A2">
        <w:rPr>
          <w:rFonts w:eastAsia="Calibri"/>
          <w:color w:val="000000"/>
          <w:sz w:val="28"/>
          <w:szCs w:val="28"/>
          <w:u w:val="single"/>
          <w:lang w:eastAsia="en-US"/>
        </w:rPr>
        <w:t>Обустройство Южно-</w:t>
      </w:r>
      <w:proofErr w:type="spellStart"/>
      <w:r w:rsidRPr="005650A2">
        <w:rPr>
          <w:rFonts w:eastAsia="Calibri"/>
          <w:color w:val="000000"/>
          <w:sz w:val="28"/>
          <w:szCs w:val="28"/>
          <w:u w:val="single"/>
          <w:lang w:eastAsia="en-US"/>
        </w:rPr>
        <w:t>Киринского</w:t>
      </w:r>
      <w:proofErr w:type="spellEnd"/>
      <w:r w:rsidRPr="005650A2">
        <w:rPr>
          <w:rFonts w:eastAsia="Calibri"/>
          <w:color w:val="000000"/>
          <w:sz w:val="28"/>
          <w:szCs w:val="28"/>
          <w:u w:val="single"/>
          <w:lang w:eastAsia="en-US"/>
        </w:rPr>
        <w:t xml:space="preserve"> месторождения</w:t>
      </w:r>
      <w:r w:rsidRPr="005650A2">
        <w:rPr>
          <w:sz w:val="28"/>
          <w:szCs w:val="28"/>
          <w:u w:val="single"/>
        </w:rPr>
        <w:t>».</w:t>
      </w:r>
    </w:p>
    <w:p w14:paraId="3316316F" w14:textId="550FC610" w:rsidR="00C044DC" w:rsidRPr="005650A2" w:rsidRDefault="00C044DC" w:rsidP="00C044DC">
      <w:pPr>
        <w:jc w:val="center"/>
        <w:rPr>
          <w:sz w:val="28"/>
          <w:szCs w:val="28"/>
          <w:u w:val="single"/>
        </w:rPr>
      </w:pPr>
      <w:r w:rsidRPr="005650A2">
        <w:rPr>
          <w:sz w:val="28"/>
          <w:szCs w:val="28"/>
          <w:u w:val="single"/>
        </w:rPr>
        <w:t>Этап 71.1 (двенадцатый этап обустройства)</w:t>
      </w:r>
    </w:p>
    <w:p w14:paraId="757335D4" w14:textId="77777777" w:rsidR="00C044DC" w:rsidRPr="00C044DC" w:rsidRDefault="00C044DC" w:rsidP="00C044DC">
      <w:pPr>
        <w:spacing w:after="160" w:line="259" w:lineRule="auto"/>
        <w:jc w:val="center"/>
        <w:rPr>
          <w:sz w:val="16"/>
          <w:szCs w:val="16"/>
        </w:rPr>
      </w:pPr>
      <w:r w:rsidRPr="00C044DC">
        <w:rPr>
          <w:sz w:val="16"/>
          <w:szCs w:val="16"/>
        </w:rPr>
        <w:t>которого(</w:t>
      </w:r>
      <w:proofErr w:type="spellStart"/>
      <w:r w:rsidRPr="00C044DC">
        <w:rPr>
          <w:sz w:val="16"/>
          <w:szCs w:val="16"/>
        </w:rPr>
        <w:t>ых</w:t>
      </w:r>
      <w:proofErr w:type="spellEnd"/>
      <w:r w:rsidRPr="00C044DC">
        <w:rPr>
          <w:sz w:val="16"/>
          <w:szCs w:val="16"/>
        </w:rPr>
        <w:t>) подготавливается документация по планировке территории)</w:t>
      </w:r>
    </w:p>
    <w:tbl>
      <w:tblPr>
        <w:tblW w:w="9347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3563"/>
        <w:gridCol w:w="5257"/>
      </w:tblGrid>
      <w:tr w:rsidR="00C044DC" w:rsidRPr="005650A2" w14:paraId="0BC06FF4" w14:textId="77777777" w:rsidTr="00AF2B07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35E81C9C" w14:textId="77777777" w:rsidR="005650A2" w:rsidRDefault="00C044DC" w:rsidP="005650A2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№</w:t>
            </w:r>
          </w:p>
          <w:p w14:paraId="3B0BFE95" w14:textId="249E5235" w:rsidR="00C044DC" w:rsidRPr="005650A2" w:rsidRDefault="00C044DC" w:rsidP="005650A2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п/п</w:t>
            </w:r>
          </w:p>
        </w:tc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326757" w14:textId="77777777" w:rsidR="00C044DC" w:rsidRPr="005650A2" w:rsidRDefault="00C044DC" w:rsidP="005650A2">
            <w:pPr>
              <w:suppressAutoHyphens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5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B36898" w14:textId="77777777" w:rsidR="00C044DC" w:rsidRPr="005650A2" w:rsidRDefault="00C044DC" w:rsidP="005650A2">
            <w:pPr>
              <w:suppressAutoHyphens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Содержание</w:t>
            </w:r>
          </w:p>
        </w:tc>
      </w:tr>
      <w:tr w:rsidR="00C044DC" w:rsidRPr="005650A2" w14:paraId="35DF910C" w14:textId="77777777" w:rsidTr="00AE3A53">
        <w:trPr>
          <w:trHeight w:val="104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93AA38" w14:textId="77777777" w:rsidR="00C044DC" w:rsidRPr="005650A2" w:rsidRDefault="00C044DC" w:rsidP="00C044DC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1.</w:t>
            </w:r>
          </w:p>
        </w:tc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F62A97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DF62D7" w14:textId="4DAD112E" w:rsidR="00C044DC" w:rsidRPr="005650A2" w:rsidRDefault="00C044DC" w:rsidP="005650A2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Проект планировки территории, проект межевания территории в составе проекта планировки территории</w:t>
            </w:r>
          </w:p>
        </w:tc>
      </w:tr>
      <w:tr w:rsidR="00C044DC" w:rsidRPr="005650A2" w14:paraId="436056BC" w14:textId="77777777" w:rsidTr="00AF2B07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CC4303" w14:textId="77777777" w:rsidR="00C044DC" w:rsidRPr="005650A2" w:rsidRDefault="00C044DC" w:rsidP="00C044DC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2.</w:t>
            </w:r>
          </w:p>
        </w:tc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33B923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522E89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Публичное акционерное общество «Газпром», </w:t>
            </w:r>
          </w:p>
          <w:p w14:paraId="3CFFFB81" w14:textId="00B65B9F" w:rsidR="00C044DC" w:rsidRPr="005650A2" w:rsidRDefault="00C044DC" w:rsidP="005650A2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ОГРН 1027700070518 от 02.08.2002, юридический адрес:197229</w:t>
            </w:r>
            <w:r w:rsidR="005650A2">
              <w:rPr>
                <w:sz w:val="28"/>
                <w:szCs w:val="28"/>
              </w:rPr>
              <w:t xml:space="preserve">, г. Санкт-Петербург, </w:t>
            </w:r>
            <w:proofErr w:type="spellStart"/>
            <w:r w:rsidR="005650A2">
              <w:rPr>
                <w:sz w:val="28"/>
                <w:szCs w:val="28"/>
              </w:rPr>
              <w:t>вн.тер.г</w:t>
            </w:r>
            <w:proofErr w:type="spellEnd"/>
            <w:r w:rsidR="005650A2">
              <w:rPr>
                <w:sz w:val="28"/>
                <w:szCs w:val="28"/>
              </w:rPr>
              <w:t xml:space="preserve">. </w:t>
            </w:r>
            <w:r w:rsidRPr="005650A2">
              <w:rPr>
                <w:sz w:val="28"/>
                <w:szCs w:val="28"/>
              </w:rPr>
              <w:t>Муницип</w:t>
            </w:r>
            <w:r w:rsidR="005650A2">
              <w:rPr>
                <w:sz w:val="28"/>
                <w:szCs w:val="28"/>
              </w:rPr>
              <w:t xml:space="preserve">альный Округ </w:t>
            </w:r>
            <w:proofErr w:type="spellStart"/>
            <w:r w:rsidR="005650A2">
              <w:rPr>
                <w:sz w:val="28"/>
                <w:szCs w:val="28"/>
              </w:rPr>
              <w:t>Лахта</w:t>
            </w:r>
            <w:proofErr w:type="spellEnd"/>
            <w:r w:rsidR="005650A2">
              <w:rPr>
                <w:sz w:val="28"/>
                <w:szCs w:val="28"/>
              </w:rPr>
              <w:t xml:space="preserve">-Ольгино, </w:t>
            </w:r>
            <w:proofErr w:type="spellStart"/>
            <w:r w:rsidR="005650A2">
              <w:rPr>
                <w:sz w:val="28"/>
                <w:szCs w:val="28"/>
              </w:rPr>
              <w:t>пр-кт</w:t>
            </w:r>
            <w:proofErr w:type="spellEnd"/>
            <w:r w:rsidR="005650A2">
              <w:rPr>
                <w:sz w:val="28"/>
                <w:szCs w:val="28"/>
              </w:rPr>
              <w:t xml:space="preserve"> </w:t>
            </w:r>
            <w:proofErr w:type="spellStart"/>
            <w:r w:rsidRPr="005650A2">
              <w:rPr>
                <w:sz w:val="28"/>
                <w:szCs w:val="28"/>
              </w:rPr>
              <w:t>Лахтинский</w:t>
            </w:r>
            <w:proofErr w:type="spellEnd"/>
            <w:r w:rsidRPr="005650A2">
              <w:rPr>
                <w:sz w:val="28"/>
                <w:szCs w:val="28"/>
              </w:rPr>
              <w:t>, д. 2, к. 3, стр. 1</w:t>
            </w:r>
          </w:p>
        </w:tc>
      </w:tr>
      <w:tr w:rsidR="00C044DC" w:rsidRPr="005650A2" w14:paraId="6FC5FD55" w14:textId="77777777" w:rsidTr="00AE3A53">
        <w:trPr>
          <w:trHeight w:val="133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EC4017" w14:textId="77777777" w:rsidR="00C044DC" w:rsidRPr="005650A2" w:rsidRDefault="00C044DC" w:rsidP="00C044DC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3.</w:t>
            </w:r>
          </w:p>
        </w:tc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638B5F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5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E68D42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Средства публичного акционерного общества «Газпром»</w:t>
            </w:r>
          </w:p>
        </w:tc>
      </w:tr>
      <w:tr w:rsidR="00C044DC" w:rsidRPr="005650A2" w14:paraId="5250267E" w14:textId="77777777" w:rsidTr="00AF2B07">
        <w:trPr>
          <w:trHeight w:val="168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949659" w14:textId="77777777" w:rsidR="00C044DC" w:rsidRPr="005650A2" w:rsidRDefault="00C044DC" w:rsidP="00C044DC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4.</w:t>
            </w:r>
          </w:p>
        </w:tc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58A088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Вид и наименование планируемого к размещению объекта капитального строительства, его основные характеристики (назначение, местоположение, площадь </w:t>
            </w:r>
            <w:r w:rsidRPr="005650A2">
              <w:rPr>
                <w:sz w:val="28"/>
                <w:szCs w:val="28"/>
              </w:rPr>
              <w:lastRenderedPageBreak/>
              <w:t>объекта капитального строительства и др.)</w:t>
            </w:r>
          </w:p>
        </w:tc>
        <w:tc>
          <w:tcPr>
            <w:tcW w:w="5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7137733" w14:textId="7B1758EE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lastRenderedPageBreak/>
              <w:t>Объект капитального строительства «Обустройство Южно-</w:t>
            </w:r>
            <w:proofErr w:type="spellStart"/>
            <w:r w:rsidRPr="005650A2">
              <w:rPr>
                <w:sz w:val="28"/>
                <w:szCs w:val="28"/>
              </w:rPr>
              <w:t>Киринского</w:t>
            </w:r>
            <w:proofErr w:type="spellEnd"/>
            <w:r w:rsidRPr="005650A2">
              <w:rPr>
                <w:sz w:val="28"/>
                <w:szCs w:val="28"/>
              </w:rPr>
              <w:t xml:space="preserve"> месторождения». Этап 71.1 (двенадцатый этап обустройства), включа</w:t>
            </w:r>
            <w:r w:rsidR="005650A2">
              <w:rPr>
                <w:sz w:val="28"/>
                <w:szCs w:val="28"/>
              </w:rPr>
              <w:t>ет в себя следующие сооружения:</w:t>
            </w:r>
          </w:p>
          <w:p w14:paraId="10D08153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Газопровод подключения, диаметр 1200 мм, давление 9,8 МПа, </w:t>
            </w:r>
            <w:r w:rsidRPr="005650A2">
              <w:rPr>
                <w:sz w:val="28"/>
                <w:szCs w:val="28"/>
              </w:rPr>
              <w:lastRenderedPageBreak/>
              <w:t>ориентировочной протяженностью 7,154 км;</w:t>
            </w:r>
          </w:p>
          <w:p w14:paraId="29FDFD8F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Газопровод-перемычка от </w:t>
            </w:r>
            <w:proofErr w:type="spellStart"/>
            <w:r w:rsidRPr="005650A2">
              <w:rPr>
                <w:sz w:val="28"/>
                <w:szCs w:val="28"/>
              </w:rPr>
              <w:t>Гпп</w:t>
            </w:r>
            <w:proofErr w:type="spellEnd"/>
            <w:r w:rsidRPr="005650A2">
              <w:rPr>
                <w:sz w:val="28"/>
                <w:szCs w:val="28"/>
              </w:rPr>
              <w:t xml:space="preserve"> до ОБТК, диаметр 800 мм, давление 9,8 МПа, ориентировочной протяженностью 0,604 км;</w:t>
            </w:r>
          </w:p>
          <w:p w14:paraId="0FF51777" w14:textId="1FC3496E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Дорога автомобильная подъездная к КУ ОБТК, категория </w:t>
            </w:r>
            <w:r w:rsidRPr="005650A2">
              <w:rPr>
                <w:sz w:val="28"/>
                <w:szCs w:val="28"/>
                <w:lang w:val="en-US"/>
              </w:rPr>
              <w:t>IV</w:t>
            </w:r>
            <w:r w:rsidRPr="005650A2">
              <w:rPr>
                <w:sz w:val="28"/>
                <w:szCs w:val="28"/>
              </w:rPr>
              <w:t>-н, орие</w:t>
            </w:r>
            <w:r w:rsidR="005650A2">
              <w:rPr>
                <w:sz w:val="28"/>
                <w:szCs w:val="28"/>
              </w:rPr>
              <w:t xml:space="preserve">нтировочной протяженностью 0,03 </w:t>
            </w:r>
            <w:r w:rsidRPr="005650A2">
              <w:rPr>
                <w:sz w:val="28"/>
                <w:szCs w:val="28"/>
              </w:rPr>
              <w:t>км;</w:t>
            </w:r>
          </w:p>
          <w:p w14:paraId="4891F2C4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Дорога автомобильная подъездная к УЗОУ, категория </w:t>
            </w:r>
            <w:r w:rsidRPr="005650A2">
              <w:rPr>
                <w:sz w:val="28"/>
                <w:szCs w:val="28"/>
                <w:lang w:val="en-US"/>
              </w:rPr>
              <w:t>IV</w:t>
            </w:r>
            <w:r w:rsidRPr="005650A2">
              <w:rPr>
                <w:sz w:val="28"/>
                <w:szCs w:val="28"/>
              </w:rPr>
              <w:t>-н, ориентировочной протяженностью 0,184 км;</w:t>
            </w:r>
          </w:p>
          <w:p w14:paraId="221B2E6F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Дорога автомобильная подъездная к УОК №1 </w:t>
            </w:r>
            <w:proofErr w:type="spellStart"/>
            <w:r w:rsidRPr="005650A2">
              <w:rPr>
                <w:sz w:val="28"/>
                <w:szCs w:val="28"/>
              </w:rPr>
              <w:t>Гпп</w:t>
            </w:r>
            <w:proofErr w:type="spellEnd"/>
            <w:r w:rsidRPr="005650A2">
              <w:rPr>
                <w:sz w:val="28"/>
                <w:szCs w:val="28"/>
              </w:rPr>
              <w:t xml:space="preserve">, категория </w:t>
            </w:r>
            <w:r w:rsidRPr="005650A2">
              <w:rPr>
                <w:sz w:val="28"/>
                <w:szCs w:val="28"/>
                <w:lang w:val="en-US"/>
              </w:rPr>
              <w:t>IV</w:t>
            </w:r>
            <w:r w:rsidRPr="005650A2">
              <w:rPr>
                <w:sz w:val="28"/>
                <w:szCs w:val="28"/>
              </w:rPr>
              <w:t>-н, ориентировочной протяженностью 0,287 км;</w:t>
            </w:r>
          </w:p>
          <w:p w14:paraId="07D11B04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Дорога автомобильная подъездная к УПОУ, категория </w:t>
            </w:r>
            <w:r w:rsidRPr="005650A2">
              <w:rPr>
                <w:sz w:val="28"/>
                <w:szCs w:val="28"/>
                <w:lang w:val="en-US"/>
              </w:rPr>
              <w:t>IV</w:t>
            </w:r>
            <w:r w:rsidRPr="005650A2">
              <w:rPr>
                <w:sz w:val="28"/>
                <w:szCs w:val="28"/>
              </w:rPr>
              <w:t>-н, ориентировочной протяженностью 0,783 км;</w:t>
            </w:r>
          </w:p>
          <w:p w14:paraId="7C060EE3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</w:t>
            </w:r>
            <w:r w:rsidRPr="005650A2">
              <w:rPr>
                <w:bCs/>
                <w:sz w:val="28"/>
                <w:szCs w:val="28"/>
              </w:rPr>
              <w:t xml:space="preserve">Линии электропередачи воздушные 10 </w:t>
            </w:r>
            <w:proofErr w:type="spellStart"/>
            <w:r w:rsidRPr="005650A2">
              <w:rPr>
                <w:bCs/>
                <w:sz w:val="28"/>
                <w:szCs w:val="28"/>
              </w:rPr>
              <w:t>кВ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 к КУ ОБТК от ВЭЛ-ВТК КГКМ (линия 1, 2)</w:t>
            </w:r>
            <w:r w:rsidRPr="005650A2">
              <w:rPr>
                <w:sz w:val="28"/>
                <w:szCs w:val="28"/>
              </w:rPr>
              <w:t>, ориентировочной протяженностью 0,18 км (линия 1) и 0,18 км (линия 2);</w:t>
            </w:r>
          </w:p>
          <w:p w14:paraId="0F7621A4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</w:t>
            </w:r>
            <w:r w:rsidRPr="005650A2">
              <w:rPr>
                <w:bCs/>
                <w:sz w:val="28"/>
                <w:szCs w:val="28"/>
              </w:rPr>
              <w:t xml:space="preserve">Линии электропередачи воздушные 10 </w:t>
            </w:r>
            <w:proofErr w:type="spellStart"/>
            <w:r w:rsidRPr="005650A2">
              <w:rPr>
                <w:bCs/>
                <w:sz w:val="28"/>
                <w:szCs w:val="28"/>
              </w:rPr>
              <w:t>кВ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 к УПОУ на </w:t>
            </w:r>
            <w:proofErr w:type="spellStart"/>
            <w:r w:rsidRPr="005650A2">
              <w:rPr>
                <w:bCs/>
                <w:sz w:val="28"/>
                <w:szCs w:val="28"/>
              </w:rPr>
              <w:t>Гпп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 от ВЭЛ-ГК КГКМ (линия 1, 2)</w:t>
            </w:r>
            <w:r w:rsidRPr="005650A2">
              <w:rPr>
                <w:sz w:val="28"/>
                <w:szCs w:val="28"/>
              </w:rPr>
              <w:t>, ориентировочной протяженностью 0,415 км (линия 1) и 0,43 км (линия 2);</w:t>
            </w:r>
          </w:p>
          <w:p w14:paraId="41F537C4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</w:t>
            </w:r>
            <w:r w:rsidRPr="005650A2">
              <w:rPr>
                <w:bCs/>
                <w:sz w:val="28"/>
                <w:szCs w:val="28"/>
              </w:rPr>
              <w:t xml:space="preserve">Линии электропередачи воздушные 10 </w:t>
            </w:r>
            <w:proofErr w:type="spellStart"/>
            <w:r w:rsidRPr="005650A2">
              <w:rPr>
                <w:bCs/>
                <w:sz w:val="28"/>
                <w:szCs w:val="28"/>
              </w:rPr>
              <w:t>кВ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 к УЗОУ на </w:t>
            </w:r>
            <w:proofErr w:type="spellStart"/>
            <w:r w:rsidRPr="005650A2">
              <w:rPr>
                <w:bCs/>
                <w:sz w:val="28"/>
                <w:szCs w:val="28"/>
              </w:rPr>
              <w:t>Гпп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 от ВЭЛ-ГК КГКМ (линия 1, 2),</w:t>
            </w:r>
            <w:r w:rsidRPr="005650A2">
              <w:rPr>
                <w:sz w:val="28"/>
                <w:szCs w:val="28"/>
              </w:rPr>
              <w:t xml:space="preserve"> ориентировочной протяженностью 0,63 км (линия 1) и 0,63 км (линия 2);</w:t>
            </w:r>
          </w:p>
          <w:p w14:paraId="776933F7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</w:t>
            </w:r>
            <w:r w:rsidRPr="005650A2">
              <w:rPr>
                <w:bCs/>
                <w:sz w:val="28"/>
                <w:szCs w:val="28"/>
              </w:rPr>
              <w:t xml:space="preserve">Линии электропередачи воздушные 10 </w:t>
            </w:r>
            <w:proofErr w:type="spellStart"/>
            <w:r w:rsidRPr="005650A2">
              <w:rPr>
                <w:bCs/>
                <w:sz w:val="28"/>
                <w:szCs w:val="28"/>
              </w:rPr>
              <w:t>кВ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 к УОК на </w:t>
            </w:r>
            <w:proofErr w:type="spellStart"/>
            <w:r w:rsidRPr="005650A2">
              <w:rPr>
                <w:bCs/>
                <w:sz w:val="28"/>
                <w:szCs w:val="28"/>
              </w:rPr>
              <w:t>Гпп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 от ВЭЛ-ГК КГКМ (линия 1, 2)</w:t>
            </w:r>
            <w:r w:rsidRPr="005650A2">
              <w:rPr>
                <w:sz w:val="28"/>
                <w:szCs w:val="28"/>
              </w:rPr>
              <w:t>, ориентировочной протяженностью 0,63 км (линия 1) и 0,63 км (линия 2)</w:t>
            </w:r>
            <w:r w:rsidRPr="005650A2">
              <w:rPr>
                <w:bCs/>
                <w:sz w:val="28"/>
                <w:szCs w:val="28"/>
              </w:rPr>
              <w:t>;</w:t>
            </w:r>
          </w:p>
          <w:p w14:paraId="19FB7BCD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</w:t>
            </w:r>
            <w:r w:rsidRPr="005650A2">
              <w:rPr>
                <w:bCs/>
                <w:sz w:val="28"/>
                <w:szCs w:val="28"/>
              </w:rPr>
              <w:t>Линия связи кабельная к ОБТК от УКПГ КГКМ</w:t>
            </w:r>
            <w:r w:rsidRPr="005650A2">
              <w:rPr>
                <w:sz w:val="28"/>
                <w:szCs w:val="28"/>
              </w:rPr>
              <w:t>, ориентировочной протяженностью 0,18 км;</w:t>
            </w:r>
          </w:p>
          <w:p w14:paraId="5FC91EB1" w14:textId="3C7CBC94" w:rsidR="00C044DC" w:rsidRPr="005650A2" w:rsidRDefault="00C044DC" w:rsidP="00C044DC">
            <w:pPr>
              <w:suppressAutoHyphens/>
              <w:rPr>
                <w:bCs/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lastRenderedPageBreak/>
              <w:t xml:space="preserve">- </w:t>
            </w:r>
            <w:r w:rsidRPr="005650A2">
              <w:rPr>
                <w:bCs/>
                <w:sz w:val="28"/>
                <w:szCs w:val="28"/>
              </w:rPr>
              <w:t xml:space="preserve">Узел коммерческого измерения расхода газа (УКИРГ-3), количество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1, ориентировочной площадью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</w:t>
            </w:r>
            <w:r w:rsidR="005650A2">
              <w:rPr>
                <w:bCs/>
                <w:sz w:val="28"/>
                <w:szCs w:val="28"/>
              </w:rPr>
              <w:t xml:space="preserve">24060 </w:t>
            </w:r>
            <w:proofErr w:type="spellStart"/>
            <w:proofErr w:type="gramStart"/>
            <w:r w:rsidRPr="005650A2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5650A2">
              <w:rPr>
                <w:bCs/>
                <w:sz w:val="28"/>
                <w:szCs w:val="28"/>
              </w:rPr>
              <w:t xml:space="preserve">, максимальной высотой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43 м;</w:t>
            </w:r>
          </w:p>
          <w:p w14:paraId="41AB677C" w14:textId="07C38C93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b/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Крановый узел на перемычке </w:t>
            </w:r>
            <w:proofErr w:type="spellStart"/>
            <w:r w:rsidRPr="005650A2">
              <w:rPr>
                <w:bCs/>
                <w:sz w:val="28"/>
                <w:szCs w:val="28"/>
              </w:rPr>
              <w:t>Гпп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-ОБТК (КУ ОБТК), количество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1, ориентировочной площадью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</w:t>
            </w:r>
            <w:r w:rsidR="005650A2">
              <w:rPr>
                <w:bCs/>
                <w:sz w:val="28"/>
                <w:szCs w:val="28"/>
              </w:rPr>
              <w:t xml:space="preserve">2689 </w:t>
            </w:r>
            <w:proofErr w:type="spellStart"/>
            <w:proofErr w:type="gramStart"/>
            <w:r w:rsidRPr="005650A2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5650A2">
              <w:rPr>
                <w:bCs/>
                <w:sz w:val="28"/>
                <w:szCs w:val="28"/>
              </w:rPr>
              <w:t xml:space="preserve">, максимальной высотой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32 м;</w:t>
            </w:r>
          </w:p>
          <w:p w14:paraId="67ADCB33" w14:textId="5444F1AA" w:rsidR="00C044DC" w:rsidRPr="005650A2" w:rsidRDefault="00C044DC" w:rsidP="00C044DC">
            <w:pPr>
              <w:suppressAutoHyphens/>
              <w:rPr>
                <w:bCs/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- </w:t>
            </w:r>
            <w:r w:rsidRPr="005650A2">
              <w:rPr>
                <w:bCs/>
                <w:sz w:val="28"/>
                <w:szCs w:val="28"/>
              </w:rPr>
              <w:t xml:space="preserve">Узел запуска средств очистки и диагностики (УЗОУ) на </w:t>
            </w:r>
            <w:proofErr w:type="spellStart"/>
            <w:r w:rsidRPr="005650A2">
              <w:rPr>
                <w:bCs/>
                <w:sz w:val="28"/>
                <w:szCs w:val="28"/>
              </w:rPr>
              <w:t>Гпп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, количество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1, ориентировочной площадью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14582 </w:t>
            </w:r>
            <w:proofErr w:type="spellStart"/>
            <w:proofErr w:type="gramStart"/>
            <w:r w:rsidRPr="005650A2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5650A2">
              <w:rPr>
                <w:bCs/>
                <w:sz w:val="28"/>
                <w:szCs w:val="28"/>
              </w:rPr>
              <w:t xml:space="preserve">, максимальной высотой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32 м;</w:t>
            </w:r>
          </w:p>
          <w:p w14:paraId="1159447D" w14:textId="6EA7D372" w:rsidR="00C044DC" w:rsidRPr="005650A2" w:rsidRDefault="00C044DC" w:rsidP="00C044DC">
            <w:pPr>
              <w:suppressAutoHyphens/>
              <w:rPr>
                <w:bCs/>
                <w:sz w:val="28"/>
                <w:szCs w:val="28"/>
              </w:rPr>
            </w:pPr>
            <w:r w:rsidRPr="005650A2">
              <w:rPr>
                <w:bCs/>
                <w:sz w:val="28"/>
                <w:szCs w:val="28"/>
              </w:rPr>
              <w:t xml:space="preserve">- Узел охранного крана УКПГ ЮКМ на </w:t>
            </w:r>
            <w:proofErr w:type="spellStart"/>
            <w:r w:rsidRPr="005650A2">
              <w:rPr>
                <w:bCs/>
                <w:sz w:val="28"/>
                <w:szCs w:val="28"/>
              </w:rPr>
              <w:t>Гпп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 ЮКМ (УОК №1 </w:t>
            </w:r>
            <w:proofErr w:type="spellStart"/>
            <w:r w:rsidRPr="005650A2">
              <w:rPr>
                <w:bCs/>
                <w:sz w:val="28"/>
                <w:szCs w:val="28"/>
              </w:rPr>
              <w:t>Гпп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), количество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1, ориентировочной площадью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2252 </w:t>
            </w:r>
            <w:proofErr w:type="spellStart"/>
            <w:proofErr w:type="gramStart"/>
            <w:r w:rsidRPr="005650A2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5650A2">
              <w:rPr>
                <w:bCs/>
                <w:sz w:val="28"/>
                <w:szCs w:val="28"/>
              </w:rPr>
              <w:t xml:space="preserve">, максимальной высотой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32 м;</w:t>
            </w:r>
          </w:p>
          <w:p w14:paraId="28A52489" w14:textId="27821F61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bCs/>
                <w:sz w:val="28"/>
                <w:szCs w:val="28"/>
              </w:rPr>
              <w:t xml:space="preserve">- Узел приема средств очистки и диагностики (УПОУ) на </w:t>
            </w:r>
            <w:proofErr w:type="spellStart"/>
            <w:r w:rsidRPr="005650A2">
              <w:rPr>
                <w:bCs/>
                <w:sz w:val="28"/>
                <w:szCs w:val="28"/>
              </w:rPr>
              <w:t>Гпп</w:t>
            </w:r>
            <w:proofErr w:type="spellEnd"/>
            <w:r w:rsidRPr="005650A2">
              <w:rPr>
                <w:bCs/>
                <w:sz w:val="28"/>
                <w:szCs w:val="28"/>
              </w:rPr>
              <w:t xml:space="preserve">, количество </w:t>
            </w:r>
            <w:r w:rsidR="005650A2">
              <w:rPr>
                <w:bCs/>
                <w:sz w:val="28"/>
                <w:szCs w:val="28"/>
              </w:rPr>
              <w:t xml:space="preserve">- </w:t>
            </w:r>
            <w:r w:rsidRPr="005650A2">
              <w:rPr>
                <w:bCs/>
                <w:sz w:val="28"/>
                <w:szCs w:val="28"/>
              </w:rPr>
              <w:t xml:space="preserve">1, ориентировочной площадью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15546 </w:t>
            </w:r>
            <w:proofErr w:type="spellStart"/>
            <w:proofErr w:type="gramStart"/>
            <w:r w:rsidRPr="005650A2">
              <w:rPr>
                <w:bCs/>
                <w:sz w:val="28"/>
                <w:szCs w:val="28"/>
              </w:rPr>
              <w:t>кв.м</w:t>
            </w:r>
            <w:proofErr w:type="spellEnd"/>
            <w:proofErr w:type="gramEnd"/>
            <w:r w:rsidRPr="005650A2">
              <w:rPr>
                <w:bCs/>
                <w:sz w:val="28"/>
                <w:szCs w:val="28"/>
              </w:rPr>
              <w:t xml:space="preserve">, максимальной высотой </w:t>
            </w:r>
            <w:r w:rsidR="005650A2">
              <w:rPr>
                <w:bCs/>
                <w:sz w:val="28"/>
                <w:szCs w:val="28"/>
              </w:rPr>
              <w:t>-</w:t>
            </w:r>
            <w:r w:rsidRPr="005650A2">
              <w:rPr>
                <w:bCs/>
                <w:sz w:val="28"/>
                <w:szCs w:val="28"/>
              </w:rPr>
              <w:t xml:space="preserve"> 32 м.</w:t>
            </w:r>
          </w:p>
          <w:p w14:paraId="1AA8A1B4" w14:textId="272318C5" w:rsidR="005650A2" w:rsidRPr="005650A2" w:rsidRDefault="00C044DC" w:rsidP="005650A2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Количество, местоположение и характеристики прочих объектов, являющихся неотъемлемой технологической частью объекта, определяются проектными решениями.</w:t>
            </w:r>
          </w:p>
        </w:tc>
      </w:tr>
      <w:tr w:rsidR="00C044DC" w:rsidRPr="005650A2" w14:paraId="6518F355" w14:textId="77777777" w:rsidTr="00AE3A53">
        <w:trPr>
          <w:trHeight w:val="327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E1A123" w14:textId="77777777" w:rsidR="00C044DC" w:rsidRPr="005650A2" w:rsidRDefault="00C044DC" w:rsidP="00C044DC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5EFB519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0363CF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Российская Федерация, Сахалинская область, Ногликский муниципальный округ, межселенная территория</w:t>
            </w:r>
          </w:p>
        </w:tc>
      </w:tr>
      <w:tr w:rsidR="00C044DC" w:rsidRPr="005650A2" w14:paraId="7DA20423" w14:textId="77777777" w:rsidTr="00AF2B07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3BFCBE" w14:textId="6766E8C2" w:rsidR="00C044DC" w:rsidRPr="005650A2" w:rsidRDefault="00C044DC" w:rsidP="00C044DC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6.</w:t>
            </w:r>
          </w:p>
        </w:tc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5BB7F9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2ADB914" w14:textId="28FFA412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 xml:space="preserve">Документацию по планировке территории выполнить в соответствии с требованиями статей 42, 43 Градостроительного кодекса Российской Федерации, с учетом Положения о составе и содержании документации по планировке территории, предусматривающей размещение одного или нескольких линейных объектов, </w:t>
            </w:r>
            <w:r w:rsidRPr="005650A2">
              <w:rPr>
                <w:sz w:val="28"/>
                <w:szCs w:val="28"/>
              </w:rPr>
              <w:lastRenderedPageBreak/>
              <w:t>утвержденного постановлением Правительства Российской Федерации от 12 мая 2017 года № 564.</w:t>
            </w:r>
          </w:p>
        </w:tc>
      </w:tr>
      <w:tr w:rsidR="00C044DC" w:rsidRPr="005650A2" w14:paraId="08FC5BB6" w14:textId="108E95E8" w:rsidTr="00AF2B07">
        <w:trPr>
          <w:trHeight w:val="147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85A4AE" w14:textId="77777777" w:rsidR="00C044DC" w:rsidRPr="005650A2" w:rsidRDefault="00C044DC" w:rsidP="00C044DC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0B8BB0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</w:t>
            </w:r>
          </w:p>
        </w:tc>
        <w:tc>
          <w:tcPr>
            <w:tcW w:w="5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FACF09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Перечень кадастровых номеров земельных участков, включенных в границы территории, в отношении которой планируется подготовка документации по планировке территории:</w:t>
            </w:r>
          </w:p>
          <w:p w14:paraId="3AE5358E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65:22:0000022:404, 65:22:0000022:135, 65:22:0000000:43, 65:22:0000022:486, 65:22:0000022:438, 65:22:0000022:452, 65:22:0000022:217, 65:22:0000022:410, 65:22:0000022:234, 65:22:0000022:473, 65:22:0000022:446.</w:t>
            </w:r>
          </w:p>
          <w:p w14:paraId="064465A7" w14:textId="5D6A83CA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Ориентировочная площадь территории в отношении которой планируется подготовка документации по планировке</w:t>
            </w:r>
            <w:r w:rsidR="005650A2">
              <w:rPr>
                <w:sz w:val="28"/>
                <w:szCs w:val="28"/>
              </w:rPr>
              <w:t xml:space="preserve"> территории составляет 42,00 га</w:t>
            </w:r>
          </w:p>
        </w:tc>
      </w:tr>
      <w:tr w:rsidR="00C044DC" w:rsidRPr="005650A2" w14:paraId="3F0DEF0B" w14:textId="77777777" w:rsidTr="00AF2B07">
        <w:trPr>
          <w:trHeight w:val="1471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5716C1" w14:textId="77777777" w:rsidR="00C044DC" w:rsidRPr="005650A2" w:rsidRDefault="00C044DC" w:rsidP="00C044DC">
            <w:pPr>
              <w:suppressAutoHyphens/>
              <w:ind w:left="-149"/>
              <w:jc w:val="center"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8.</w:t>
            </w:r>
          </w:p>
        </w:tc>
        <w:tc>
          <w:tcPr>
            <w:tcW w:w="3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10C873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5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E6B18E" w14:textId="77777777" w:rsidR="00C044DC" w:rsidRPr="005650A2" w:rsidRDefault="00C044DC" w:rsidP="00C044DC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8.1. Подготовка проекта планировки территории осуществляется для выделения элементов планировочной структуры, установления границ зон планируемого размещения объектов капитального строительства.</w:t>
            </w:r>
          </w:p>
          <w:p w14:paraId="03967B89" w14:textId="2775C30F" w:rsidR="00C044DC" w:rsidRPr="005650A2" w:rsidRDefault="00C044DC" w:rsidP="005650A2">
            <w:pPr>
              <w:suppressAutoHyphens/>
              <w:rPr>
                <w:sz w:val="28"/>
                <w:szCs w:val="28"/>
              </w:rPr>
            </w:pPr>
            <w:r w:rsidRPr="005650A2">
              <w:rPr>
                <w:sz w:val="28"/>
                <w:szCs w:val="28"/>
              </w:rPr>
              <w:t>8.2. Подготовка проекта межевания территории осуществляется для определения местоположения границ образуемых и изменяемых земельных участков.</w:t>
            </w:r>
          </w:p>
        </w:tc>
      </w:tr>
    </w:tbl>
    <w:p w14:paraId="7B71B0A3" w14:textId="77777777" w:rsidR="00416224" w:rsidRPr="00864CB0" w:rsidRDefault="00416224" w:rsidP="00864CB0"/>
    <w:sectPr w:rsidR="00416224" w:rsidRPr="00864CB0" w:rsidSect="00AF2B07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6546067"/>
      <w:docPartObj>
        <w:docPartGallery w:val="Page Numbers (Top of Page)"/>
        <w:docPartUnique/>
      </w:docPartObj>
    </w:sdtPr>
    <w:sdtEndPr/>
    <w:sdtContent>
      <w:p w14:paraId="0B8DCF63" w14:textId="36B74ED2" w:rsidR="00AF2B07" w:rsidRDefault="00AF2B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17B1">
          <w:rPr>
            <w:noProof/>
          </w:rPr>
          <w:t>2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2D63E5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650A2"/>
    <w:rsid w:val="005D62D2"/>
    <w:rsid w:val="00651800"/>
    <w:rsid w:val="006D374C"/>
    <w:rsid w:val="00725C1B"/>
    <w:rsid w:val="00775F5A"/>
    <w:rsid w:val="0078048B"/>
    <w:rsid w:val="007853E2"/>
    <w:rsid w:val="007E72E3"/>
    <w:rsid w:val="007F4605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C6445"/>
    <w:rsid w:val="00AE276F"/>
    <w:rsid w:val="00AE3A53"/>
    <w:rsid w:val="00AF2B07"/>
    <w:rsid w:val="00AF3037"/>
    <w:rsid w:val="00B20901"/>
    <w:rsid w:val="00B234E8"/>
    <w:rsid w:val="00B971B4"/>
    <w:rsid w:val="00BE17B1"/>
    <w:rsid w:val="00C044DC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C044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00ae519a-a787-4cb6-a9f3-e0d2ce624f96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692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9</cp:revision>
  <dcterms:created xsi:type="dcterms:W3CDTF">2020-04-07T04:55:00Z</dcterms:created>
  <dcterms:modified xsi:type="dcterms:W3CDTF">2026-04-22T01:29:00Z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