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229D814C" w:rsidR="009D60C6" w:rsidRPr="001A2431" w:rsidRDefault="00523E08" w:rsidP="001A2431">
      <w:pPr>
        <w:contextualSpacing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УТВЕРЖДЕНО</w:t>
      </w:r>
    </w:p>
    <w:p w14:paraId="09CF1B30" w14:textId="2C46B9AC" w:rsidR="009D60C6" w:rsidRPr="001A2431" w:rsidRDefault="009D60C6" w:rsidP="001A2431">
      <w:pPr>
        <w:contextualSpacing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постановлени</w:t>
      </w:r>
      <w:r w:rsidR="00523E08" w:rsidRPr="001A2431">
        <w:rPr>
          <w:sz w:val="28"/>
          <w:szCs w:val="28"/>
        </w:rPr>
        <w:t>ем</w:t>
      </w:r>
      <w:r w:rsidR="008D0710" w:rsidRPr="001A2431">
        <w:rPr>
          <w:sz w:val="28"/>
          <w:szCs w:val="28"/>
        </w:rPr>
        <w:t xml:space="preserve"> мэра</w:t>
      </w:r>
    </w:p>
    <w:p w14:paraId="6952C5E5" w14:textId="77777777" w:rsidR="009D60C6" w:rsidRPr="001A2431" w:rsidRDefault="009D60C6" w:rsidP="001A2431">
      <w:pPr>
        <w:contextualSpacing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муниципального образования</w:t>
      </w:r>
    </w:p>
    <w:p w14:paraId="277ECAA5" w14:textId="3631DF05" w:rsidR="009D60C6" w:rsidRPr="001A2431" w:rsidRDefault="001A2431" w:rsidP="001A243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  <w:r w:rsidR="008D0710" w:rsidRPr="001A2431">
        <w:rPr>
          <w:sz w:val="28"/>
          <w:szCs w:val="28"/>
        </w:rPr>
        <w:t>Сахалинской области</w:t>
      </w:r>
    </w:p>
    <w:p w14:paraId="5AC2BFD5" w14:textId="484730D5" w:rsidR="009D60C6" w:rsidRPr="001A2431" w:rsidRDefault="009D60C6" w:rsidP="001A2431">
      <w:pPr>
        <w:contextualSpacing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9F387E">
            <w:rPr>
              <w:sz w:val="28"/>
              <w:szCs w:val="28"/>
            </w:rPr>
            <w:t>15 октября 2025 года</w:t>
          </w:r>
        </w:sdtContent>
      </w:sdt>
      <w:r w:rsidRPr="001A243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9F387E">
            <w:rPr>
              <w:sz w:val="28"/>
              <w:szCs w:val="28"/>
            </w:rPr>
            <w:t>190</w:t>
          </w:r>
        </w:sdtContent>
      </w:sdt>
    </w:p>
    <w:p w14:paraId="2DF7162F" w14:textId="46A5ACDB" w:rsidR="009D60C6" w:rsidRPr="001A2431" w:rsidRDefault="008D0710" w:rsidP="001A2431">
      <w:pPr>
        <w:ind w:firstLine="709"/>
        <w:contextualSpacing/>
        <w:jc w:val="center"/>
        <w:rPr>
          <w:sz w:val="28"/>
          <w:szCs w:val="28"/>
          <w:u w:val="single"/>
        </w:rPr>
      </w:pPr>
      <w:r w:rsidRPr="001A2431">
        <w:rPr>
          <w:sz w:val="28"/>
          <w:szCs w:val="28"/>
        </w:rPr>
        <w:t xml:space="preserve"> </w:t>
      </w:r>
    </w:p>
    <w:p w14:paraId="08D99E01" w14:textId="77777777" w:rsidR="009D60C6" w:rsidRPr="001A2431" w:rsidRDefault="009D60C6" w:rsidP="001A2431">
      <w:pPr>
        <w:ind w:firstLine="709"/>
        <w:jc w:val="center"/>
        <w:rPr>
          <w:bCs/>
          <w:sz w:val="28"/>
          <w:szCs w:val="28"/>
        </w:rPr>
      </w:pPr>
    </w:p>
    <w:p w14:paraId="1F8F302E" w14:textId="77777777" w:rsidR="009D60C6" w:rsidRPr="001A2431" w:rsidRDefault="009D60C6" w:rsidP="001A2431">
      <w:pPr>
        <w:ind w:firstLine="709"/>
        <w:jc w:val="center"/>
        <w:rPr>
          <w:sz w:val="28"/>
          <w:szCs w:val="28"/>
        </w:rPr>
        <w:sectPr w:rsidR="009D60C6" w:rsidRPr="001A2431" w:rsidSect="001A2431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47B6DE54" w14:textId="1E848191" w:rsidR="000D731F" w:rsidRPr="001A2431" w:rsidRDefault="000D731F" w:rsidP="001A2431">
      <w:pPr>
        <w:spacing w:after="120"/>
        <w:jc w:val="center"/>
        <w:rPr>
          <w:bCs/>
          <w:sz w:val="28"/>
          <w:szCs w:val="28"/>
        </w:rPr>
      </w:pPr>
      <w:r w:rsidRPr="001A2431">
        <w:rPr>
          <w:bCs/>
          <w:sz w:val="28"/>
          <w:szCs w:val="28"/>
        </w:rPr>
        <w:lastRenderedPageBreak/>
        <w:t>ПОЛОЖЕНИЕ</w:t>
      </w:r>
      <w:r w:rsidR="003D1847" w:rsidRPr="001A2431">
        <w:rPr>
          <w:bCs/>
          <w:sz w:val="28"/>
          <w:szCs w:val="28"/>
        </w:rPr>
        <w:t xml:space="preserve"> </w:t>
      </w:r>
      <w:bookmarkStart w:id="0" w:name="_GoBack"/>
      <w:bookmarkEnd w:id="0"/>
    </w:p>
    <w:p w14:paraId="6E133225" w14:textId="7E80ACB1" w:rsidR="00E90AEA" w:rsidRPr="001A2431" w:rsidRDefault="003D1847" w:rsidP="001A2431">
      <w:pPr>
        <w:spacing w:after="120"/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1A2431">
        <w:rPr>
          <w:bCs/>
          <w:sz w:val="28"/>
          <w:szCs w:val="28"/>
        </w:rPr>
        <w:t xml:space="preserve">об администрации </w:t>
      </w:r>
      <w:r w:rsidR="00523E08" w:rsidRPr="001A2431">
        <w:rPr>
          <w:bCs/>
          <w:sz w:val="28"/>
          <w:szCs w:val="28"/>
        </w:rPr>
        <w:t xml:space="preserve">муниципального </w:t>
      </w:r>
      <w:r w:rsidRPr="001A2431">
        <w:rPr>
          <w:bCs/>
          <w:sz w:val="28"/>
          <w:szCs w:val="28"/>
        </w:rPr>
        <w:t xml:space="preserve">образования </w:t>
      </w:r>
      <w:r w:rsidR="001A2431">
        <w:rPr>
          <w:bCs/>
          <w:sz w:val="28"/>
          <w:szCs w:val="28"/>
        </w:rPr>
        <w:br/>
      </w:r>
      <w:r w:rsidRPr="001A2431">
        <w:rPr>
          <w:bCs/>
          <w:sz w:val="28"/>
          <w:szCs w:val="28"/>
        </w:rPr>
        <w:t xml:space="preserve">Ногликский муниципальный </w:t>
      </w:r>
      <w:r w:rsidR="001A2431">
        <w:rPr>
          <w:bCs/>
          <w:sz w:val="28"/>
          <w:szCs w:val="28"/>
        </w:rPr>
        <w:t xml:space="preserve">округ </w:t>
      </w:r>
      <w:r w:rsidRPr="001A2431">
        <w:rPr>
          <w:bCs/>
          <w:sz w:val="28"/>
          <w:szCs w:val="28"/>
        </w:rPr>
        <w:t>Сахалинской области</w:t>
      </w:r>
    </w:p>
    <w:p w14:paraId="7B03D398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08BDC98E" w14:textId="4563C756" w:rsidR="00935389" w:rsidRPr="001A2431" w:rsidRDefault="00935389" w:rsidP="001A2431">
      <w:pPr>
        <w:pStyle w:val="ac"/>
        <w:numPr>
          <w:ilvl w:val="0"/>
          <w:numId w:val="1"/>
        </w:numPr>
        <w:tabs>
          <w:tab w:val="left" w:pos="1134"/>
        </w:tabs>
        <w:ind w:left="0"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Общие положения</w:t>
      </w:r>
    </w:p>
    <w:p w14:paraId="0F456A1C" w14:textId="77777777" w:rsidR="00935389" w:rsidRPr="001A2431" w:rsidRDefault="00935389" w:rsidP="001A2431">
      <w:pPr>
        <w:ind w:firstLine="709"/>
        <w:rPr>
          <w:sz w:val="28"/>
          <w:szCs w:val="28"/>
        </w:rPr>
      </w:pPr>
    </w:p>
    <w:p w14:paraId="52A4B284" w14:textId="141F4A17" w:rsidR="00893E70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1.1. </w:t>
      </w:r>
      <w:r w:rsidR="00893E70" w:rsidRPr="001A2431">
        <w:rPr>
          <w:sz w:val="28"/>
          <w:szCs w:val="28"/>
        </w:rPr>
        <w:t>Администрация муниципального образования Ногликский муниципальный округ Сахалинской области</w:t>
      </w:r>
      <w:r w:rsidR="000D731F" w:rsidRPr="001A2431">
        <w:rPr>
          <w:sz w:val="28"/>
          <w:szCs w:val="28"/>
        </w:rPr>
        <w:t xml:space="preserve"> (далее – администрация)</w:t>
      </w:r>
      <w:r w:rsidR="00893E70" w:rsidRPr="001A2431">
        <w:rPr>
          <w:sz w:val="28"/>
          <w:szCs w:val="28"/>
        </w:rPr>
        <w:t xml:space="preserve"> является исполнительно-распорядительным органом местного самоуправления и наделяется настоящим Уставом полномочиями по решению вопросов местного значения, а также может наделяться полномочиями для осуществления отдельных государственных полномочий, переданных органам местного самоуправления муниципального образования Ногликский муниципальный округ Сахалинской области федеральными законами и законами Сахалинской области.</w:t>
      </w:r>
    </w:p>
    <w:p w14:paraId="1BBA103D" w14:textId="2B5E1051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1.2. Организационно – правовая форма </w:t>
      </w:r>
      <w:r w:rsidR="00372807" w:rsidRPr="001A2431">
        <w:rPr>
          <w:sz w:val="28"/>
          <w:szCs w:val="28"/>
        </w:rPr>
        <w:t>администрации</w:t>
      </w:r>
      <w:r w:rsidRPr="001A2431">
        <w:rPr>
          <w:sz w:val="28"/>
          <w:szCs w:val="28"/>
        </w:rPr>
        <w:t xml:space="preserve"> – казенное учреждение.</w:t>
      </w:r>
    </w:p>
    <w:p w14:paraId="4C0DBDBD" w14:textId="331349FA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1.3. Полное наименование: </w:t>
      </w:r>
      <w:r w:rsidR="00372807" w:rsidRPr="001A2431">
        <w:rPr>
          <w:sz w:val="28"/>
          <w:szCs w:val="28"/>
        </w:rPr>
        <w:t>Администрация</w:t>
      </w:r>
      <w:r w:rsidRPr="001A2431">
        <w:rPr>
          <w:sz w:val="28"/>
          <w:szCs w:val="28"/>
        </w:rPr>
        <w:t xml:space="preserve"> муниципального образования Ногликский муниципальный округ Сахалинской области.</w:t>
      </w:r>
    </w:p>
    <w:p w14:paraId="4634E3BC" w14:textId="053FE9BF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Сокращенное наименование: </w:t>
      </w:r>
      <w:r w:rsidR="00372807" w:rsidRPr="001A2431">
        <w:rPr>
          <w:sz w:val="28"/>
          <w:szCs w:val="28"/>
        </w:rPr>
        <w:t>Администрация</w:t>
      </w:r>
      <w:r w:rsidRPr="001A2431">
        <w:rPr>
          <w:sz w:val="28"/>
          <w:szCs w:val="28"/>
        </w:rPr>
        <w:t xml:space="preserve"> МО Ногликский муниципальный округ Сахалинской области.</w:t>
      </w:r>
    </w:p>
    <w:p w14:paraId="76118899" w14:textId="1138F275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1.4. </w:t>
      </w:r>
      <w:r w:rsidR="00171A8F" w:rsidRPr="001A2431">
        <w:rPr>
          <w:sz w:val="28"/>
          <w:szCs w:val="28"/>
        </w:rPr>
        <w:t>Администрация</w:t>
      </w:r>
      <w:r w:rsidRPr="001A2431">
        <w:rPr>
          <w:sz w:val="28"/>
          <w:szCs w:val="28"/>
        </w:rPr>
        <w:t xml:space="preserve"> является юридическим лицом, имеет смету, печать, </w:t>
      </w:r>
      <w:r w:rsidR="00776332" w:rsidRPr="001A2431">
        <w:rPr>
          <w:sz w:val="28"/>
          <w:szCs w:val="28"/>
        </w:rPr>
        <w:t>штампы и бланки</w:t>
      </w:r>
      <w:r w:rsidRPr="001A2431">
        <w:rPr>
          <w:sz w:val="28"/>
          <w:szCs w:val="28"/>
        </w:rPr>
        <w:t xml:space="preserve">, </w:t>
      </w:r>
      <w:r w:rsidR="00171A8F" w:rsidRPr="001A2431">
        <w:rPr>
          <w:sz w:val="28"/>
          <w:szCs w:val="28"/>
        </w:rPr>
        <w:t>лицевой счет</w:t>
      </w:r>
      <w:r w:rsidRPr="001A2431">
        <w:rPr>
          <w:sz w:val="28"/>
          <w:szCs w:val="28"/>
        </w:rPr>
        <w:t>.</w:t>
      </w:r>
    </w:p>
    <w:p w14:paraId="6724EDB3" w14:textId="73620382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1.5. </w:t>
      </w:r>
      <w:r w:rsidR="00893E70" w:rsidRPr="001A2431">
        <w:rPr>
          <w:sz w:val="28"/>
          <w:szCs w:val="28"/>
        </w:rPr>
        <w:t xml:space="preserve">Администрацией руководит на принципах единоначалия </w:t>
      </w:r>
      <w:r w:rsidRPr="001A2431">
        <w:rPr>
          <w:sz w:val="28"/>
          <w:szCs w:val="28"/>
        </w:rPr>
        <w:t>мэр муниципального образования</w:t>
      </w:r>
      <w:r w:rsidR="00893E70" w:rsidRPr="001A2431">
        <w:rPr>
          <w:sz w:val="28"/>
          <w:szCs w:val="28"/>
        </w:rPr>
        <w:t xml:space="preserve"> Ногликский муниципальный округ Сахалинской области (далее - мэр</w:t>
      </w:r>
      <w:r w:rsidRPr="001A2431">
        <w:rPr>
          <w:sz w:val="28"/>
          <w:szCs w:val="28"/>
        </w:rPr>
        <w:t>).</w:t>
      </w:r>
    </w:p>
    <w:p w14:paraId="07395420" w14:textId="67674706" w:rsidR="00893E70" w:rsidRPr="001A2431" w:rsidRDefault="000D731F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1.6</w:t>
      </w:r>
      <w:r w:rsidR="00893E70" w:rsidRPr="001A2431">
        <w:rPr>
          <w:sz w:val="28"/>
          <w:szCs w:val="28"/>
        </w:rPr>
        <w:t>. В состав администрации входят вице-мэры</w:t>
      </w:r>
      <w:r w:rsidR="00604CF3" w:rsidRPr="001A2431">
        <w:rPr>
          <w:sz w:val="28"/>
          <w:szCs w:val="28"/>
        </w:rPr>
        <w:t xml:space="preserve">, директор департамента, структурные подразделения и специалисты, </w:t>
      </w:r>
      <w:r w:rsidR="00893E70" w:rsidRPr="001A2431">
        <w:rPr>
          <w:sz w:val="28"/>
          <w:szCs w:val="28"/>
        </w:rPr>
        <w:t>реализующие исполнительные и распорядительные функции в конкретной сфере управления в пределах установленных полномочий.</w:t>
      </w:r>
    </w:p>
    <w:p w14:paraId="35A5BE99" w14:textId="3782644B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Для обеспечения жизнедеятельности населенных пунктов в структуре администрации </w:t>
      </w:r>
      <w:r w:rsidR="00604CF3" w:rsidRPr="001A2431">
        <w:rPr>
          <w:sz w:val="28"/>
          <w:szCs w:val="28"/>
        </w:rPr>
        <w:t xml:space="preserve">могут быть </w:t>
      </w:r>
      <w:r w:rsidRPr="001A2431">
        <w:rPr>
          <w:sz w:val="28"/>
          <w:szCs w:val="28"/>
        </w:rPr>
        <w:t>предусмотрены специалисты. Количество специалистов определяет мэр.</w:t>
      </w:r>
    </w:p>
    <w:p w14:paraId="0EBFD42E" w14:textId="18D3F130" w:rsidR="003B5062" w:rsidRPr="001A2431" w:rsidRDefault="00604CF3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1.7</w:t>
      </w:r>
      <w:r w:rsidR="000D731F" w:rsidRPr="001A2431">
        <w:rPr>
          <w:sz w:val="28"/>
          <w:szCs w:val="28"/>
        </w:rPr>
        <w:t xml:space="preserve">. </w:t>
      </w:r>
      <w:r w:rsidR="00171A8F" w:rsidRPr="001A2431">
        <w:rPr>
          <w:sz w:val="28"/>
          <w:szCs w:val="28"/>
        </w:rPr>
        <w:t>Администрация</w:t>
      </w:r>
      <w:r w:rsidR="003B5062" w:rsidRPr="001A2431">
        <w:rPr>
          <w:sz w:val="28"/>
          <w:szCs w:val="28"/>
        </w:rPr>
        <w:t xml:space="preserve"> самостоятельно решает вопросы, отнесенные к е</w:t>
      </w:r>
      <w:r w:rsidR="002C3384" w:rsidRPr="001A2431">
        <w:rPr>
          <w:sz w:val="28"/>
          <w:szCs w:val="28"/>
        </w:rPr>
        <w:t>е</w:t>
      </w:r>
      <w:r w:rsidR="003B5062" w:rsidRPr="001A2431">
        <w:rPr>
          <w:sz w:val="28"/>
          <w:szCs w:val="28"/>
        </w:rPr>
        <w:t xml:space="preserve"> ведению, осуществляет исполнительную и распорядительную деятельность в установленной сфере деятельности. </w:t>
      </w:r>
    </w:p>
    <w:p w14:paraId="703BAE9E" w14:textId="7F678126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lastRenderedPageBreak/>
        <w:t>1.</w:t>
      </w:r>
      <w:r w:rsidR="00340F7D" w:rsidRPr="001A2431">
        <w:rPr>
          <w:sz w:val="28"/>
          <w:szCs w:val="28"/>
        </w:rPr>
        <w:t>8.</w:t>
      </w:r>
      <w:r w:rsidRPr="001A2431">
        <w:rPr>
          <w:sz w:val="28"/>
          <w:szCs w:val="28"/>
        </w:rPr>
        <w:t xml:space="preserve"> </w:t>
      </w:r>
      <w:r w:rsidR="00171A8F" w:rsidRPr="001A2431">
        <w:rPr>
          <w:sz w:val="28"/>
          <w:szCs w:val="28"/>
        </w:rPr>
        <w:t>Администрация</w:t>
      </w:r>
      <w:r w:rsidRPr="001A2431">
        <w:rPr>
          <w:sz w:val="28"/>
          <w:szCs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 Сахалинской области, другими органами местного само</w:t>
      </w:r>
      <w:r w:rsidR="002C3384" w:rsidRPr="001A2431">
        <w:rPr>
          <w:sz w:val="28"/>
          <w:szCs w:val="28"/>
        </w:rPr>
        <w:t>управления</w:t>
      </w:r>
      <w:r w:rsidRPr="001A2431">
        <w:rPr>
          <w:sz w:val="28"/>
          <w:szCs w:val="28"/>
        </w:rPr>
        <w:t xml:space="preserve"> муниципального образования Ногликский муниципальный округ Сахалинской области, общественными объединениями и иными организациями.</w:t>
      </w:r>
    </w:p>
    <w:p w14:paraId="207F361D" w14:textId="43925CE1" w:rsidR="00710C7E" w:rsidRPr="001A2431" w:rsidRDefault="00340F7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1.9</w:t>
      </w:r>
      <w:r w:rsidR="00710C7E" w:rsidRPr="001A2431">
        <w:rPr>
          <w:sz w:val="28"/>
          <w:szCs w:val="28"/>
        </w:rPr>
        <w:t xml:space="preserve">. Администрация имеет в оперативном управлении </w:t>
      </w:r>
      <w:r w:rsidR="00776332" w:rsidRPr="001A2431">
        <w:rPr>
          <w:sz w:val="28"/>
          <w:szCs w:val="28"/>
        </w:rPr>
        <w:t>муниципальное имущество, необходимое для обеспечения деятельности администрации</w:t>
      </w:r>
      <w:r w:rsidR="00710C7E" w:rsidRPr="001A2431">
        <w:rPr>
          <w:sz w:val="28"/>
          <w:szCs w:val="28"/>
        </w:rPr>
        <w:t>.</w:t>
      </w:r>
    </w:p>
    <w:p w14:paraId="3CA6CF4C" w14:textId="261BF4E9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1.</w:t>
      </w:r>
      <w:r w:rsidR="00893E70" w:rsidRPr="001A2431">
        <w:rPr>
          <w:sz w:val="28"/>
          <w:szCs w:val="28"/>
        </w:rPr>
        <w:t>1</w:t>
      </w:r>
      <w:r w:rsidR="00340F7D" w:rsidRPr="001A2431">
        <w:rPr>
          <w:sz w:val="28"/>
          <w:szCs w:val="28"/>
        </w:rPr>
        <w:t>0</w:t>
      </w:r>
      <w:r w:rsidRPr="001A2431">
        <w:rPr>
          <w:sz w:val="28"/>
          <w:szCs w:val="28"/>
        </w:rPr>
        <w:t xml:space="preserve">. </w:t>
      </w:r>
      <w:r w:rsidR="00171A8F" w:rsidRPr="001A2431">
        <w:rPr>
          <w:sz w:val="28"/>
          <w:szCs w:val="28"/>
        </w:rPr>
        <w:t>Администрация</w:t>
      </w:r>
      <w:r w:rsidRPr="001A2431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Правительства Российской Федерации, законами и иными нормативно-правовыми актами Сахалинской области, Уставом муниципального образования и иными муниципальными нормативными правовыми актами, включая настоящее Положение.</w:t>
      </w:r>
    </w:p>
    <w:p w14:paraId="666B5FAA" w14:textId="2C521E1C" w:rsidR="003B5062" w:rsidRPr="001A2431" w:rsidRDefault="003B5062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1.1</w:t>
      </w:r>
      <w:r w:rsidR="00340F7D" w:rsidRPr="001A2431">
        <w:rPr>
          <w:sz w:val="28"/>
          <w:szCs w:val="28"/>
        </w:rPr>
        <w:t>1</w:t>
      </w:r>
      <w:r w:rsidRPr="001A2431">
        <w:rPr>
          <w:sz w:val="28"/>
          <w:szCs w:val="28"/>
        </w:rPr>
        <w:t xml:space="preserve">. Юридический адрес </w:t>
      </w:r>
      <w:r w:rsidR="00171A8F" w:rsidRPr="001A2431">
        <w:rPr>
          <w:sz w:val="28"/>
          <w:szCs w:val="28"/>
        </w:rPr>
        <w:t>администрации</w:t>
      </w:r>
      <w:r w:rsidRPr="001A2431">
        <w:rPr>
          <w:sz w:val="28"/>
          <w:szCs w:val="28"/>
        </w:rPr>
        <w:t xml:space="preserve">: 694450, Сахалинская область, </w:t>
      </w:r>
      <w:proofErr w:type="spellStart"/>
      <w:r w:rsidRPr="001A2431">
        <w:rPr>
          <w:sz w:val="28"/>
          <w:szCs w:val="28"/>
        </w:rPr>
        <w:t>пгт</w:t>
      </w:r>
      <w:proofErr w:type="spellEnd"/>
      <w:r w:rsidRPr="001A2431">
        <w:rPr>
          <w:sz w:val="28"/>
          <w:szCs w:val="28"/>
        </w:rPr>
        <w:t>. Ноглики, ул. Советская, д. 15.</w:t>
      </w:r>
    </w:p>
    <w:p w14:paraId="4041DA6B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4A761EF1" w14:textId="2CDABE39" w:rsidR="00893E70" w:rsidRPr="001A2431" w:rsidRDefault="00893E70" w:rsidP="00914A96">
      <w:pPr>
        <w:pStyle w:val="ac"/>
        <w:numPr>
          <w:ilvl w:val="0"/>
          <w:numId w:val="1"/>
        </w:numPr>
        <w:tabs>
          <w:tab w:val="left" w:pos="1134"/>
        </w:tabs>
        <w:ind w:left="0"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Компетенция администрации</w:t>
      </w:r>
    </w:p>
    <w:p w14:paraId="20EC85EE" w14:textId="77777777" w:rsidR="00A66B5E" w:rsidRPr="001A2431" w:rsidRDefault="00A66B5E" w:rsidP="001A2431">
      <w:pPr>
        <w:pStyle w:val="ac"/>
        <w:ind w:left="0" w:firstLine="709"/>
        <w:jc w:val="both"/>
        <w:rPr>
          <w:sz w:val="28"/>
          <w:szCs w:val="28"/>
        </w:rPr>
      </w:pPr>
    </w:p>
    <w:p w14:paraId="308DEBED" w14:textId="6F7C4F5B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К компетенции администрации муниципального образования относится:</w:t>
      </w:r>
    </w:p>
    <w:p w14:paraId="64A2732D" w14:textId="252E5955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1) исполнение полномочий органов местного самоуправления муниципального образования Ногликский муниципальный округ Сахалинской области по решению вопросов местного значения, определенных настоящим Уставом для администрации, в соответствии с федеральными законами, настоящим Уставом и иными нормативными правовыми актами органов местного самоуправления муниципального образования Ногликский муниципальный округ Сахалинской области;</w:t>
      </w:r>
    </w:p>
    <w:p w14:paraId="472975E4" w14:textId="77777777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2) исполнение отдельных государственных полномочий, переданных органам местного самоуправления муниципального образования Ногликский муниципальный округ Сахалинской области федеральными законами и законами Сахалинской области, исполнение которых муниципальными правовыми актами возложено на администрацию.</w:t>
      </w:r>
    </w:p>
    <w:p w14:paraId="22CA4772" w14:textId="2AB5058C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Администрация несет ответственность за осуществление отдельных</w:t>
      </w:r>
      <w:r w:rsidRPr="001A2431">
        <w:rPr>
          <w:sz w:val="28"/>
          <w:szCs w:val="28"/>
        </w:rPr>
        <w:br/>
        <w:t>государственных полномочий в пределах выделенных ей на эти цели</w:t>
      </w:r>
      <w:r w:rsidRPr="001A2431">
        <w:rPr>
          <w:sz w:val="28"/>
          <w:szCs w:val="28"/>
        </w:rPr>
        <w:br/>
        <w:t>материальных ресурсов и финансовых средств.</w:t>
      </w:r>
    </w:p>
    <w:p w14:paraId="3ABE0E6F" w14:textId="77777777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3) разработка и реализация концепций, планов и программ развития муниципального образования, утвержденных Собранием муниципального образования;</w:t>
      </w:r>
    </w:p>
    <w:p w14:paraId="283C84FA" w14:textId="77777777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4) организация составления проекта местного бюджета на очередной финансовый год;</w:t>
      </w:r>
    </w:p>
    <w:p w14:paraId="34C63DB1" w14:textId="77777777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5) обеспечение исполнения местного бюджета, осуществление контроля за исполнением местного бюджета;</w:t>
      </w:r>
    </w:p>
    <w:p w14:paraId="1DB3C2BC" w14:textId="0B7295D4" w:rsidR="00893E70" w:rsidRPr="001A2431" w:rsidRDefault="00893E70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6) иные полномочия, определенные федеральными законами и законами Сахалинской области.</w:t>
      </w:r>
    </w:p>
    <w:p w14:paraId="36E2739E" w14:textId="77777777" w:rsidR="00893E70" w:rsidRPr="001A2431" w:rsidRDefault="00893E70" w:rsidP="001A2431">
      <w:pPr>
        <w:ind w:firstLine="709"/>
        <w:jc w:val="both"/>
        <w:rPr>
          <w:sz w:val="28"/>
          <w:szCs w:val="28"/>
        </w:rPr>
      </w:pPr>
    </w:p>
    <w:p w14:paraId="396516A9" w14:textId="2827B398" w:rsidR="003B5062" w:rsidRPr="001A2431" w:rsidRDefault="00893E70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3</w:t>
      </w:r>
      <w:r w:rsidR="003B5062" w:rsidRPr="001A2431">
        <w:rPr>
          <w:sz w:val="28"/>
          <w:szCs w:val="28"/>
        </w:rPr>
        <w:t xml:space="preserve">. </w:t>
      </w:r>
      <w:r w:rsidR="00935389" w:rsidRPr="001A2431">
        <w:rPr>
          <w:sz w:val="28"/>
          <w:szCs w:val="28"/>
        </w:rPr>
        <w:t>Полномочия</w:t>
      </w:r>
      <w:r w:rsidR="003B5062" w:rsidRPr="001A2431">
        <w:rPr>
          <w:sz w:val="28"/>
          <w:szCs w:val="28"/>
        </w:rPr>
        <w:t xml:space="preserve"> </w:t>
      </w:r>
      <w:r w:rsidR="00171A8F" w:rsidRPr="001A2431">
        <w:rPr>
          <w:sz w:val="28"/>
          <w:szCs w:val="28"/>
        </w:rPr>
        <w:t>администрации</w:t>
      </w:r>
    </w:p>
    <w:p w14:paraId="7623186C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73B1AEC2" w14:textId="6B9AD8EE" w:rsidR="003B5062" w:rsidRPr="001A2431" w:rsidRDefault="00A66B5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Полномочия администрации устан</w:t>
      </w:r>
      <w:r w:rsidR="00340F7D" w:rsidRPr="001A2431">
        <w:rPr>
          <w:sz w:val="28"/>
          <w:szCs w:val="28"/>
        </w:rPr>
        <w:t>авливаются</w:t>
      </w:r>
      <w:r w:rsidRPr="001A2431">
        <w:rPr>
          <w:sz w:val="28"/>
          <w:szCs w:val="28"/>
        </w:rPr>
        <w:t xml:space="preserve"> Уставом муниципального образования Ногликский муниципальный округ Сахалинской области в соответствии с действующим законодательством.</w:t>
      </w:r>
    </w:p>
    <w:p w14:paraId="21597710" w14:textId="77777777" w:rsidR="00A66B5E" w:rsidRPr="001A2431" w:rsidRDefault="00A66B5E" w:rsidP="001A2431">
      <w:pPr>
        <w:ind w:firstLine="709"/>
        <w:jc w:val="both"/>
        <w:rPr>
          <w:sz w:val="28"/>
          <w:szCs w:val="28"/>
        </w:rPr>
      </w:pPr>
    </w:p>
    <w:p w14:paraId="3B285C31" w14:textId="75184C53" w:rsidR="003B5062" w:rsidRPr="001A2431" w:rsidRDefault="0048095D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4</w:t>
      </w:r>
      <w:r w:rsidR="003B5062" w:rsidRPr="001A2431">
        <w:rPr>
          <w:sz w:val="28"/>
          <w:szCs w:val="28"/>
        </w:rPr>
        <w:t xml:space="preserve">. Ответственность </w:t>
      </w:r>
      <w:r w:rsidR="00171A8F" w:rsidRPr="001A2431">
        <w:rPr>
          <w:sz w:val="28"/>
          <w:szCs w:val="28"/>
        </w:rPr>
        <w:t>администрации</w:t>
      </w:r>
    </w:p>
    <w:p w14:paraId="16659C5E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532C9073" w14:textId="4D4D5AA2" w:rsidR="003B5062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4</w:t>
      </w:r>
      <w:r w:rsidR="003B5062" w:rsidRPr="001A2431">
        <w:rPr>
          <w:sz w:val="28"/>
          <w:szCs w:val="28"/>
        </w:rPr>
        <w:t xml:space="preserve">.1. </w:t>
      </w:r>
      <w:r w:rsidR="00171A8F" w:rsidRPr="001A2431">
        <w:rPr>
          <w:sz w:val="28"/>
          <w:szCs w:val="28"/>
        </w:rPr>
        <w:t>Администрация</w:t>
      </w:r>
      <w:r w:rsidR="003B5062" w:rsidRPr="001A2431">
        <w:rPr>
          <w:sz w:val="28"/>
          <w:szCs w:val="28"/>
        </w:rPr>
        <w:t xml:space="preserve"> несет ответственность за свою деятельность в соответствии с Гражданским кодексом Российской Федерации;</w:t>
      </w:r>
    </w:p>
    <w:p w14:paraId="6FAE5E7F" w14:textId="6F7D2BDB" w:rsidR="003B5062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4</w:t>
      </w:r>
      <w:r w:rsidR="003B5062" w:rsidRPr="001A2431">
        <w:rPr>
          <w:sz w:val="28"/>
          <w:szCs w:val="28"/>
        </w:rPr>
        <w:t xml:space="preserve">.2. Работники </w:t>
      </w:r>
      <w:r w:rsidR="00171A8F" w:rsidRPr="001A2431">
        <w:rPr>
          <w:sz w:val="28"/>
          <w:szCs w:val="28"/>
        </w:rPr>
        <w:t>администрации</w:t>
      </w:r>
      <w:r w:rsidR="003B5062" w:rsidRPr="001A2431">
        <w:rPr>
          <w:sz w:val="28"/>
          <w:szCs w:val="28"/>
        </w:rPr>
        <w:t xml:space="preserve"> несут персональную ответственность за несвоевременное выполнение возложенных на них задач, состояние трудовой и производственной дисциплины, соблюдение служебной тайны.</w:t>
      </w:r>
    </w:p>
    <w:p w14:paraId="0F6C1C5C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4188B064" w14:textId="1A4172D9" w:rsidR="003B5062" w:rsidRPr="001A2431" w:rsidRDefault="00710C7E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5</w:t>
      </w:r>
      <w:r w:rsidR="003B5062" w:rsidRPr="001A2431">
        <w:rPr>
          <w:sz w:val="28"/>
          <w:szCs w:val="28"/>
        </w:rPr>
        <w:t xml:space="preserve">. </w:t>
      </w:r>
      <w:r w:rsidRPr="001A2431">
        <w:rPr>
          <w:sz w:val="28"/>
          <w:szCs w:val="28"/>
        </w:rPr>
        <w:t>Руководство администрацией</w:t>
      </w:r>
    </w:p>
    <w:p w14:paraId="5FD7BBD5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</w:p>
    <w:p w14:paraId="724DC36D" w14:textId="5BDFB21E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>1. Мэр муниципального образования Ногликский муниципальный округ Сахалинской области является высшим должностным лицом муниципального образования Ногликский муниципальный округ Сахалинской области и наделен Уставом муниципального образования Ногликский муниципальный округ Сахалинской области в соответствии с действующим законодательством Российской Федерации собственными полномочиями по решению вопросов местного значения.</w:t>
      </w:r>
    </w:p>
    <w:p w14:paraId="72825CB8" w14:textId="2FC10716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>2. Мэр муниципального образования Ногликский муниципальный округ Сахалинской области:</w:t>
      </w:r>
    </w:p>
    <w:p w14:paraId="48182A37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1) избирается Собранием из числа кандидатов, представленных конкурсной комиссией по результатам конкурса;</w:t>
      </w:r>
    </w:p>
    <w:p w14:paraId="62184B0F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2) возглавляет муниципальное образование Ногликский муниципальный округ Сахалинской области;</w:t>
      </w:r>
    </w:p>
    <w:p w14:paraId="3BD36574" w14:textId="40C64FDD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3) возглавляет администрацию муниципального образования Ногликский муниципальный округ Сахалинской области.</w:t>
      </w:r>
    </w:p>
    <w:p w14:paraId="37E7D7DA" w14:textId="1B3996D5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>3. Порядок проведения конкурса по отбору кандидатур на должность мэра муниципального образования устанавливается Собранием.</w:t>
      </w:r>
    </w:p>
    <w:p w14:paraId="6CB8868E" w14:textId="0B5C39EE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>4. Полномочия мэра муниципального образования Ногликский муниципальный округ Сахалинской области начинаются со дня его вступления в должность и прекращаются в день вступления в должность вновь избранного мэра муниципального образования Ногликский муниципальный округ Сахалинской области.</w:t>
      </w:r>
    </w:p>
    <w:p w14:paraId="55E282DA" w14:textId="6C271D0D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 xml:space="preserve">5. Днем вступления мэра в должность считается день публичного принятия им присяги. </w:t>
      </w:r>
    </w:p>
    <w:p w14:paraId="784FF0BB" w14:textId="33926167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</w:t>
      </w:r>
      <w:r w:rsidR="0048095D" w:rsidRPr="001A2431">
        <w:rPr>
          <w:sz w:val="28"/>
          <w:szCs w:val="28"/>
        </w:rPr>
        <w:t>6. Мэр надел</w:t>
      </w:r>
      <w:r w:rsidRPr="001A2431">
        <w:rPr>
          <w:sz w:val="28"/>
          <w:szCs w:val="28"/>
        </w:rPr>
        <w:t>ен</w:t>
      </w:r>
      <w:r w:rsidR="0048095D" w:rsidRPr="001A2431">
        <w:rPr>
          <w:sz w:val="28"/>
          <w:szCs w:val="28"/>
        </w:rPr>
        <w:t xml:space="preserve"> следующими полномочиями главы администрации:</w:t>
      </w:r>
    </w:p>
    <w:p w14:paraId="196C3E80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1) подписывает финансовые документы администрации муниципального образования Ногликский муниципальный округ Сахалинской области;</w:t>
      </w:r>
    </w:p>
    <w:p w14:paraId="55C13308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lastRenderedPageBreak/>
        <w:t>2) руководит деятельностью администрации муниципального образования Ногликский муниципальный округ Сахалинской области;</w:t>
      </w:r>
    </w:p>
    <w:p w14:paraId="09893662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3) разрабатывает структуру администрации и представляет ее на утверждение в Собрание муниципального образования Ногликский муниципальный округ Сахалинской области, утверждает штатное расписание администрации;</w:t>
      </w:r>
    </w:p>
    <w:p w14:paraId="15F848D7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4) в установленном порядке назначает на должность и освобождает от нее руководителей структурных подразделений и иных должностных лиц администрации муниципального образования;</w:t>
      </w:r>
    </w:p>
    <w:p w14:paraId="710F2077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5) от имени администрации муниципального образования заключает договоры и соглашения с государственными организациями, общественными объединениями, предприятиями, учреждениями, организациями;</w:t>
      </w:r>
    </w:p>
    <w:p w14:paraId="6C5D768E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6) в соответствии с законодательством определяет должностные обязанности и утверждает должностные инструкции работников администрации муниципального образования;</w:t>
      </w:r>
    </w:p>
    <w:p w14:paraId="589A1334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7) контролирует деятельность администрации муниципального образования и ее должностных лиц;</w:t>
      </w:r>
    </w:p>
    <w:p w14:paraId="29DFA834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8) ежегодно публикует отчеты о результатах своей деятельности в средствах массовой информации;</w:t>
      </w:r>
    </w:p>
    <w:p w14:paraId="0444A577" w14:textId="77777777" w:rsidR="0048095D" w:rsidRPr="001A2431" w:rsidRDefault="0048095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9) решает иные вопросы, связанные с деятельностью администрации муниципального образования Ногликский муниципальный округ Сахалинской области.</w:t>
      </w:r>
    </w:p>
    <w:p w14:paraId="211D1B4E" w14:textId="11AF72A1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5.7</w:t>
      </w:r>
      <w:r w:rsidR="0048095D" w:rsidRPr="001A2431">
        <w:rPr>
          <w:sz w:val="28"/>
          <w:szCs w:val="28"/>
        </w:rPr>
        <w:t>. Первый вице-мэр и вице-мэры муниципального образования Ногликский муниципальный округ Сахалинской области выполняют свои функции в соответствии с распределением обязанностей, устанавливаемых постановлением мэра.</w:t>
      </w:r>
    </w:p>
    <w:p w14:paraId="37D2F593" w14:textId="12CD4589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5.8</w:t>
      </w:r>
      <w:r w:rsidR="0048095D" w:rsidRPr="001A2431">
        <w:rPr>
          <w:sz w:val="28"/>
          <w:szCs w:val="28"/>
        </w:rPr>
        <w:t>. Число вице-мэров устанавливается в соответствии со схемой управления муниципальным образованием и структурой администрации муниципального образования Ногликский муниципальный округ Сахалинской области.</w:t>
      </w:r>
    </w:p>
    <w:p w14:paraId="71231EFE" w14:textId="67F15157" w:rsidR="0048095D" w:rsidRPr="001A2431" w:rsidRDefault="00710C7E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5.9</w:t>
      </w:r>
      <w:r w:rsidR="0048095D" w:rsidRPr="001A2431">
        <w:rPr>
          <w:sz w:val="28"/>
          <w:szCs w:val="28"/>
        </w:rPr>
        <w:t>. В случае временного отсутствия мэра, а также в случае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полном объеме осуществляет первый вице-мэр, при отсутствии первого вице-мэра полномочия мэра в полном объеме осуществляет один из вице-мэров.</w:t>
      </w:r>
    </w:p>
    <w:p w14:paraId="5E109239" w14:textId="5E2FF638" w:rsidR="00553589" w:rsidRPr="001A2431" w:rsidRDefault="00710C7E" w:rsidP="001A2431">
      <w:pPr>
        <w:ind w:firstLine="709"/>
        <w:jc w:val="both"/>
        <w:rPr>
          <w:bCs/>
          <w:sz w:val="28"/>
          <w:szCs w:val="28"/>
        </w:rPr>
      </w:pPr>
      <w:r w:rsidRPr="001A2431">
        <w:rPr>
          <w:sz w:val="28"/>
          <w:szCs w:val="28"/>
        </w:rPr>
        <w:t>5.10</w:t>
      </w:r>
      <w:r w:rsidR="003B5062" w:rsidRPr="001A2431">
        <w:rPr>
          <w:sz w:val="28"/>
          <w:szCs w:val="28"/>
        </w:rPr>
        <w:t xml:space="preserve">. </w:t>
      </w:r>
      <w:r w:rsidRPr="001A2431">
        <w:rPr>
          <w:sz w:val="28"/>
          <w:szCs w:val="28"/>
        </w:rPr>
        <w:t xml:space="preserve">Компетенция и ответственность мэра по исполнению полномочий главы муниципального образования, его правовой статус определяется </w:t>
      </w:r>
      <w:r w:rsidR="00553589" w:rsidRPr="001A2431">
        <w:rPr>
          <w:sz w:val="28"/>
          <w:szCs w:val="28"/>
        </w:rPr>
        <w:t xml:space="preserve">федеральным законодательством, законодательством Сахалинской области, </w:t>
      </w:r>
      <w:r w:rsidRPr="001A2431">
        <w:rPr>
          <w:sz w:val="28"/>
          <w:szCs w:val="28"/>
        </w:rPr>
        <w:t xml:space="preserve">Уставом муниципального образования Ногликский муниципальный округ Сахалинской области, </w:t>
      </w:r>
      <w:r w:rsidR="00553589" w:rsidRPr="001A2431">
        <w:rPr>
          <w:sz w:val="28"/>
          <w:szCs w:val="28"/>
        </w:rPr>
        <w:t>иными правовыми актами органов местного самоотравления муниципального образования Ногликский муниципальный округ Сахалинской области.</w:t>
      </w:r>
    </w:p>
    <w:p w14:paraId="49EDE1B8" w14:textId="44E141CE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45F91A19" w14:textId="48E65F79" w:rsidR="003B5062" w:rsidRPr="001A2431" w:rsidRDefault="00553589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6. Структура администрации</w:t>
      </w:r>
    </w:p>
    <w:p w14:paraId="27188F08" w14:textId="77777777" w:rsidR="003B5062" w:rsidRPr="001A2431" w:rsidRDefault="003B5062" w:rsidP="001A2431">
      <w:pPr>
        <w:ind w:firstLine="709"/>
        <w:jc w:val="both"/>
        <w:rPr>
          <w:sz w:val="28"/>
          <w:szCs w:val="28"/>
        </w:rPr>
      </w:pPr>
    </w:p>
    <w:p w14:paraId="780341AF" w14:textId="0EB74A9B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6.1. Структура администрации утверждается Собранием муниципального образования по представлению мэра.</w:t>
      </w:r>
    </w:p>
    <w:p w14:paraId="698B578F" w14:textId="77777777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В структуру администрации могут входить отраслевые (функциональные) и территориальные органы администрации.</w:t>
      </w:r>
    </w:p>
    <w:p w14:paraId="21AB0662" w14:textId="28B5D508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6.2. Органы администрации, не имеющие статуса юридического лица, осуществляют свою деятельность на основании Положений об отраслевых (функциональных) и территориальных органах администрации, утверждаемых мэром.</w:t>
      </w:r>
    </w:p>
    <w:p w14:paraId="3099A5F0" w14:textId="6A52F79D" w:rsidR="00340F7D" w:rsidRPr="001A2431" w:rsidRDefault="00340F7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6.3. Функции и полномочия структурных подразделений администрации муниципального образования, организация и порядок их деятельности определяются Положениями об этих подразделениях. </w:t>
      </w:r>
    </w:p>
    <w:p w14:paraId="117FA9FA" w14:textId="77777777" w:rsidR="00340F7D" w:rsidRPr="001A2431" w:rsidRDefault="00340F7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Положения о подразделениях разрабатываются руководителями подразделений, согласовываются курирующими вице-мэрами, директором департамента и утверждаются мэром.</w:t>
      </w:r>
    </w:p>
    <w:p w14:paraId="69A8A1BA" w14:textId="0FA8FF6E" w:rsidR="00340F7D" w:rsidRPr="001A2431" w:rsidRDefault="00340F7D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6.4. Специалисты администрации исполняют полномочия в соответствии с должностными инструкциями, которые разрабатываются руководителями подразделений, согласовываются курирующими вице-мэрами, директором департамента и утверждаются мэром.</w:t>
      </w:r>
    </w:p>
    <w:p w14:paraId="31CC398B" w14:textId="55C9F080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6.</w:t>
      </w:r>
      <w:r w:rsidR="00340F7D" w:rsidRPr="001A2431">
        <w:rPr>
          <w:sz w:val="28"/>
          <w:szCs w:val="28"/>
        </w:rPr>
        <w:t>5</w:t>
      </w:r>
      <w:r w:rsidRPr="001A2431">
        <w:rPr>
          <w:sz w:val="28"/>
          <w:szCs w:val="28"/>
        </w:rPr>
        <w:t>. В качестве совещательных органов при администрации (и ее подразделениях) могут создаваться коллегии или консультативные общественные советы.</w:t>
      </w:r>
    </w:p>
    <w:p w14:paraId="58C657E2" w14:textId="08F7B4A1" w:rsidR="00553589" w:rsidRPr="001A2431" w:rsidRDefault="00553589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6.6. Финансирование администрации муниципального образования, ее отраслевых (функциональных) и территориальных органов осуществляется в соответствии с бюджетом, утвержденным Собранием муниципального образования.</w:t>
      </w:r>
    </w:p>
    <w:p w14:paraId="76AFE908" w14:textId="77777777" w:rsidR="00553589" w:rsidRPr="001A2431" w:rsidRDefault="00553589" w:rsidP="001A2431">
      <w:pPr>
        <w:ind w:firstLine="709"/>
        <w:jc w:val="both"/>
        <w:rPr>
          <w:sz w:val="28"/>
          <w:szCs w:val="28"/>
        </w:rPr>
      </w:pPr>
    </w:p>
    <w:p w14:paraId="3CFA9462" w14:textId="0218B287" w:rsidR="00112F89" w:rsidRPr="001A2431" w:rsidRDefault="000D731F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 xml:space="preserve">7. </w:t>
      </w:r>
      <w:r w:rsidR="00523E08" w:rsidRPr="001A2431">
        <w:rPr>
          <w:sz w:val="28"/>
          <w:szCs w:val="28"/>
        </w:rPr>
        <w:t>Правовые акты</w:t>
      </w:r>
    </w:p>
    <w:p w14:paraId="0BD4E59C" w14:textId="77777777" w:rsidR="00A66B5E" w:rsidRPr="001A2431" w:rsidRDefault="00A66B5E" w:rsidP="001A2431">
      <w:pPr>
        <w:ind w:firstLine="709"/>
        <w:jc w:val="both"/>
        <w:rPr>
          <w:sz w:val="28"/>
          <w:szCs w:val="28"/>
        </w:rPr>
      </w:pPr>
    </w:p>
    <w:p w14:paraId="647D2C28" w14:textId="509070E1" w:rsidR="000D731F" w:rsidRPr="001A2431" w:rsidRDefault="000D731F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Мэр в пределах полномочий, установленных федеральными законами, законами Сахалинской области, Уставом</w:t>
      </w:r>
      <w:r w:rsidR="00694A75" w:rsidRPr="001A2431">
        <w:rPr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Pr="001A2431">
        <w:rPr>
          <w:sz w:val="28"/>
          <w:szCs w:val="28"/>
        </w:rPr>
        <w:t>, нормативными правовыми актами Собрания</w:t>
      </w:r>
      <w:r w:rsidR="00694A75" w:rsidRPr="001A2431">
        <w:rPr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Pr="001A2431">
        <w:rPr>
          <w:sz w:val="28"/>
          <w:szCs w:val="28"/>
        </w:rPr>
        <w:t>, издает постановления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муниципального образования Ногликский муниципальный округ Сахалинской области федеральными законами и законами Сахалинской области, а также распоряжения по вопросам организации работы местной администрации.</w:t>
      </w:r>
    </w:p>
    <w:p w14:paraId="383C807E" w14:textId="33788479" w:rsidR="00694A75" w:rsidRPr="001A2431" w:rsidRDefault="00694A75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Администрация в пределах полномочий, установленных федеральными законами, законами Сахалинской области, Уставом муниципального образования Ногликский муниципальный округ Сахалинской области, нормативными правовыми актами Собрания муниципального образования Ногликский муниципальный округ Сахалинской области, издает </w:t>
      </w:r>
      <w:r w:rsidRPr="001A2431">
        <w:rPr>
          <w:sz w:val="28"/>
          <w:szCs w:val="28"/>
        </w:rPr>
        <w:lastRenderedPageBreak/>
        <w:t>постановления по вопросам местного значения и вопросам, связанным с осуществлением отдельных государственных полномочий, переданных администрации федеральными законами</w:t>
      </w:r>
      <w:r w:rsidR="00992997" w:rsidRPr="001A2431">
        <w:rPr>
          <w:sz w:val="28"/>
          <w:szCs w:val="28"/>
        </w:rPr>
        <w:t xml:space="preserve"> и законами Сахалинской области, а также распоряжения по вопросам организации работы местной администрации.</w:t>
      </w:r>
    </w:p>
    <w:p w14:paraId="1C16C407" w14:textId="1DC317D7" w:rsidR="000D731F" w:rsidRPr="001A2431" w:rsidRDefault="000D731F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Мэр</w:t>
      </w:r>
      <w:r w:rsidR="000905C7" w:rsidRPr="001A2431">
        <w:rPr>
          <w:sz w:val="28"/>
          <w:szCs w:val="28"/>
        </w:rPr>
        <w:t xml:space="preserve"> и администрация издаю</w:t>
      </w:r>
      <w:r w:rsidRPr="001A2431">
        <w:rPr>
          <w:sz w:val="28"/>
          <w:szCs w:val="28"/>
        </w:rPr>
        <w:t xml:space="preserve">т </w:t>
      </w:r>
      <w:r w:rsidR="00992997" w:rsidRPr="001A2431">
        <w:rPr>
          <w:sz w:val="28"/>
          <w:szCs w:val="28"/>
        </w:rPr>
        <w:t>правовые акты</w:t>
      </w:r>
      <w:r w:rsidRPr="001A2431">
        <w:rPr>
          <w:sz w:val="28"/>
          <w:szCs w:val="28"/>
        </w:rPr>
        <w:t xml:space="preserve"> по иным вопросам, </w:t>
      </w:r>
      <w:r w:rsidR="000905C7" w:rsidRPr="001A2431">
        <w:rPr>
          <w:sz w:val="28"/>
          <w:szCs w:val="28"/>
        </w:rPr>
        <w:t xml:space="preserve">соответственно, </w:t>
      </w:r>
      <w:r w:rsidRPr="001A2431">
        <w:rPr>
          <w:sz w:val="28"/>
          <w:szCs w:val="28"/>
        </w:rPr>
        <w:t>отнесенным к компетенции</w:t>
      </w:r>
      <w:r w:rsidR="000905C7" w:rsidRPr="001A2431">
        <w:rPr>
          <w:sz w:val="28"/>
          <w:szCs w:val="28"/>
        </w:rPr>
        <w:t xml:space="preserve"> мэра или администрации</w:t>
      </w:r>
      <w:r w:rsidRPr="001A2431">
        <w:rPr>
          <w:sz w:val="28"/>
          <w:szCs w:val="28"/>
        </w:rPr>
        <w:t xml:space="preserve"> Уставом </w:t>
      </w:r>
      <w:r w:rsidR="00694A75" w:rsidRPr="001A2431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7253C9" w:rsidRPr="001A2431">
        <w:rPr>
          <w:sz w:val="28"/>
          <w:szCs w:val="28"/>
        </w:rPr>
        <w:t>,</w:t>
      </w:r>
      <w:r w:rsidR="00694A75" w:rsidRPr="001A2431">
        <w:rPr>
          <w:sz w:val="28"/>
          <w:szCs w:val="28"/>
        </w:rPr>
        <w:t xml:space="preserve"> </w:t>
      </w:r>
      <w:r w:rsidRPr="001A2431">
        <w:rPr>
          <w:sz w:val="28"/>
          <w:szCs w:val="28"/>
        </w:rPr>
        <w:t xml:space="preserve">в соответствии с Федеральным законом от 06.10.2003 </w:t>
      </w:r>
      <w:r w:rsidR="00694A75" w:rsidRPr="001A2431">
        <w:rPr>
          <w:sz w:val="28"/>
          <w:szCs w:val="28"/>
        </w:rPr>
        <w:t>№ 131-ФЗ «</w:t>
      </w:r>
      <w:r w:rsidRPr="001A2431">
        <w:rPr>
          <w:sz w:val="28"/>
          <w:szCs w:val="28"/>
        </w:rPr>
        <w:t>Об общих принципах организации местного самоуп</w:t>
      </w:r>
      <w:r w:rsidR="00694A75" w:rsidRPr="001A2431">
        <w:rPr>
          <w:sz w:val="28"/>
          <w:szCs w:val="28"/>
        </w:rPr>
        <w:t>равления в Российской Федерации»</w:t>
      </w:r>
      <w:r w:rsidRPr="001A2431">
        <w:rPr>
          <w:sz w:val="28"/>
          <w:szCs w:val="28"/>
        </w:rPr>
        <w:t>, другими федеральными законами.</w:t>
      </w:r>
    </w:p>
    <w:p w14:paraId="63157DF5" w14:textId="0C0A4736" w:rsidR="003D1847" w:rsidRPr="001A2431" w:rsidRDefault="00523E08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Порядок принятия правовых актов в администрации устанавлива</w:t>
      </w:r>
      <w:r w:rsidR="007253C9" w:rsidRPr="001A2431">
        <w:rPr>
          <w:sz w:val="28"/>
          <w:szCs w:val="28"/>
        </w:rPr>
        <w:t>е</w:t>
      </w:r>
      <w:r w:rsidRPr="001A2431">
        <w:rPr>
          <w:sz w:val="28"/>
          <w:szCs w:val="28"/>
        </w:rPr>
        <w:t xml:space="preserve">тся </w:t>
      </w:r>
      <w:r w:rsidR="007253C9" w:rsidRPr="001A2431">
        <w:rPr>
          <w:sz w:val="28"/>
          <w:szCs w:val="28"/>
        </w:rPr>
        <w:t>инструкцией по делопроизводству.</w:t>
      </w:r>
    </w:p>
    <w:p w14:paraId="17B0A4A7" w14:textId="77777777" w:rsidR="000D731F" w:rsidRPr="001A2431" w:rsidRDefault="000D731F" w:rsidP="001A2431">
      <w:pPr>
        <w:ind w:firstLine="709"/>
        <w:jc w:val="both"/>
        <w:rPr>
          <w:sz w:val="28"/>
          <w:szCs w:val="28"/>
        </w:rPr>
      </w:pPr>
    </w:p>
    <w:p w14:paraId="36BA9F32" w14:textId="591E2E56" w:rsidR="003D1847" w:rsidRPr="001A2431" w:rsidRDefault="000D731F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 xml:space="preserve">8. </w:t>
      </w:r>
      <w:r w:rsidR="00A66B5E" w:rsidRPr="001A2431">
        <w:rPr>
          <w:sz w:val="28"/>
          <w:szCs w:val="28"/>
        </w:rPr>
        <w:t>Финансовое о</w:t>
      </w:r>
      <w:r w:rsidR="003D1847" w:rsidRPr="001A2431">
        <w:rPr>
          <w:sz w:val="28"/>
          <w:szCs w:val="28"/>
        </w:rPr>
        <w:t>беспечение деятельности администрации</w:t>
      </w:r>
    </w:p>
    <w:p w14:paraId="57098C0C" w14:textId="77777777" w:rsidR="00A66B5E" w:rsidRPr="001A2431" w:rsidRDefault="00A66B5E" w:rsidP="001A2431">
      <w:pPr>
        <w:ind w:firstLine="709"/>
        <w:jc w:val="both"/>
        <w:rPr>
          <w:sz w:val="28"/>
          <w:szCs w:val="28"/>
        </w:rPr>
      </w:pPr>
    </w:p>
    <w:p w14:paraId="4A89E470" w14:textId="77777777" w:rsidR="000D731F" w:rsidRPr="001A2431" w:rsidRDefault="000D731F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>Финансирование расходов на содержание администрации осуществляется за счет средств местного бюджета на основании бюджетной сметы.</w:t>
      </w:r>
    </w:p>
    <w:p w14:paraId="7B71B0A3" w14:textId="77777777" w:rsidR="00416224" w:rsidRPr="001A2431" w:rsidRDefault="00416224" w:rsidP="001A2431">
      <w:pPr>
        <w:ind w:firstLine="709"/>
        <w:jc w:val="both"/>
        <w:rPr>
          <w:sz w:val="28"/>
          <w:szCs w:val="28"/>
        </w:rPr>
      </w:pPr>
    </w:p>
    <w:p w14:paraId="4E7A3FEE" w14:textId="7312524F" w:rsidR="000D731F" w:rsidRPr="001A2431" w:rsidRDefault="000D731F" w:rsidP="00914A96">
      <w:pPr>
        <w:ind w:firstLine="709"/>
        <w:jc w:val="center"/>
        <w:rPr>
          <w:sz w:val="28"/>
          <w:szCs w:val="28"/>
        </w:rPr>
      </w:pPr>
      <w:r w:rsidRPr="001A2431">
        <w:rPr>
          <w:sz w:val="28"/>
          <w:szCs w:val="28"/>
        </w:rPr>
        <w:t>9. Ликвидация, реорганизация</w:t>
      </w:r>
      <w:r w:rsidR="00A66B5E" w:rsidRPr="001A2431">
        <w:rPr>
          <w:sz w:val="28"/>
          <w:szCs w:val="28"/>
        </w:rPr>
        <w:t xml:space="preserve"> администрации</w:t>
      </w:r>
    </w:p>
    <w:p w14:paraId="1B86EEAB" w14:textId="77777777" w:rsidR="00A66B5E" w:rsidRPr="001A2431" w:rsidRDefault="00A66B5E" w:rsidP="001A2431">
      <w:pPr>
        <w:ind w:firstLine="709"/>
        <w:jc w:val="both"/>
        <w:rPr>
          <w:sz w:val="28"/>
          <w:szCs w:val="28"/>
        </w:rPr>
      </w:pPr>
    </w:p>
    <w:p w14:paraId="7276891A" w14:textId="3F876191" w:rsidR="000D731F" w:rsidRPr="001A2431" w:rsidRDefault="000D731F" w:rsidP="001A2431">
      <w:pPr>
        <w:ind w:firstLine="709"/>
        <w:jc w:val="both"/>
        <w:rPr>
          <w:sz w:val="28"/>
          <w:szCs w:val="28"/>
        </w:rPr>
      </w:pPr>
      <w:r w:rsidRPr="001A2431">
        <w:rPr>
          <w:sz w:val="28"/>
          <w:szCs w:val="28"/>
        </w:rPr>
        <w:t xml:space="preserve">Реорганизация и ликвидация администрации </w:t>
      </w:r>
      <w:proofErr w:type="gramStart"/>
      <w:r w:rsidRPr="001A2431">
        <w:rPr>
          <w:sz w:val="28"/>
          <w:szCs w:val="28"/>
        </w:rPr>
        <w:t>осуществляется</w:t>
      </w:r>
      <w:proofErr w:type="gramEnd"/>
      <w:r w:rsidRPr="001A2431">
        <w:rPr>
          <w:sz w:val="28"/>
          <w:szCs w:val="28"/>
        </w:rPr>
        <w:t xml:space="preserve"> в соответствии с действующим законодательством.</w:t>
      </w:r>
    </w:p>
    <w:sectPr w:rsidR="000D731F" w:rsidRPr="001A2431" w:rsidSect="001A2431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935389" w:rsidRDefault="00935389">
      <w:r>
        <w:separator/>
      </w:r>
    </w:p>
  </w:endnote>
  <w:endnote w:type="continuationSeparator" w:id="0">
    <w:p w14:paraId="5B7B72C6" w14:textId="77777777" w:rsidR="00935389" w:rsidRDefault="0093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935389" w:rsidRDefault="00935389">
      <w:r>
        <w:separator/>
      </w:r>
    </w:p>
  </w:footnote>
  <w:footnote w:type="continuationSeparator" w:id="0">
    <w:p w14:paraId="4E9998FF" w14:textId="77777777" w:rsidR="00935389" w:rsidRDefault="0093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56EB2CF" w:rsidR="00935389" w:rsidRPr="003E33E2" w:rsidRDefault="0093538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F387E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935389" w:rsidRDefault="009353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2662E"/>
    <w:multiLevelType w:val="hybridMultilevel"/>
    <w:tmpl w:val="F27049EC"/>
    <w:lvl w:ilvl="0" w:tplc="634CBE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05C7"/>
    <w:rsid w:val="00091B8A"/>
    <w:rsid w:val="000D175D"/>
    <w:rsid w:val="000D731F"/>
    <w:rsid w:val="001067F4"/>
    <w:rsid w:val="00112F89"/>
    <w:rsid w:val="00115A57"/>
    <w:rsid w:val="001348EB"/>
    <w:rsid w:val="00134EA8"/>
    <w:rsid w:val="001673C6"/>
    <w:rsid w:val="00171A8F"/>
    <w:rsid w:val="00184800"/>
    <w:rsid w:val="001A2431"/>
    <w:rsid w:val="001C0012"/>
    <w:rsid w:val="00202A45"/>
    <w:rsid w:val="002058EC"/>
    <w:rsid w:val="002369D3"/>
    <w:rsid w:val="00256C0E"/>
    <w:rsid w:val="002646EC"/>
    <w:rsid w:val="00297250"/>
    <w:rsid w:val="002C3384"/>
    <w:rsid w:val="0033332F"/>
    <w:rsid w:val="00340F7D"/>
    <w:rsid w:val="00347415"/>
    <w:rsid w:val="00363FC9"/>
    <w:rsid w:val="00372807"/>
    <w:rsid w:val="00386434"/>
    <w:rsid w:val="003B5062"/>
    <w:rsid w:val="003C60EC"/>
    <w:rsid w:val="003D1847"/>
    <w:rsid w:val="003E33E2"/>
    <w:rsid w:val="003E62A0"/>
    <w:rsid w:val="003E74EC"/>
    <w:rsid w:val="00416224"/>
    <w:rsid w:val="0048095D"/>
    <w:rsid w:val="00487309"/>
    <w:rsid w:val="00494C94"/>
    <w:rsid w:val="00506026"/>
    <w:rsid w:val="00523E08"/>
    <w:rsid w:val="00553589"/>
    <w:rsid w:val="005D62D2"/>
    <w:rsid w:val="00604CF3"/>
    <w:rsid w:val="00651800"/>
    <w:rsid w:val="00694A75"/>
    <w:rsid w:val="006D374C"/>
    <w:rsid w:val="00710C7E"/>
    <w:rsid w:val="007253C9"/>
    <w:rsid w:val="00725C1B"/>
    <w:rsid w:val="00775F5A"/>
    <w:rsid w:val="00776332"/>
    <w:rsid w:val="0078048B"/>
    <w:rsid w:val="007853E2"/>
    <w:rsid w:val="007E72E3"/>
    <w:rsid w:val="00860414"/>
    <w:rsid w:val="008872B8"/>
    <w:rsid w:val="00893E70"/>
    <w:rsid w:val="008D0710"/>
    <w:rsid w:val="008D7012"/>
    <w:rsid w:val="00900CA3"/>
    <w:rsid w:val="00901976"/>
    <w:rsid w:val="00907D18"/>
    <w:rsid w:val="00914A96"/>
    <w:rsid w:val="00935389"/>
    <w:rsid w:val="009535CE"/>
    <w:rsid w:val="00974CA6"/>
    <w:rsid w:val="00992997"/>
    <w:rsid w:val="009C6A25"/>
    <w:rsid w:val="009C6BB8"/>
    <w:rsid w:val="009D60C6"/>
    <w:rsid w:val="009F387E"/>
    <w:rsid w:val="00A0116A"/>
    <w:rsid w:val="00A55B69"/>
    <w:rsid w:val="00A66B5E"/>
    <w:rsid w:val="00AC6445"/>
    <w:rsid w:val="00AE276F"/>
    <w:rsid w:val="00AF3037"/>
    <w:rsid w:val="00B20901"/>
    <w:rsid w:val="00B234E8"/>
    <w:rsid w:val="00B971B4"/>
    <w:rsid w:val="00BB1CCF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90AEA"/>
    <w:rsid w:val="00EB73FA"/>
    <w:rsid w:val="00F23526"/>
    <w:rsid w:val="00F50A86"/>
    <w:rsid w:val="00F735B4"/>
    <w:rsid w:val="00F929F5"/>
    <w:rsid w:val="00FB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3538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935389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55358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535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D8098B" w:rsidRDefault="00D8098B" w:rsidP="00D8098B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D8098B" w:rsidRDefault="00D8098B" w:rsidP="00D8098B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D8098B"/>
    <w:rsid w:val="00DE28CA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D8098B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D80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D80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1296</Words>
  <Characters>11053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dcterms:created xsi:type="dcterms:W3CDTF">2020-04-07T04:55:00Z</dcterms:created>
  <dcterms:modified xsi:type="dcterms:W3CDTF">2025-10-17T05:56:00Z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