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86BD07" w14:textId="5DAEAB7B" w:rsidR="001A34FE" w:rsidRDefault="00180F49" w:rsidP="00D061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14:paraId="110E7310" w14:textId="7C628E06" w:rsidR="00D061FE" w:rsidRDefault="00382CE4" w:rsidP="00D061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="00D061FE">
        <w:rPr>
          <w:rFonts w:ascii="Times New Roman" w:hAnsi="Times New Roman" w:cs="Times New Roman"/>
          <w:sz w:val="28"/>
          <w:szCs w:val="28"/>
        </w:rPr>
        <w:t>остановлению Собрания муниципального образования</w:t>
      </w:r>
      <w:r w:rsidR="00180F49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D061FE">
        <w:rPr>
          <w:rFonts w:ascii="Times New Roman" w:hAnsi="Times New Roman" w:cs="Times New Roman"/>
          <w:sz w:val="28"/>
          <w:szCs w:val="28"/>
        </w:rPr>
        <w:t xml:space="preserve"> Ногликский</w:t>
      </w:r>
      <w:r w:rsidR="00180F49">
        <w:rPr>
          <w:rFonts w:ascii="Times New Roman" w:hAnsi="Times New Roman" w:cs="Times New Roman"/>
          <w:sz w:val="28"/>
          <w:szCs w:val="28"/>
        </w:rPr>
        <w:t xml:space="preserve"> Сахалинской области</w:t>
      </w:r>
      <w:r w:rsidR="00D061FE">
        <w:rPr>
          <w:rFonts w:ascii="Times New Roman" w:hAnsi="Times New Roman" w:cs="Times New Roman"/>
          <w:sz w:val="28"/>
          <w:szCs w:val="28"/>
        </w:rPr>
        <w:t xml:space="preserve"> "О </w:t>
      </w:r>
      <w:r w:rsidR="00813C46">
        <w:rPr>
          <w:rFonts w:ascii="Times New Roman" w:hAnsi="Times New Roman" w:cs="Times New Roman"/>
          <w:sz w:val="28"/>
          <w:szCs w:val="28"/>
        </w:rPr>
        <w:t>утверждение</w:t>
      </w:r>
      <w:r w:rsidR="00D061FE">
        <w:rPr>
          <w:rFonts w:ascii="Times New Roman" w:hAnsi="Times New Roman" w:cs="Times New Roman"/>
          <w:sz w:val="28"/>
          <w:szCs w:val="28"/>
        </w:rPr>
        <w:t xml:space="preserve"> нормативны</w:t>
      </w:r>
      <w:r w:rsidR="00813C46">
        <w:rPr>
          <w:rFonts w:ascii="Times New Roman" w:hAnsi="Times New Roman" w:cs="Times New Roman"/>
          <w:sz w:val="28"/>
          <w:szCs w:val="28"/>
        </w:rPr>
        <w:t>х</w:t>
      </w:r>
      <w:r w:rsidR="00D061FE">
        <w:rPr>
          <w:rFonts w:ascii="Times New Roman" w:hAnsi="Times New Roman" w:cs="Times New Roman"/>
          <w:sz w:val="28"/>
          <w:szCs w:val="28"/>
        </w:rPr>
        <w:t xml:space="preserve"> затраты на обеспечение функций Собрания муниципального образования </w:t>
      </w:r>
      <w:r w:rsidR="00180F49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D061FE">
        <w:rPr>
          <w:rFonts w:ascii="Times New Roman" w:hAnsi="Times New Roman" w:cs="Times New Roman"/>
          <w:sz w:val="28"/>
          <w:szCs w:val="28"/>
        </w:rPr>
        <w:t xml:space="preserve"> Ногликский</w:t>
      </w:r>
      <w:r w:rsidR="00180F49">
        <w:rPr>
          <w:rFonts w:ascii="Times New Roman" w:hAnsi="Times New Roman" w:cs="Times New Roman"/>
          <w:sz w:val="28"/>
          <w:szCs w:val="28"/>
        </w:rPr>
        <w:t xml:space="preserve"> Сахалинской области</w:t>
      </w:r>
      <w:r w:rsidR="00D061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60E528" w14:textId="77777777" w:rsidR="00D061FE" w:rsidRDefault="00D061FE" w:rsidP="00D061F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A442027" w14:textId="5BD9CB66" w:rsidR="00D061FE" w:rsidRDefault="00D061FE" w:rsidP="00D061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82CE4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Собрания муниципального образования </w:t>
      </w:r>
      <w:r w:rsidR="00180F49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>
        <w:rPr>
          <w:rFonts w:ascii="Times New Roman" w:hAnsi="Times New Roman" w:cs="Times New Roman"/>
          <w:sz w:val="28"/>
          <w:szCs w:val="28"/>
        </w:rPr>
        <w:t>округ Ногликский</w:t>
      </w:r>
      <w:r w:rsidR="00180F49">
        <w:rPr>
          <w:rFonts w:ascii="Times New Roman" w:hAnsi="Times New Roman" w:cs="Times New Roman"/>
          <w:sz w:val="28"/>
          <w:szCs w:val="28"/>
        </w:rPr>
        <w:t xml:space="preserve"> Сахалинской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подготовлено в соответствии со статьей 19 Федерального закона от 05.04.2013 № 44-ФЗ "О контрактной системе в сфере закупок товаров, работ, услуг для обеспечения государственных и муниципальных нужд",</w:t>
      </w:r>
      <w:r w:rsidR="00180F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постановления администрации муниципального образования "Городской округ Ногликский" от 15.08.2016 № 275 "Об утверждении Правил определения нормативных затрат на обеспечение функций органов местного самоуправления муниципального образования "Городской округ Ногликский" и подведомственных им казенных учреждений"</w:t>
      </w:r>
      <w:r w:rsidR="00382CE4">
        <w:rPr>
          <w:rFonts w:ascii="Times New Roman" w:hAnsi="Times New Roman" w:cs="Times New Roman"/>
          <w:sz w:val="28"/>
          <w:szCs w:val="28"/>
        </w:rPr>
        <w:t>.</w:t>
      </w:r>
    </w:p>
    <w:p w14:paraId="72922BF1" w14:textId="15478FF2" w:rsidR="00382CE4" w:rsidRDefault="00382CE4" w:rsidP="00382C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Настоящее  постановление Собрания муниципального образования </w:t>
      </w:r>
      <w:r w:rsidR="00180F49">
        <w:rPr>
          <w:rFonts w:ascii="Times New Roman" w:hAnsi="Times New Roman" w:cs="Times New Roman"/>
          <w:sz w:val="28"/>
          <w:szCs w:val="28"/>
        </w:rPr>
        <w:t xml:space="preserve">муниципальный округ Ногликский Сахалинской области </w:t>
      </w:r>
      <w:r>
        <w:rPr>
          <w:rFonts w:ascii="Times New Roman" w:hAnsi="Times New Roman" w:cs="Times New Roman"/>
          <w:sz w:val="28"/>
          <w:szCs w:val="28"/>
        </w:rPr>
        <w:t>размещено для проведения обсуждения в целях общественного контроля.</w:t>
      </w:r>
    </w:p>
    <w:p w14:paraId="6CACAA18" w14:textId="351CC8EC" w:rsidR="00382CE4" w:rsidRDefault="00382CE4" w:rsidP="00382C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Предложения общественных объединений, юридических и физич</w:t>
      </w:r>
      <w:r w:rsidR="00813C46">
        <w:rPr>
          <w:rFonts w:ascii="Times New Roman" w:hAnsi="Times New Roman" w:cs="Times New Roman"/>
          <w:sz w:val="28"/>
          <w:szCs w:val="28"/>
        </w:rPr>
        <w:t xml:space="preserve">еских лиц принимаются в срок с </w:t>
      </w:r>
      <w:r w:rsidR="001D6B67">
        <w:rPr>
          <w:rFonts w:ascii="Times New Roman" w:hAnsi="Times New Roman" w:cs="Times New Roman"/>
          <w:sz w:val="28"/>
          <w:szCs w:val="28"/>
        </w:rPr>
        <w:t>2</w:t>
      </w:r>
      <w:r w:rsidR="00180F49">
        <w:rPr>
          <w:rFonts w:ascii="Times New Roman" w:hAnsi="Times New Roman" w:cs="Times New Roman"/>
          <w:sz w:val="28"/>
          <w:szCs w:val="28"/>
        </w:rPr>
        <w:t>6</w:t>
      </w:r>
      <w:r w:rsidR="00813C46">
        <w:rPr>
          <w:rFonts w:ascii="Times New Roman" w:hAnsi="Times New Roman" w:cs="Times New Roman"/>
          <w:sz w:val="28"/>
          <w:szCs w:val="28"/>
        </w:rPr>
        <w:t>.0</w:t>
      </w:r>
      <w:r w:rsidR="007549E1">
        <w:rPr>
          <w:rFonts w:ascii="Times New Roman" w:hAnsi="Times New Roman" w:cs="Times New Roman"/>
          <w:sz w:val="28"/>
          <w:szCs w:val="28"/>
        </w:rPr>
        <w:t>8</w:t>
      </w:r>
      <w:r w:rsidR="00813C46">
        <w:rPr>
          <w:rFonts w:ascii="Times New Roman" w:hAnsi="Times New Roman" w:cs="Times New Roman"/>
          <w:sz w:val="28"/>
          <w:szCs w:val="28"/>
        </w:rPr>
        <w:t>.20</w:t>
      </w:r>
      <w:r w:rsidR="001D6B67">
        <w:rPr>
          <w:rFonts w:ascii="Times New Roman" w:hAnsi="Times New Roman" w:cs="Times New Roman"/>
          <w:sz w:val="28"/>
          <w:szCs w:val="28"/>
        </w:rPr>
        <w:t>2</w:t>
      </w:r>
      <w:r w:rsidR="00180F4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г. по </w:t>
      </w:r>
      <w:r w:rsidR="00180F49">
        <w:rPr>
          <w:rFonts w:ascii="Times New Roman" w:hAnsi="Times New Roman" w:cs="Times New Roman"/>
          <w:sz w:val="28"/>
          <w:szCs w:val="28"/>
        </w:rPr>
        <w:t>03</w:t>
      </w:r>
      <w:r w:rsidR="00813C46">
        <w:rPr>
          <w:rFonts w:ascii="Times New Roman" w:hAnsi="Times New Roman" w:cs="Times New Roman"/>
          <w:sz w:val="28"/>
          <w:szCs w:val="28"/>
        </w:rPr>
        <w:t>.0</w:t>
      </w:r>
      <w:r w:rsidR="00180F4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813C46">
        <w:rPr>
          <w:rFonts w:ascii="Times New Roman" w:hAnsi="Times New Roman" w:cs="Times New Roman"/>
          <w:sz w:val="28"/>
          <w:szCs w:val="28"/>
        </w:rPr>
        <w:t>2</w:t>
      </w:r>
      <w:r w:rsidR="00180F4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г. и могут быть поданы в электронной или письменной форме.</w:t>
      </w:r>
    </w:p>
    <w:p w14:paraId="37064A23" w14:textId="77777777" w:rsidR="00382CE4" w:rsidRDefault="00382CE4" w:rsidP="00382C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При необходимости в постановление могут быть внесены изменения.</w:t>
      </w:r>
    </w:p>
    <w:p w14:paraId="0756FE74" w14:textId="77777777" w:rsidR="00382CE4" w:rsidRDefault="00382CE4" w:rsidP="00382C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Адрес для направления предложений: Российская Федерация,6944510, Сахалинская область, пгт. Ноглики, ул. Советская, д.10.</w:t>
      </w:r>
    </w:p>
    <w:p w14:paraId="2F6C6489" w14:textId="77777777" w:rsidR="00382CE4" w:rsidRDefault="00382CE4" w:rsidP="00382C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Адрес электронной почты:    </w:t>
      </w:r>
      <w:proofErr w:type="spellStart"/>
      <w:r w:rsidRPr="00382CE4">
        <w:rPr>
          <w:rFonts w:ascii="Times New Roman" w:hAnsi="Times New Roman" w:cs="Times New Roman"/>
          <w:sz w:val="28"/>
          <w:szCs w:val="28"/>
          <w:lang w:val="en-US"/>
        </w:rPr>
        <w:t>sobranie</w:t>
      </w:r>
      <w:proofErr w:type="spellEnd"/>
      <w:r w:rsidRPr="00382CE4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382CE4">
        <w:rPr>
          <w:rFonts w:ascii="Times New Roman" w:hAnsi="Times New Roman" w:cs="Times New Roman"/>
          <w:sz w:val="28"/>
          <w:szCs w:val="28"/>
          <w:lang w:val="en-US"/>
        </w:rPr>
        <w:t>nogliki</w:t>
      </w:r>
      <w:proofErr w:type="spellEnd"/>
      <w:r w:rsidRPr="00382CE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382CE4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382CE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82CE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C599EAE" w14:textId="77777777" w:rsidR="00382CE4" w:rsidRDefault="00382CE4" w:rsidP="00382C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Контактный телефон: 8/42444/9-71-72</w:t>
      </w:r>
    </w:p>
    <w:p w14:paraId="5E91BDD0" w14:textId="77777777" w:rsidR="00382CE4" w:rsidRDefault="00382CE4" w:rsidP="00382CE4">
      <w:pPr>
        <w:rPr>
          <w:rFonts w:ascii="Times New Roman" w:hAnsi="Times New Roman" w:cs="Times New Roman"/>
          <w:sz w:val="28"/>
          <w:szCs w:val="28"/>
        </w:rPr>
      </w:pPr>
    </w:p>
    <w:p w14:paraId="25A0785B" w14:textId="77777777" w:rsidR="007727A2" w:rsidRDefault="00813C46" w:rsidP="00382CE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82CE4" w:rsidRPr="00382CE4">
        <w:rPr>
          <w:rFonts w:ascii="Times New Roman" w:hAnsi="Times New Roman" w:cs="Times New Roman"/>
          <w:sz w:val="28"/>
          <w:szCs w:val="28"/>
        </w:rPr>
        <w:t>редседател</w:t>
      </w:r>
      <w:r w:rsidR="007727A2">
        <w:rPr>
          <w:rFonts w:ascii="Times New Roman" w:hAnsi="Times New Roman" w:cs="Times New Roman"/>
          <w:sz w:val="28"/>
          <w:szCs w:val="28"/>
        </w:rPr>
        <w:t xml:space="preserve">я </w:t>
      </w:r>
      <w:r w:rsidR="00382CE4" w:rsidRPr="00382CE4">
        <w:rPr>
          <w:rFonts w:ascii="Times New Roman" w:hAnsi="Times New Roman" w:cs="Times New Roman"/>
          <w:sz w:val="28"/>
          <w:szCs w:val="28"/>
        </w:rPr>
        <w:t xml:space="preserve">Собрания  </w:t>
      </w:r>
    </w:p>
    <w:p w14:paraId="62E1E825" w14:textId="6CAF8C26" w:rsidR="00382CE4" w:rsidRDefault="00382CE4" w:rsidP="00382CE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2DADECA6" w14:textId="77777777" w:rsidR="00180F49" w:rsidRDefault="00180F49" w:rsidP="00382CE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="00382CE4">
        <w:rPr>
          <w:rFonts w:ascii="Times New Roman" w:hAnsi="Times New Roman" w:cs="Times New Roman"/>
          <w:sz w:val="28"/>
          <w:szCs w:val="28"/>
        </w:rPr>
        <w:t xml:space="preserve"> округ Ногликски</w:t>
      </w:r>
      <w:r>
        <w:rPr>
          <w:rFonts w:ascii="Times New Roman" w:hAnsi="Times New Roman" w:cs="Times New Roman"/>
          <w:sz w:val="28"/>
          <w:szCs w:val="28"/>
        </w:rPr>
        <w:t>й</w:t>
      </w:r>
    </w:p>
    <w:p w14:paraId="2F62D538" w14:textId="7F5CA0C3" w:rsidR="00382CE4" w:rsidRPr="00382CE4" w:rsidRDefault="00180F49" w:rsidP="00180F4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Сахалинской области                         </w:t>
      </w:r>
      <w:r w:rsidR="00382CE4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И.Н.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Камболова</w:t>
      </w:r>
      <w:proofErr w:type="spellEnd"/>
    </w:p>
    <w:p w14:paraId="7D9A84BB" w14:textId="77777777" w:rsidR="00382CE4" w:rsidRDefault="00382CE4" w:rsidP="00382CE4">
      <w:pPr>
        <w:rPr>
          <w:rFonts w:ascii="Times New Roman" w:hAnsi="Times New Roman" w:cs="Times New Roman"/>
          <w:sz w:val="28"/>
          <w:szCs w:val="28"/>
        </w:rPr>
      </w:pPr>
    </w:p>
    <w:p w14:paraId="2BE2ED66" w14:textId="77777777" w:rsidR="00382CE4" w:rsidRDefault="00382CE4" w:rsidP="00D061FE">
      <w:pPr>
        <w:rPr>
          <w:rFonts w:ascii="Times New Roman" w:hAnsi="Times New Roman" w:cs="Times New Roman"/>
          <w:sz w:val="28"/>
          <w:szCs w:val="28"/>
        </w:rPr>
      </w:pPr>
    </w:p>
    <w:p w14:paraId="3BBA3873" w14:textId="77777777" w:rsidR="00D061FE" w:rsidRPr="00D061FE" w:rsidRDefault="00D061FE" w:rsidP="00D061F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061FE" w:rsidRPr="00D061FE" w:rsidSect="001A34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61FE"/>
    <w:rsid w:val="00180F49"/>
    <w:rsid w:val="001A34FE"/>
    <w:rsid w:val="001D6B67"/>
    <w:rsid w:val="00382CE4"/>
    <w:rsid w:val="005B0409"/>
    <w:rsid w:val="007549E1"/>
    <w:rsid w:val="007727A2"/>
    <w:rsid w:val="007F24B3"/>
    <w:rsid w:val="00813C46"/>
    <w:rsid w:val="00B51AC0"/>
    <w:rsid w:val="00D061FE"/>
    <w:rsid w:val="00F23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99DB5"/>
  <w15:docId w15:val="{65F15B10-5FAD-4232-A5CE-C7BE861A5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34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2C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А. Антонова</cp:lastModifiedBy>
  <cp:revision>10</cp:revision>
  <cp:lastPrinted>2019-12-09T00:44:00Z</cp:lastPrinted>
  <dcterms:created xsi:type="dcterms:W3CDTF">2019-12-09T00:24:00Z</dcterms:created>
  <dcterms:modified xsi:type="dcterms:W3CDTF">2025-08-25T04:37:00Z</dcterms:modified>
</cp:coreProperties>
</file>