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C79" w:rsidRPr="007945F3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bookmarkStart w:id="0" w:name="_GoBack"/>
      <w:bookmarkEnd w:id="0"/>
      <w:r w:rsidRPr="007945F3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w:drawing>
          <wp:inline distT="0" distB="0" distL="0" distR="0" wp14:anchorId="617FC0F1" wp14:editId="7D19BD3B">
            <wp:extent cx="806450" cy="1022350"/>
            <wp:effectExtent l="0" t="0" r="0" b="6350"/>
            <wp:docPr id="1" name="Рисунок 1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C79" w:rsidRPr="007945F3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6C79" w:rsidRPr="007945F3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45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МУНИЦИПАЛЬНОГО ОБРАЗОВАНИЯ</w:t>
      </w:r>
    </w:p>
    <w:p w:rsidR="007C6C79" w:rsidRPr="007945F3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45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НОГЛИКСКИЙ МУНИЦИПАЛЬНЫЙ ОКРУГ </w:t>
      </w:r>
    </w:p>
    <w:p w:rsidR="007C6C79" w:rsidRPr="007945F3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45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САХАЛИНСКОЙ ОБЛАСТИ</w:t>
      </w:r>
    </w:p>
    <w:p w:rsidR="007C6C79" w:rsidRPr="007945F3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45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2024 – 2029 гг.</w:t>
      </w:r>
    </w:p>
    <w:p w:rsidR="007C6C79" w:rsidRPr="007945F3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7C6C79" w:rsidRPr="007945F3" w:rsidTr="00DC3375"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6C79" w:rsidRPr="007945F3" w:rsidRDefault="007C6C79" w:rsidP="009C0F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694450, Сахалинская обл., пгт. Ноглики, ул. Советская, 10, тел./факс 9-71-72,</w:t>
            </w:r>
          </w:p>
          <w:p w:rsidR="007C6C79" w:rsidRPr="007945F3" w:rsidRDefault="007C6C79" w:rsidP="009C0F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sobranie</w:t>
            </w:r>
            <w:proofErr w:type="spellEnd"/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nogliki</w:t>
            </w:r>
            <w:proofErr w:type="spellEnd"/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adm</w:t>
            </w:r>
            <w:proofErr w:type="spellEnd"/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7945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</w:tbl>
    <w:p w:rsidR="007C6C79" w:rsidRPr="007945F3" w:rsidRDefault="007C6C79" w:rsidP="009C0F2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945F3">
        <w:rPr>
          <w:rFonts w:ascii="Times New Roman" w:hAnsi="Times New Roman" w:cs="Times New Roman"/>
          <w:sz w:val="24"/>
          <w:szCs w:val="24"/>
        </w:rPr>
        <w:t>Субъект правотворческой инициативы</w:t>
      </w:r>
    </w:p>
    <w:p w:rsidR="007C6C79" w:rsidRPr="007945F3" w:rsidRDefault="007C6C79" w:rsidP="009C0F2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945F3">
        <w:rPr>
          <w:rFonts w:ascii="Times New Roman" w:hAnsi="Times New Roman" w:cs="Times New Roman"/>
          <w:sz w:val="24"/>
          <w:szCs w:val="24"/>
        </w:rPr>
        <w:t xml:space="preserve">председатель Собрания муниципального </w:t>
      </w:r>
    </w:p>
    <w:p w:rsidR="007C6C79" w:rsidRDefault="007C6C79" w:rsidP="009C0F2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945F3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>
        <w:rPr>
          <w:rFonts w:ascii="Times New Roman" w:hAnsi="Times New Roman" w:cs="Times New Roman"/>
          <w:sz w:val="24"/>
          <w:szCs w:val="24"/>
        </w:rPr>
        <w:t xml:space="preserve">Ногликский муниципальный округ </w:t>
      </w:r>
    </w:p>
    <w:p w:rsidR="007C6C79" w:rsidRPr="007945F3" w:rsidRDefault="007C6C79" w:rsidP="009C0F2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Сахалинской области</w:t>
      </w:r>
    </w:p>
    <w:p w:rsidR="007C6C79" w:rsidRPr="007945F3" w:rsidRDefault="007C6C79" w:rsidP="009C0F2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945F3">
        <w:rPr>
          <w:rFonts w:ascii="Times New Roman" w:hAnsi="Times New Roman" w:cs="Times New Roman"/>
          <w:sz w:val="24"/>
          <w:szCs w:val="24"/>
        </w:rPr>
        <w:t>И.Н. Камболова</w:t>
      </w:r>
    </w:p>
    <w:p w:rsidR="007C6C79" w:rsidRPr="007945F3" w:rsidRDefault="007C6C79" w:rsidP="009C0F2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945F3">
        <w:rPr>
          <w:rFonts w:ascii="Times New Roman" w:hAnsi="Times New Roman" w:cs="Times New Roman"/>
          <w:sz w:val="24"/>
          <w:szCs w:val="24"/>
        </w:rPr>
        <w:t xml:space="preserve">Ответственная комиссия: постоянная комиссия </w:t>
      </w:r>
    </w:p>
    <w:p w:rsidR="007C6C79" w:rsidRDefault="007C6C79" w:rsidP="009C0F2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945F3">
        <w:rPr>
          <w:rFonts w:ascii="Times New Roman" w:hAnsi="Times New Roman" w:cs="Times New Roman"/>
          <w:sz w:val="24"/>
          <w:szCs w:val="24"/>
        </w:rPr>
        <w:t xml:space="preserve">Собрания МО </w:t>
      </w:r>
      <w:r>
        <w:rPr>
          <w:rFonts w:ascii="Times New Roman" w:hAnsi="Times New Roman" w:cs="Times New Roman"/>
          <w:sz w:val="24"/>
          <w:szCs w:val="24"/>
        </w:rPr>
        <w:t xml:space="preserve">Ногликский муниципальный округ </w:t>
      </w:r>
    </w:p>
    <w:p w:rsidR="007C6C79" w:rsidRPr="007945F3" w:rsidRDefault="007C6C79" w:rsidP="009C0F2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Сахалинской области</w:t>
      </w:r>
      <w:r w:rsidRPr="007945F3">
        <w:rPr>
          <w:rFonts w:ascii="Times New Roman" w:hAnsi="Times New Roman" w:cs="Times New Roman"/>
          <w:sz w:val="24"/>
          <w:szCs w:val="24"/>
        </w:rPr>
        <w:t xml:space="preserve"> по</w:t>
      </w:r>
    </w:p>
    <w:p w:rsidR="007C6C79" w:rsidRPr="007945F3" w:rsidRDefault="007C6C79" w:rsidP="009C0F2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945F3">
        <w:rPr>
          <w:rFonts w:ascii="Times New Roman" w:hAnsi="Times New Roman" w:cs="Times New Roman"/>
          <w:sz w:val="24"/>
          <w:szCs w:val="24"/>
        </w:rPr>
        <w:t xml:space="preserve">по вопросам </w:t>
      </w:r>
      <w:r w:rsidRPr="002412D7">
        <w:rPr>
          <w:rFonts w:ascii="Times New Roman" w:hAnsi="Times New Roman" w:cs="Times New Roman"/>
          <w:sz w:val="24"/>
          <w:szCs w:val="24"/>
        </w:rPr>
        <w:t>местного самоуправления</w:t>
      </w:r>
    </w:p>
    <w:p w:rsidR="007C6C79" w:rsidRPr="007945F3" w:rsidRDefault="007C6C79" w:rsidP="009C0F2A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945F3">
        <w:rPr>
          <w:rFonts w:ascii="Times New Roman" w:hAnsi="Times New Roman" w:cs="Times New Roman"/>
          <w:i/>
          <w:sz w:val="24"/>
          <w:szCs w:val="24"/>
        </w:rPr>
        <w:t>ПРОЕКТ</w:t>
      </w:r>
    </w:p>
    <w:p w:rsidR="007C6C79" w:rsidRPr="007945F3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6C79" w:rsidRPr="00084CCA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4C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7C6C79" w:rsidRPr="00084CCA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4C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</w:p>
    <w:p w:rsidR="007C6C79" w:rsidRPr="00084CCA" w:rsidRDefault="007C6C79" w:rsidP="009C0F2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C79" w:rsidRPr="007C6C79" w:rsidRDefault="007C6C79" w:rsidP="009C0F2A">
      <w:pPr>
        <w:widowControl w:val="0"/>
        <w:spacing w:after="0" w:line="240" w:lineRule="auto"/>
        <w:ind w:right="4819"/>
        <w:jc w:val="both"/>
        <w:rPr>
          <w:rFonts w:ascii="Times New Roman" w:hAnsi="Times New Roman" w:cs="Times New Roman"/>
          <w:sz w:val="24"/>
          <w:szCs w:val="24"/>
        </w:rPr>
      </w:pPr>
      <w:r w:rsidRPr="007C6C79">
        <w:rPr>
          <w:rFonts w:ascii="Times New Roman" w:hAnsi="Times New Roman" w:cs="Times New Roman"/>
          <w:sz w:val="24"/>
          <w:szCs w:val="24"/>
        </w:rPr>
        <w:t xml:space="preserve">О внесении изменений в Положение </w:t>
      </w:r>
      <w:r w:rsidRPr="007C6C79">
        <w:rPr>
          <w:rFonts w:ascii="Times New Roman" w:hAnsi="Times New Roman" w:cs="Times New Roman"/>
          <w:bCs/>
          <w:sz w:val="24"/>
        </w:rPr>
        <w:t>о пенсионном обеспечении муниципальных служащих и лиц, замещающих муниципальные должности в муниципальном образовании «Городской округ Ногликский»</w:t>
      </w:r>
    </w:p>
    <w:p w:rsidR="007C6C79" w:rsidRPr="00084CCA" w:rsidRDefault="007C6C79" w:rsidP="009C0F2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6C79" w:rsidRPr="007C6C79" w:rsidRDefault="007C6C79" w:rsidP="009C0F2A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6C79">
        <w:rPr>
          <w:rFonts w:ascii="Times New Roman" w:hAnsi="Times New Roman" w:cs="Times New Roman"/>
          <w:sz w:val="24"/>
          <w:szCs w:val="24"/>
        </w:rPr>
        <w:t>В соответствии со статьей 7 Федерального закона от 15.12.2001</w:t>
      </w:r>
      <w:r w:rsidR="009B2128">
        <w:rPr>
          <w:rFonts w:ascii="Times New Roman" w:hAnsi="Times New Roman" w:cs="Times New Roman"/>
          <w:sz w:val="24"/>
          <w:szCs w:val="24"/>
        </w:rPr>
        <w:t xml:space="preserve"> </w:t>
      </w:r>
      <w:r w:rsidRPr="007C6C79">
        <w:rPr>
          <w:rFonts w:ascii="Times New Roman" w:hAnsi="Times New Roman" w:cs="Times New Roman"/>
          <w:sz w:val="24"/>
          <w:szCs w:val="24"/>
        </w:rPr>
        <w:t>г. № 166-ФЗ «О государственном пенсионном обеспечении в Российской Федерации», статьей 11 Закона Сахалинской области от 06.07.2007г. № 78-ЗО «Об отдельных вопросах муниципальной службы в Сахалинской области», Законом Сахалинской области от 28.06.2010</w:t>
      </w:r>
      <w:r w:rsidR="009B2128">
        <w:rPr>
          <w:rFonts w:ascii="Times New Roman" w:hAnsi="Times New Roman" w:cs="Times New Roman"/>
          <w:sz w:val="24"/>
          <w:szCs w:val="24"/>
        </w:rPr>
        <w:t xml:space="preserve"> </w:t>
      </w:r>
      <w:r w:rsidRPr="007C6C79">
        <w:rPr>
          <w:rFonts w:ascii="Times New Roman" w:hAnsi="Times New Roman" w:cs="Times New Roman"/>
          <w:sz w:val="24"/>
          <w:szCs w:val="24"/>
        </w:rPr>
        <w:t xml:space="preserve">г. № 55-ЗО «О пенсионном обеспечении лиц, замещающих государственные должности Сахалинской области, и государственных гражданских служащих Сахалинской области», </w:t>
      </w:r>
      <w:r>
        <w:rPr>
          <w:rFonts w:ascii="Times New Roman" w:hAnsi="Times New Roman" w:cs="Times New Roman"/>
          <w:sz w:val="24"/>
          <w:szCs w:val="24"/>
        </w:rPr>
        <w:t>Уставом муниципального образования Ногликский муниципальный округ Сахалинской области</w:t>
      </w:r>
    </w:p>
    <w:p w:rsidR="007C6C79" w:rsidRPr="00084CCA" w:rsidRDefault="007C6C79" w:rsidP="009C0F2A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C6C79" w:rsidRPr="00084CCA" w:rsidRDefault="007C6C79" w:rsidP="009C0F2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C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 МУНИЦИПАЛЬНОГО ОБРАЗОВАНИЯ НОГЛИКСКИЙ МУНИЦИПАЛЬНЫЙ ОКРУГ САХАЛИНСКОЙ ОБЛАСТИ РЕШИЛО:</w:t>
      </w:r>
    </w:p>
    <w:p w:rsidR="007C6C79" w:rsidRPr="007C6C79" w:rsidRDefault="007C6C79" w:rsidP="009C0F2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C79" w:rsidRPr="009C0F2A" w:rsidRDefault="007C6C79" w:rsidP="009C0F2A">
      <w:pPr>
        <w:pStyle w:val="a3"/>
        <w:widowControl w:val="0"/>
        <w:ind w:firstLine="851"/>
        <w:jc w:val="both"/>
        <w:rPr>
          <w:sz w:val="24"/>
        </w:rPr>
      </w:pPr>
      <w:r w:rsidRPr="007C6C79">
        <w:rPr>
          <w:sz w:val="24"/>
        </w:rPr>
        <w:t xml:space="preserve">1. Внести в Положение о пенсионном обеспечении муниципальных служащих и лиц, замещающих муниципальные должности в муниципальном образовании «Городской округ Ногликский», утвержденного решением Собрания муниципального образования  «Городской округ Ногликский» от 21.12.2010 № 83 «Об утверждении Положения о пенсионном обеспечении муниципальных служащих и лиц, замещающих муниципальные должности в муниципальном образовании «Городской округ Ногликский» </w:t>
      </w:r>
      <w:r w:rsidRPr="009C0F2A">
        <w:rPr>
          <w:bCs/>
          <w:sz w:val="24"/>
        </w:rPr>
        <w:t xml:space="preserve">(в редакции </w:t>
      </w:r>
      <w:r w:rsidRPr="009C0F2A">
        <w:rPr>
          <w:bCs/>
          <w:sz w:val="24"/>
        </w:rPr>
        <w:lastRenderedPageBreak/>
        <w:t>решений Собрания от 08.02.2011 № 87, от 24.07.2012 № 194, от 08.10.2015 № 81, от 16.02.2017 № 129, от 28.10.2021 № 173)</w:t>
      </w:r>
      <w:r w:rsidRPr="009C0F2A">
        <w:rPr>
          <w:sz w:val="24"/>
        </w:rPr>
        <w:t xml:space="preserve"> следующие изменения:</w:t>
      </w:r>
    </w:p>
    <w:p w:rsidR="009B2128" w:rsidRDefault="009B2128" w:rsidP="009C0F2A">
      <w:pPr>
        <w:pStyle w:val="2"/>
        <w:widowControl w:val="0"/>
        <w:tabs>
          <w:tab w:val="num" w:pos="0"/>
        </w:tabs>
        <w:spacing w:after="0" w:line="240" w:lineRule="auto"/>
        <w:ind w:left="0" w:firstLine="851"/>
        <w:contextualSpacing/>
        <w:jc w:val="both"/>
      </w:pPr>
    </w:p>
    <w:p w:rsidR="009C0F2A" w:rsidRDefault="007C6C79" w:rsidP="009C0F2A">
      <w:pPr>
        <w:pStyle w:val="2"/>
        <w:widowControl w:val="0"/>
        <w:tabs>
          <w:tab w:val="num" w:pos="0"/>
        </w:tabs>
        <w:spacing w:after="0" w:line="240" w:lineRule="auto"/>
        <w:ind w:left="0" w:firstLine="851"/>
        <w:contextualSpacing/>
        <w:jc w:val="both"/>
        <w:rPr>
          <w:color w:val="000000"/>
        </w:rPr>
      </w:pPr>
      <w:r w:rsidRPr="00257990">
        <w:t xml:space="preserve">- </w:t>
      </w:r>
      <w:r w:rsidRPr="006323BD">
        <w:rPr>
          <w:color w:val="000000"/>
        </w:rPr>
        <w:t>в наимен</w:t>
      </w:r>
      <w:r>
        <w:rPr>
          <w:color w:val="000000"/>
        </w:rPr>
        <w:t xml:space="preserve">овании и по тексту положения </w:t>
      </w:r>
      <w:r w:rsidRPr="006323BD">
        <w:rPr>
          <w:color w:val="000000"/>
        </w:rPr>
        <w:t>слова «муниципальное образование «Городской округ Ногликский» заменить словами «муниципальное образование Ногликский муниципальный округ Сахалинской обл</w:t>
      </w:r>
      <w:r>
        <w:rPr>
          <w:color w:val="000000"/>
        </w:rPr>
        <w:t>а</w:t>
      </w:r>
      <w:r w:rsidR="009C0F2A">
        <w:rPr>
          <w:color w:val="000000"/>
        </w:rPr>
        <w:t>сти» в соответствующих падежах;</w:t>
      </w:r>
    </w:p>
    <w:p w:rsidR="009B2128" w:rsidRDefault="009B2128" w:rsidP="009C0F2A">
      <w:pPr>
        <w:pStyle w:val="2"/>
        <w:widowControl w:val="0"/>
        <w:tabs>
          <w:tab w:val="num" w:pos="0"/>
        </w:tabs>
        <w:spacing w:after="0" w:line="240" w:lineRule="auto"/>
        <w:ind w:left="0" w:firstLine="851"/>
        <w:contextualSpacing/>
        <w:jc w:val="both"/>
        <w:rPr>
          <w:color w:val="000000"/>
        </w:rPr>
      </w:pPr>
    </w:p>
    <w:p w:rsidR="009C0F2A" w:rsidRDefault="007C6C79" w:rsidP="009C0F2A">
      <w:pPr>
        <w:pStyle w:val="2"/>
        <w:widowControl w:val="0"/>
        <w:tabs>
          <w:tab w:val="num" w:pos="0"/>
        </w:tabs>
        <w:spacing w:after="0" w:line="240" w:lineRule="auto"/>
        <w:ind w:left="0" w:firstLine="851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="009C0F2A">
        <w:rPr>
          <w:color w:val="000000"/>
        </w:rPr>
        <w:t>дополнить Положение статьей 3.1 следующего содержания:</w:t>
      </w:r>
    </w:p>
    <w:p w:rsidR="009C0F2A" w:rsidRDefault="009C0F2A" w:rsidP="009C0F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C0F2A" w:rsidRPr="009C0F2A" w:rsidRDefault="009C0F2A" w:rsidP="009C0F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C0F2A">
        <w:rPr>
          <w:rFonts w:ascii="Times New Roman" w:hAnsi="Times New Roman" w:cs="Times New Roman"/>
          <w:bCs/>
          <w:sz w:val="24"/>
          <w:szCs w:val="24"/>
        </w:rPr>
        <w:t>«Статья 3.1. Обеспечение размещения информации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F2A">
        <w:rPr>
          <w:rFonts w:ascii="Times New Roman" w:hAnsi="Times New Roman" w:cs="Times New Roman"/>
          <w:bCs/>
          <w:sz w:val="24"/>
          <w:szCs w:val="24"/>
        </w:rPr>
        <w:t>о предоставлении пенсии за выслугу лет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C0F2A" w:rsidRDefault="009C0F2A" w:rsidP="009C0F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0F2A" w:rsidRDefault="009C0F2A" w:rsidP="009B212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Информация о предоставлении пенсии за выслугу лет в соответствии с настоящим Положением размещается в государственной информационной системе «Единая централизованная цифровая платформа в социальной сфере» (далее - единая цифровая платформа).</w:t>
      </w:r>
    </w:p>
    <w:p w:rsidR="009C0F2A" w:rsidRDefault="009C0F2A" w:rsidP="009B212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Размещение и получение указанной в части 1 настоящей статьи информации на единой цифровой платформе осуществляются в соответствии с Федеральным </w:t>
      </w:r>
      <w:r w:rsidRPr="009C0F2A">
        <w:rPr>
          <w:rFonts w:ascii="Times New Roman" w:hAnsi="Times New Roman" w:cs="Times New Roman"/>
          <w:sz w:val="24"/>
          <w:szCs w:val="24"/>
        </w:rPr>
        <w:t>законом</w:t>
      </w:r>
      <w:r>
        <w:rPr>
          <w:rFonts w:ascii="Times New Roman" w:hAnsi="Times New Roman" w:cs="Times New Roman"/>
          <w:sz w:val="24"/>
          <w:szCs w:val="24"/>
        </w:rPr>
        <w:t xml:space="preserve"> от 17 июля 1999 года № 178-ФЗ «О государственной социальной помощи».».</w:t>
      </w:r>
    </w:p>
    <w:p w:rsidR="009C0F2A" w:rsidRDefault="009C0F2A" w:rsidP="009C0F2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C6C79" w:rsidRDefault="007C6C79" w:rsidP="009C0F2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7990">
        <w:rPr>
          <w:rFonts w:ascii="Times New Roman" w:hAnsi="Times New Roman" w:cs="Times New Roman"/>
          <w:color w:val="000000"/>
          <w:sz w:val="24"/>
          <w:szCs w:val="24"/>
        </w:rPr>
        <w:t xml:space="preserve">2. Опубликовать настоящее решение в газете «Знамя труда». </w:t>
      </w:r>
    </w:p>
    <w:p w:rsidR="009C0F2A" w:rsidRDefault="009C0F2A" w:rsidP="009C0F2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C6C79" w:rsidRPr="00257990" w:rsidRDefault="007C6C79" w:rsidP="009C0F2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7990">
        <w:rPr>
          <w:rFonts w:ascii="Times New Roman" w:hAnsi="Times New Roman" w:cs="Times New Roman"/>
          <w:sz w:val="24"/>
          <w:szCs w:val="24"/>
        </w:rPr>
        <w:t xml:space="preserve">3. </w:t>
      </w:r>
      <w:r w:rsidRPr="00257990">
        <w:rPr>
          <w:rFonts w:ascii="Times New Roman" w:hAnsi="Times New Roman" w:cs="Times New Roman"/>
          <w:color w:val="000000"/>
          <w:sz w:val="24"/>
          <w:szCs w:val="24"/>
        </w:rPr>
        <w:t>Настоящее решение вступает в силу с</w:t>
      </w:r>
      <w:r w:rsidR="009C0F2A">
        <w:rPr>
          <w:rFonts w:ascii="Times New Roman" w:hAnsi="Times New Roman" w:cs="Times New Roman"/>
          <w:color w:val="000000"/>
          <w:sz w:val="24"/>
          <w:szCs w:val="24"/>
        </w:rPr>
        <w:t>о дня официального опубликования</w:t>
      </w:r>
      <w:r w:rsidRPr="0025799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C6C79" w:rsidRPr="00084CCA" w:rsidRDefault="007C6C79" w:rsidP="009C0F2A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C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Собрания </w:t>
      </w: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C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</w:t>
      </w:r>
      <w:r w:rsidRPr="00084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</w:t>
      </w: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CC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Ногликский муниципальный округ</w:t>
      </w: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Сахалинской области                                                                                             И.Н. Камболова </w:t>
      </w: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Мэр муниципального образования </w:t>
      </w:r>
    </w:p>
    <w:p w:rsidR="007C6C79" w:rsidRPr="00084CCA" w:rsidRDefault="007C6C79" w:rsidP="009C0F2A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CC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Ногликский муниципальный округ</w:t>
      </w:r>
    </w:p>
    <w:p w:rsidR="007225B1" w:rsidRDefault="007C6C79" w:rsidP="009C0F2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CCA">
        <w:rPr>
          <w:rFonts w:ascii="Times New Roman" w:eastAsia="Times New Roman" w:hAnsi="Times New Roman" w:cs="Times New Roman"/>
          <w:sz w:val="24"/>
          <w:szCs w:val="24"/>
          <w:lang w:eastAsia="ru-RU"/>
        </w:rPr>
        <w:t>Сахалинской области                                                                                              С.В. Гурьянов</w:t>
      </w:r>
    </w:p>
    <w:p w:rsidR="007225B1" w:rsidRDefault="007225B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225B1" w:rsidRPr="0084311A" w:rsidRDefault="007225B1" w:rsidP="007225B1">
      <w:pPr>
        <w:pStyle w:val="ConsPlusNonformat"/>
        <w:spacing w:line="240" w:lineRule="exact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84311A">
        <w:rPr>
          <w:rFonts w:ascii="Times New Roman" w:hAnsi="Times New Roman"/>
          <w:b/>
          <w:color w:val="auto"/>
          <w:sz w:val="28"/>
          <w:szCs w:val="28"/>
        </w:rPr>
        <w:lastRenderedPageBreak/>
        <w:t>Пояснительная записка к проекту решения «</w:t>
      </w:r>
      <w:r w:rsidR="0084311A" w:rsidRPr="0084311A">
        <w:rPr>
          <w:rFonts w:ascii="Times New Roman" w:hAnsi="Times New Roman"/>
          <w:b/>
          <w:sz w:val="28"/>
          <w:szCs w:val="28"/>
        </w:rPr>
        <w:t xml:space="preserve">О внесении изменений в Положение </w:t>
      </w:r>
      <w:r w:rsidR="0084311A" w:rsidRPr="0084311A">
        <w:rPr>
          <w:rFonts w:ascii="Times New Roman" w:hAnsi="Times New Roman"/>
          <w:b/>
          <w:bCs/>
          <w:sz w:val="28"/>
          <w:szCs w:val="28"/>
        </w:rPr>
        <w:t>о пенсионном обеспечении муниципальных служащих и лиц, замещающих муниципальные должности в муниципальном образовании «Городской округ Ногликский»</w:t>
      </w:r>
    </w:p>
    <w:p w:rsidR="007225B1" w:rsidRPr="008B1F2E" w:rsidRDefault="007225B1" w:rsidP="007225B1">
      <w:pPr>
        <w:widowControl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225B1" w:rsidRPr="008B1F2E" w:rsidRDefault="0084311A" w:rsidP="007225B1">
      <w:pPr>
        <w:pStyle w:val="ConsPlusNonformat"/>
        <w:spacing w:line="240" w:lineRule="exact"/>
        <w:ind w:firstLine="851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В мае 2026 года Собранием рассмотрен протест прокурора, </w:t>
      </w:r>
      <w:r w:rsidRPr="008B1F2E">
        <w:rPr>
          <w:rFonts w:ascii="Times New Roman" w:hAnsi="Times New Roman"/>
          <w:color w:val="auto"/>
          <w:sz w:val="24"/>
          <w:szCs w:val="24"/>
        </w:rPr>
        <w:t xml:space="preserve">согласно </w:t>
      </w:r>
      <w:r>
        <w:rPr>
          <w:rFonts w:ascii="Times New Roman" w:hAnsi="Times New Roman"/>
          <w:color w:val="auto"/>
          <w:sz w:val="24"/>
          <w:szCs w:val="24"/>
        </w:rPr>
        <w:t>которому</w:t>
      </w:r>
      <w:r w:rsidR="007225B1" w:rsidRPr="008B1F2E">
        <w:rPr>
          <w:rFonts w:ascii="Times New Roman" w:hAnsi="Times New Roman"/>
          <w:color w:val="auto"/>
          <w:sz w:val="24"/>
          <w:szCs w:val="24"/>
        </w:rPr>
        <w:t xml:space="preserve"> Положение о пенсионном обеспечении муниципальных служащих и лиц, замещающих муниципальные должности в муниципальном образовании «Городской округ Ногликский» не содержит требований к размещению информации о предоставлении пенсии за выслугу лет (ежемесячной доплаты к государственной пенсии) в государственной информационной системе «Единая централизованная цифровая платформа в социальной сфере» в соответствии с ч. 1 ст. 3-1 Закона № 55-ЗО.</w:t>
      </w:r>
    </w:p>
    <w:p w:rsidR="0084311A" w:rsidRPr="00994DED" w:rsidRDefault="0084311A" w:rsidP="008431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 Собрания от 28.05.2026 № 162</w:t>
      </w:r>
      <w:r w:rsidRPr="00843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4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протест прокурора </w:t>
      </w:r>
      <w:r w:rsidRPr="00A50801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Pr="00A50801">
        <w:rPr>
          <w:rFonts w:ascii="Times New Roman" w:hAnsi="Times New Roman"/>
          <w:sz w:val="24"/>
          <w:szCs w:val="24"/>
        </w:rPr>
        <w:t>решение Собрания муниципального образования «Городской округ Ногликский» от 21.12.2010 № 83 «Об утверждении Положения о пенсионном обеспечении муниципальных служащих и лиц, замещающих муниципальные должности в муниципальном образовании «Городской округ Ногликский»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4D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994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обоснованным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определено </w:t>
      </w:r>
      <w:r w:rsidRPr="00994DED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Pr="00994DED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решение </w:t>
      </w:r>
      <w:r w:rsidRPr="00A50801">
        <w:rPr>
          <w:rFonts w:ascii="Times New Roman" w:hAnsi="Times New Roman"/>
          <w:sz w:val="24"/>
          <w:szCs w:val="24"/>
        </w:rPr>
        <w:t xml:space="preserve">от 21.12.2010 № 83 </w:t>
      </w:r>
      <w:r>
        <w:rPr>
          <w:rFonts w:ascii="Times New Roman" w:hAnsi="Times New Roman"/>
          <w:sz w:val="24"/>
          <w:szCs w:val="24"/>
        </w:rPr>
        <w:t>изменения</w:t>
      </w:r>
      <w:r w:rsidRPr="00994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94DED">
        <w:rPr>
          <w:rFonts w:ascii="Times New Roman" w:hAnsi="Times New Roman" w:cs="Times New Roman"/>
          <w:sz w:val="24"/>
          <w:szCs w:val="24"/>
        </w:rPr>
        <w:t xml:space="preserve">по основаниям, указанным в протесте, в срок до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994DED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94DED">
        <w:rPr>
          <w:rFonts w:ascii="Times New Roman" w:hAnsi="Times New Roman" w:cs="Times New Roman"/>
          <w:sz w:val="24"/>
          <w:szCs w:val="24"/>
        </w:rPr>
        <w:t>.2026.</w:t>
      </w:r>
    </w:p>
    <w:p w:rsidR="007225B1" w:rsidRPr="008B1F2E" w:rsidRDefault="007225B1" w:rsidP="007225B1">
      <w:pPr>
        <w:widowControl w:val="0"/>
        <w:spacing w:after="0" w:line="240" w:lineRule="auto"/>
        <w:ind w:firstLine="851"/>
        <w:jc w:val="both"/>
        <w:rPr>
          <w:sz w:val="24"/>
          <w:szCs w:val="24"/>
        </w:rPr>
      </w:pPr>
      <w:r w:rsidRPr="008B1F2E">
        <w:rPr>
          <w:rFonts w:ascii="Times New Roman" w:hAnsi="Times New Roman" w:cs="Times New Roman"/>
          <w:sz w:val="24"/>
          <w:szCs w:val="24"/>
        </w:rPr>
        <w:t xml:space="preserve">В </w:t>
      </w:r>
      <w:r w:rsidR="0084311A">
        <w:rPr>
          <w:rFonts w:ascii="Times New Roman" w:hAnsi="Times New Roman" w:cs="Times New Roman"/>
          <w:sz w:val="24"/>
          <w:szCs w:val="24"/>
        </w:rPr>
        <w:t>целях исполнения решения Собрания и протеста прокурора подготовлен указанный проект решения.</w:t>
      </w:r>
    </w:p>
    <w:p w:rsidR="007C6C79" w:rsidRPr="0084311A" w:rsidRDefault="007C6C79" w:rsidP="009C0F2A">
      <w:pPr>
        <w:widowControl w:val="0"/>
        <w:spacing w:after="0" w:line="240" w:lineRule="auto"/>
      </w:pPr>
    </w:p>
    <w:p w:rsidR="00732998" w:rsidRDefault="00732998"/>
    <w:sectPr w:rsidR="00732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C79"/>
    <w:rsid w:val="004F1EE2"/>
    <w:rsid w:val="007225B1"/>
    <w:rsid w:val="00732998"/>
    <w:rsid w:val="007C6C79"/>
    <w:rsid w:val="0084311A"/>
    <w:rsid w:val="008C10E7"/>
    <w:rsid w:val="00943CF9"/>
    <w:rsid w:val="009B2128"/>
    <w:rsid w:val="009C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BBD788-D6FB-46BC-A38A-E6DF8F5F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C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C6C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7C6C7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7C6C7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">
    <w:name w:val="Body Text Indent 2"/>
    <w:basedOn w:val="a"/>
    <w:link w:val="20"/>
    <w:rsid w:val="007C6C7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C6C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7225B1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1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10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В. Бирюков</dc:creator>
  <cp:keywords/>
  <dc:description/>
  <cp:lastModifiedBy>Денис В. Бирюков</cp:lastModifiedBy>
  <cp:revision>2</cp:revision>
  <cp:lastPrinted>2026-07-09T23:52:00Z</cp:lastPrinted>
  <dcterms:created xsi:type="dcterms:W3CDTF">2026-07-10T00:02:00Z</dcterms:created>
  <dcterms:modified xsi:type="dcterms:W3CDTF">2026-07-10T00:02:00Z</dcterms:modified>
</cp:coreProperties>
</file>