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0B9" w:rsidRPr="00B6721D" w:rsidRDefault="00A960B9" w:rsidP="00A960B9">
      <w:pPr>
        <w:pStyle w:val="a3"/>
        <w:rPr>
          <w:b/>
          <w:bCs/>
          <w:sz w:val="26"/>
          <w:szCs w:val="26"/>
        </w:rPr>
      </w:pPr>
      <w:r w:rsidRPr="00B6721D">
        <w:rPr>
          <w:noProof/>
        </w:rPr>
        <w:drawing>
          <wp:inline distT="0" distB="0" distL="0" distR="0" wp14:anchorId="29A777DD" wp14:editId="18AE1827">
            <wp:extent cx="802005" cy="1017905"/>
            <wp:effectExtent l="19050" t="0" r="0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0B9" w:rsidRPr="00B6721D" w:rsidRDefault="00A960B9" w:rsidP="00A960B9">
      <w:pPr>
        <w:pStyle w:val="a3"/>
        <w:rPr>
          <w:b/>
          <w:bCs/>
          <w:sz w:val="26"/>
          <w:szCs w:val="26"/>
        </w:rPr>
      </w:pPr>
    </w:p>
    <w:p w:rsidR="00A960B9" w:rsidRPr="00B6721D" w:rsidRDefault="00A960B9" w:rsidP="00A960B9">
      <w:pPr>
        <w:pStyle w:val="a3"/>
        <w:rPr>
          <w:b/>
          <w:bCs/>
          <w:sz w:val="28"/>
          <w:szCs w:val="28"/>
        </w:rPr>
      </w:pPr>
      <w:r w:rsidRPr="00B6721D">
        <w:rPr>
          <w:b/>
          <w:bCs/>
          <w:sz w:val="28"/>
          <w:szCs w:val="28"/>
        </w:rPr>
        <w:t>САХАЛИНСКАЯ ОБЛАСТЬ</w:t>
      </w:r>
    </w:p>
    <w:p w:rsidR="00A960B9" w:rsidRPr="00B6721D" w:rsidRDefault="00A960B9" w:rsidP="00A960B9">
      <w:pPr>
        <w:pStyle w:val="a3"/>
        <w:rPr>
          <w:b/>
          <w:bCs/>
          <w:sz w:val="28"/>
          <w:szCs w:val="28"/>
        </w:rPr>
      </w:pPr>
    </w:p>
    <w:p w:rsidR="00A960B9" w:rsidRPr="00B6721D" w:rsidRDefault="00A960B9" w:rsidP="00A960B9">
      <w:pPr>
        <w:pStyle w:val="a5"/>
        <w:rPr>
          <w:sz w:val="28"/>
          <w:szCs w:val="28"/>
        </w:rPr>
      </w:pPr>
      <w:r w:rsidRPr="00B6721D">
        <w:rPr>
          <w:sz w:val="28"/>
          <w:szCs w:val="28"/>
        </w:rPr>
        <w:t>СОБРАНИЕ МУНИЦИПАЛЬНОГО ОБРАЗОВАНИЯ</w:t>
      </w:r>
    </w:p>
    <w:p w:rsidR="00A960B9" w:rsidRPr="00B6721D" w:rsidRDefault="00A960B9" w:rsidP="00A960B9">
      <w:pPr>
        <w:pStyle w:val="a5"/>
        <w:rPr>
          <w:sz w:val="28"/>
          <w:szCs w:val="28"/>
        </w:rPr>
      </w:pPr>
      <w:r w:rsidRPr="00B6721D">
        <w:rPr>
          <w:sz w:val="28"/>
          <w:szCs w:val="28"/>
        </w:rPr>
        <w:t>«ГОРОДСКОЙ ОКРУГ НОГЛИКСКИЙ»</w:t>
      </w:r>
    </w:p>
    <w:p w:rsidR="00A960B9" w:rsidRPr="00B6721D" w:rsidRDefault="00A960B9" w:rsidP="00A960B9">
      <w:pPr>
        <w:pStyle w:val="a5"/>
        <w:rPr>
          <w:sz w:val="28"/>
          <w:szCs w:val="28"/>
        </w:rPr>
      </w:pPr>
      <w:r w:rsidRPr="00B6721D">
        <w:rPr>
          <w:sz w:val="28"/>
          <w:szCs w:val="28"/>
        </w:rPr>
        <w:t>2024 – 2029 гг.</w:t>
      </w:r>
    </w:p>
    <w:p w:rsidR="00A960B9" w:rsidRPr="00B6721D" w:rsidRDefault="00A960B9" w:rsidP="00A960B9">
      <w:pPr>
        <w:pStyle w:val="a5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7"/>
      </w:tblGrid>
      <w:tr w:rsidR="00A960B9" w:rsidRPr="00B6721D" w:rsidTr="00BD656A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60B9" w:rsidRPr="00B6721D" w:rsidRDefault="00A960B9" w:rsidP="00BD656A">
            <w:pPr>
              <w:pStyle w:val="a5"/>
              <w:rPr>
                <w:b w:val="0"/>
                <w:bCs w:val="0"/>
                <w:sz w:val="24"/>
              </w:rPr>
            </w:pPr>
            <w:r w:rsidRPr="00B6721D">
              <w:rPr>
                <w:b w:val="0"/>
                <w:bCs w:val="0"/>
                <w:sz w:val="24"/>
              </w:rPr>
              <w:t>694450, Сахалинская обл., пгт. Ноглики, ул. Советская, 10, тел./факс 9-71-72,</w:t>
            </w:r>
          </w:p>
          <w:p w:rsidR="00A960B9" w:rsidRPr="00B6721D" w:rsidRDefault="00A960B9" w:rsidP="00BD656A">
            <w:pPr>
              <w:pStyle w:val="a5"/>
              <w:rPr>
                <w:b w:val="0"/>
                <w:bCs w:val="0"/>
                <w:sz w:val="24"/>
              </w:rPr>
            </w:pPr>
            <w:r w:rsidRPr="00B6721D">
              <w:rPr>
                <w:b w:val="0"/>
                <w:bCs w:val="0"/>
                <w:sz w:val="24"/>
                <w:lang w:val="en-US"/>
              </w:rPr>
              <w:t>E</w:t>
            </w:r>
            <w:r w:rsidRPr="00B6721D">
              <w:rPr>
                <w:b w:val="0"/>
                <w:bCs w:val="0"/>
                <w:sz w:val="24"/>
              </w:rPr>
              <w:t>-</w:t>
            </w:r>
            <w:r w:rsidRPr="00B6721D">
              <w:rPr>
                <w:b w:val="0"/>
                <w:bCs w:val="0"/>
                <w:sz w:val="24"/>
                <w:lang w:val="en-US"/>
              </w:rPr>
              <w:t>mail</w:t>
            </w:r>
            <w:r w:rsidRPr="00B6721D">
              <w:rPr>
                <w:b w:val="0"/>
                <w:bCs w:val="0"/>
                <w:sz w:val="24"/>
              </w:rPr>
              <w:t xml:space="preserve">: </w:t>
            </w:r>
            <w:r w:rsidRPr="00B6721D">
              <w:rPr>
                <w:b w:val="0"/>
                <w:bCs w:val="0"/>
                <w:sz w:val="24"/>
                <w:lang w:val="en-US"/>
              </w:rPr>
              <w:t>sobranie</w:t>
            </w:r>
            <w:r w:rsidRPr="00B6721D">
              <w:rPr>
                <w:b w:val="0"/>
                <w:bCs w:val="0"/>
                <w:sz w:val="24"/>
              </w:rPr>
              <w:t>@</w:t>
            </w:r>
            <w:r w:rsidRPr="00B6721D">
              <w:rPr>
                <w:b w:val="0"/>
                <w:bCs w:val="0"/>
                <w:sz w:val="24"/>
                <w:lang w:val="en-US"/>
              </w:rPr>
              <w:t>nogliki</w:t>
            </w:r>
            <w:r w:rsidRPr="00B6721D">
              <w:rPr>
                <w:b w:val="0"/>
                <w:bCs w:val="0"/>
                <w:sz w:val="24"/>
              </w:rPr>
              <w:t>-</w:t>
            </w:r>
            <w:r w:rsidRPr="00B6721D">
              <w:rPr>
                <w:b w:val="0"/>
                <w:bCs w:val="0"/>
                <w:sz w:val="24"/>
                <w:lang w:val="en-US"/>
              </w:rPr>
              <w:t>adm</w:t>
            </w:r>
            <w:r w:rsidRPr="00B6721D">
              <w:rPr>
                <w:b w:val="0"/>
                <w:bCs w:val="0"/>
                <w:sz w:val="24"/>
              </w:rPr>
              <w:t>.</w:t>
            </w:r>
            <w:r w:rsidRPr="00B6721D">
              <w:rPr>
                <w:b w:val="0"/>
                <w:bCs w:val="0"/>
                <w:sz w:val="24"/>
                <w:lang w:val="en-US"/>
              </w:rPr>
              <w:t>ru</w:t>
            </w:r>
          </w:p>
        </w:tc>
      </w:tr>
    </w:tbl>
    <w:p w:rsidR="00A960B9" w:rsidRPr="00B6721D" w:rsidRDefault="00A960B9" w:rsidP="00A960B9">
      <w:pPr>
        <w:jc w:val="center"/>
        <w:rPr>
          <w:b/>
        </w:rPr>
      </w:pPr>
    </w:p>
    <w:p w:rsidR="00A960B9" w:rsidRPr="00B6721D" w:rsidRDefault="00A960B9" w:rsidP="00A960B9">
      <w:pPr>
        <w:jc w:val="center"/>
        <w:rPr>
          <w:b/>
          <w:sz w:val="28"/>
          <w:szCs w:val="28"/>
        </w:rPr>
      </w:pPr>
      <w:r w:rsidRPr="00B6721D">
        <w:rPr>
          <w:b/>
          <w:sz w:val="28"/>
          <w:szCs w:val="28"/>
        </w:rPr>
        <w:t>РЕШЕНИЕ</w:t>
      </w:r>
    </w:p>
    <w:p w:rsidR="00A960B9" w:rsidRPr="00B6721D" w:rsidRDefault="00A960B9" w:rsidP="00A960B9">
      <w:pPr>
        <w:jc w:val="center"/>
        <w:rPr>
          <w:b/>
          <w:sz w:val="28"/>
          <w:szCs w:val="28"/>
        </w:rPr>
      </w:pPr>
      <w:r w:rsidRPr="00B6721D">
        <w:rPr>
          <w:b/>
          <w:sz w:val="28"/>
          <w:szCs w:val="28"/>
        </w:rPr>
        <w:t xml:space="preserve">№ </w:t>
      </w:r>
      <w:r w:rsidR="002E783F">
        <w:rPr>
          <w:b/>
          <w:sz w:val="28"/>
          <w:szCs w:val="28"/>
        </w:rPr>
        <w:t>28</w:t>
      </w:r>
    </w:p>
    <w:p w:rsidR="00A960B9" w:rsidRPr="00B6721D" w:rsidRDefault="00A960B9" w:rsidP="00A960B9">
      <w:pPr>
        <w:rPr>
          <w:bCs/>
        </w:rPr>
      </w:pPr>
    </w:p>
    <w:p w:rsidR="00A960B9" w:rsidRPr="00B6721D" w:rsidRDefault="00A960B9" w:rsidP="00A960B9">
      <w:pPr>
        <w:rPr>
          <w:bCs/>
        </w:rPr>
      </w:pPr>
      <w:bookmarkStart w:id="0" w:name="_GoBack"/>
      <w:bookmarkEnd w:id="0"/>
      <w:r w:rsidRPr="00B6721D">
        <w:rPr>
          <w:bCs/>
        </w:rPr>
        <w:t>20.11.2024</w:t>
      </w:r>
    </w:p>
    <w:p w:rsidR="00A960B9" w:rsidRPr="00B6721D" w:rsidRDefault="00A960B9" w:rsidP="00A960B9">
      <w:pPr>
        <w:jc w:val="center"/>
        <w:rPr>
          <w:b/>
        </w:rPr>
      </w:pPr>
    </w:p>
    <w:p w:rsidR="00A960B9" w:rsidRPr="00B6721D" w:rsidRDefault="00A960B9" w:rsidP="00A960B9">
      <w:pPr>
        <w:pStyle w:val="ConsTitle"/>
        <w:widowControl/>
        <w:rPr>
          <w:rFonts w:ascii="Times New Roman" w:hAnsi="Times New Roman"/>
          <w:b w:val="0"/>
          <w:sz w:val="24"/>
          <w:szCs w:val="24"/>
        </w:rPr>
      </w:pPr>
      <w:r w:rsidRPr="00B6721D">
        <w:rPr>
          <w:rFonts w:ascii="Times New Roman" w:hAnsi="Times New Roman"/>
          <w:b w:val="0"/>
          <w:sz w:val="24"/>
          <w:szCs w:val="24"/>
        </w:rPr>
        <w:t>Об избрании счетной комиссии по выборам мэра</w:t>
      </w:r>
    </w:p>
    <w:p w:rsidR="00A960B9" w:rsidRPr="00B6721D" w:rsidRDefault="00A960B9" w:rsidP="00A960B9">
      <w:pPr>
        <w:pStyle w:val="ConsTitle"/>
        <w:widowControl/>
        <w:rPr>
          <w:rFonts w:ascii="Times New Roman" w:hAnsi="Times New Roman"/>
          <w:b w:val="0"/>
          <w:sz w:val="24"/>
          <w:szCs w:val="24"/>
        </w:rPr>
      </w:pPr>
      <w:r w:rsidRPr="00B6721D">
        <w:rPr>
          <w:rFonts w:ascii="Times New Roman" w:hAnsi="Times New Roman"/>
          <w:b w:val="0"/>
          <w:sz w:val="24"/>
          <w:szCs w:val="24"/>
        </w:rPr>
        <w:t xml:space="preserve">муниципального образования «Городской округ </w:t>
      </w:r>
    </w:p>
    <w:p w:rsidR="00A960B9" w:rsidRPr="00B6721D" w:rsidRDefault="00A960B9" w:rsidP="00A960B9">
      <w:pPr>
        <w:pStyle w:val="ConsTitle"/>
        <w:widowControl/>
        <w:rPr>
          <w:rFonts w:ascii="Times New Roman" w:hAnsi="Times New Roman"/>
          <w:b w:val="0"/>
          <w:sz w:val="24"/>
          <w:szCs w:val="24"/>
        </w:rPr>
      </w:pPr>
      <w:r w:rsidRPr="00B6721D">
        <w:rPr>
          <w:rFonts w:ascii="Times New Roman" w:hAnsi="Times New Roman"/>
          <w:b w:val="0"/>
          <w:sz w:val="24"/>
          <w:szCs w:val="24"/>
        </w:rPr>
        <w:t xml:space="preserve">Ногликский» </w:t>
      </w:r>
    </w:p>
    <w:p w:rsidR="00A960B9" w:rsidRPr="00B6721D" w:rsidRDefault="00A960B9" w:rsidP="00A960B9">
      <w:pPr>
        <w:pStyle w:val="ConsTitle"/>
        <w:widowControl/>
        <w:rPr>
          <w:rFonts w:ascii="Times New Roman" w:hAnsi="Times New Roman"/>
          <w:sz w:val="24"/>
          <w:szCs w:val="24"/>
        </w:rPr>
      </w:pPr>
      <w:r w:rsidRPr="00B6721D">
        <w:rPr>
          <w:rFonts w:ascii="Times New Roman" w:hAnsi="Times New Roman"/>
          <w:sz w:val="24"/>
          <w:szCs w:val="24"/>
        </w:rPr>
        <w:tab/>
      </w:r>
    </w:p>
    <w:p w:rsidR="00A960B9" w:rsidRPr="00B6721D" w:rsidRDefault="00A960B9" w:rsidP="00A960B9">
      <w:pPr>
        <w:pStyle w:val="ConsTitle"/>
        <w:widowControl/>
        <w:ind w:firstLine="851"/>
        <w:jc w:val="both"/>
        <w:rPr>
          <w:rFonts w:ascii="Times New Roman" w:hAnsi="Times New Roman"/>
          <w:b w:val="0"/>
          <w:bCs/>
          <w:sz w:val="24"/>
          <w:szCs w:val="24"/>
          <w:lang w:bidi="ru-RU"/>
        </w:rPr>
      </w:pPr>
      <w:r w:rsidRPr="00B6721D">
        <w:rPr>
          <w:rFonts w:ascii="Times New Roman" w:hAnsi="Times New Roman"/>
          <w:b w:val="0"/>
          <w:bCs/>
          <w:sz w:val="24"/>
          <w:szCs w:val="24"/>
        </w:rPr>
        <w:t xml:space="preserve">В соответствии с частью 2.1 статьи 7 </w:t>
      </w:r>
      <w:r w:rsidRPr="00B6721D">
        <w:rPr>
          <w:rFonts w:ascii="Times New Roman" w:hAnsi="Times New Roman"/>
          <w:b w:val="0"/>
          <w:sz w:val="24"/>
          <w:szCs w:val="24"/>
        </w:rPr>
        <w:t xml:space="preserve">Положения «О порядке проведения конкурса по отбору кандидатур на должность мэра муниципального образования «Городской округ Ногликский» (в редакции от </w:t>
      </w:r>
      <w:r w:rsidRPr="00B6721D">
        <w:rPr>
          <w:rFonts w:ascii="Times New Roman" w:hAnsi="Times New Roman"/>
          <w:b w:val="0"/>
          <w:iCs/>
          <w:sz w:val="24"/>
          <w:szCs w:val="24"/>
        </w:rPr>
        <w:t>09.02.2024)</w:t>
      </w:r>
      <w:r w:rsidRPr="00B6721D">
        <w:rPr>
          <w:rFonts w:ascii="Times New Roman" w:hAnsi="Times New Roman"/>
          <w:b w:val="0"/>
          <w:sz w:val="24"/>
          <w:szCs w:val="24"/>
        </w:rPr>
        <w:t>, утвержденного решением Собрания муниципального образования «Городской округ Ногликский» от 13.07.2017 № 157,</w:t>
      </w:r>
    </w:p>
    <w:p w:rsidR="00A960B9" w:rsidRPr="00B6721D" w:rsidRDefault="00A960B9" w:rsidP="00A960B9">
      <w:pPr>
        <w:pStyle w:val="ConsTitle"/>
        <w:widowControl/>
        <w:ind w:firstLine="851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A960B9" w:rsidRPr="00B6721D" w:rsidRDefault="00A960B9" w:rsidP="00A960B9">
      <w:pPr>
        <w:jc w:val="center"/>
      </w:pPr>
      <w:r w:rsidRPr="00B6721D">
        <w:t>СОБРАНИЕ МУНИЦИПАЛЬНОГО ОБРАЗОВАНИЯ</w:t>
      </w:r>
    </w:p>
    <w:p w:rsidR="00A960B9" w:rsidRPr="00B6721D" w:rsidRDefault="00A960B9" w:rsidP="00A960B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6721D">
        <w:rPr>
          <w:rFonts w:ascii="Times New Roman" w:hAnsi="Times New Roman" w:cs="Times New Roman"/>
          <w:sz w:val="24"/>
          <w:szCs w:val="24"/>
        </w:rPr>
        <w:t>«ГОРОДСКОЙ ОКРУГ НОГЛИКСКИЙ» РЕШИЛО:</w:t>
      </w:r>
    </w:p>
    <w:p w:rsidR="00A960B9" w:rsidRPr="00B6721D" w:rsidRDefault="00A960B9" w:rsidP="00A960B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960B9" w:rsidRPr="00B6721D" w:rsidRDefault="00A960B9" w:rsidP="00A960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99099046"/>
      <w:r w:rsidRPr="00B6721D">
        <w:rPr>
          <w:rFonts w:ascii="Times New Roman" w:hAnsi="Times New Roman" w:cs="Times New Roman"/>
          <w:sz w:val="24"/>
          <w:szCs w:val="24"/>
        </w:rPr>
        <w:t>Для проведения тайного голосования, подсчета голосов депутатов и определения результатов голосования по выборам мэра муниципального образования «Городской округ Ногликский» избрать счётную комиссию в следующем составе:</w:t>
      </w:r>
    </w:p>
    <w:p w:rsidR="00A960B9" w:rsidRPr="00B6721D" w:rsidRDefault="00A960B9" w:rsidP="00A960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721D">
        <w:rPr>
          <w:rFonts w:ascii="Times New Roman" w:hAnsi="Times New Roman" w:cs="Times New Roman"/>
          <w:sz w:val="24"/>
          <w:szCs w:val="24"/>
        </w:rPr>
        <w:t>- Решетов Дмитрий Геннадьевич, депутат Собрания муниципального образования «Городской округ Ногликский»;</w:t>
      </w:r>
    </w:p>
    <w:p w:rsidR="00A960B9" w:rsidRPr="00B6721D" w:rsidRDefault="00A960B9" w:rsidP="00A960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721D">
        <w:rPr>
          <w:rFonts w:ascii="Times New Roman" w:hAnsi="Times New Roman" w:cs="Times New Roman"/>
          <w:sz w:val="24"/>
          <w:szCs w:val="24"/>
        </w:rPr>
        <w:t>- Воробьев Виталий Евгеньевич, депутат Собрания муниципального образования «Городской округ Ногликский»;</w:t>
      </w:r>
    </w:p>
    <w:p w:rsidR="00A960B9" w:rsidRPr="00B6721D" w:rsidRDefault="00A960B9" w:rsidP="00A960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721D">
        <w:rPr>
          <w:rFonts w:ascii="Times New Roman" w:hAnsi="Times New Roman" w:cs="Times New Roman"/>
          <w:sz w:val="24"/>
          <w:szCs w:val="24"/>
        </w:rPr>
        <w:t>- Федонюк Ольга Николаевна, депутат Собрания муниципального образования «Городской округ Ногликский».</w:t>
      </w:r>
    </w:p>
    <w:bookmarkEnd w:id="1"/>
    <w:p w:rsidR="00A960B9" w:rsidRPr="00B6721D" w:rsidRDefault="00A960B9" w:rsidP="00A960B9">
      <w:pPr>
        <w:ind w:firstLine="851"/>
        <w:jc w:val="both"/>
        <w:outlineLvl w:val="0"/>
        <w:rPr>
          <w:color w:val="000000"/>
        </w:rPr>
      </w:pPr>
    </w:p>
    <w:p w:rsidR="00A960B9" w:rsidRPr="00B6721D" w:rsidRDefault="00A960B9" w:rsidP="00A960B9">
      <w:pPr>
        <w:jc w:val="both"/>
        <w:outlineLvl w:val="0"/>
        <w:rPr>
          <w:color w:val="000000"/>
        </w:rPr>
      </w:pPr>
    </w:p>
    <w:p w:rsidR="00A960B9" w:rsidRPr="00B6721D" w:rsidRDefault="00A960B9" w:rsidP="00A960B9">
      <w:pPr>
        <w:jc w:val="both"/>
        <w:outlineLvl w:val="0"/>
        <w:rPr>
          <w:color w:val="000000"/>
        </w:rPr>
      </w:pPr>
    </w:p>
    <w:p w:rsidR="00A960B9" w:rsidRPr="00B6721D" w:rsidRDefault="00A960B9" w:rsidP="00A960B9">
      <w:pPr>
        <w:jc w:val="both"/>
        <w:outlineLvl w:val="0"/>
        <w:rPr>
          <w:color w:val="000000"/>
        </w:rPr>
      </w:pPr>
      <w:r w:rsidRPr="00B6721D">
        <w:rPr>
          <w:color w:val="000000"/>
        </w:rPr>
        <w:t xml:space="preserve">Председатель Собрания </w:t>
      </w:r>
    </w:p>
    <w:p w:rsidR="00A960B9" w:rsidRPr="00B6721D" w:rsidRDefault="00A960B9" w:rsidP="00A960B9">
      <w:pPr>
        <w:jc w:val="both"/>
        <w:outlineLvl w:val="0"/>
      </w:pPr>
      <w:r w:rsidRPr="00B6721D">
        <w:rPr>
          <w:color w:val="000000"/>
        </w:rPr>
        <w:t xml:space="preserve">муниципального </w:t>
      </w:r>
      <w:r w:rsidRPr="00B6721D">
        <w:t xml:space="preserve">образования </w:t>
      </w:r>
    </w:p>
    <w:p w:rsidR="00A960B9" w:rsidRDefault="00A960B9" w:rsidP="00A960B9">
      <w:pPr>
        <w:jc w:val="both"/>
        <w:outlineLvl w:val="0"/>
      </w:pPr>
      <w:r w:rsidRPr="00B6721D">
        <w:t>«Городской округ Ногликский»                                                                             И.Н. Камболова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960B9" w:rsidRPr="005951EF" w:rsidRDefault="00A960B9" w:rsidP="00A960B9">
      <w:pPr>
        <w:jc w:val="center"/>
        <w:outlineLvl w:val="0"/>
      </w:pPr>
    </w:p>
    <w:p w:rsidR="00E97CAF" w:rsidRDefault="00E97CAF"/>
    <w:sectPr w:rsidR="00E97CAF" w:rsidSect="00A960B9">
      <w:headerReference w:type="even" r:id="rId7"/>
      <w:headerReference w:type="default" r:id="rId8"/>
      <w:footerReference w:type="even" r:id="rId9"/>
      <w:pgSz w:w="11909" w:h="16834"/>
      <w:pgMar w:top="851" w:right="851" w:bottom="851" w:left="1701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F10" w:rsidRDefault="00192F10">
      <w:r>
        <w:separator/>
      </w:r>
    </w:p>
  </w:endnote>
  <w:endnote w:type="continuationSeparator" w:id="0">
    <w:p w:rsidR="00192F10" w:rsidRDefault="0019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0FC" w:rsidRDefault="00B6721D" w:rsidP="00C6437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160FC" w:rsidRDefault="00192F1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F10" w:rsidRDefault="00192F10">
      <w:r>
        <w:separator/>
      </w:r>
    </w:p>
  </w:footnote>
  <w:footnote w:type="continuationSeparator" w:id="0">
    <w:p w:rsidR="00192F10" w:rsidRDefault="00192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0FC" w:rsidRDefault="00B6721D" w:rsidP="00C05DD5">
    <w:pPr>
      <w:pStyle w:val="ac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160FC" w:rsidRDefault="00192F10" w:rsidP="00A43078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0FC" w:rsidRDefault="00B6721D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60B9">
      <w:rPr>
        <w:noProof/>
      </w:rPr>
      <w:t>2</w:t>
    </w:r>
    <w:r>
      <w:rPr>
        <w:noProof/>
      </w:rPr>
      <w:fldChar w:fldCharType="end"/>
    </w:r>
  </w:p>
  <w:p w:rsidR="00F160FC" w:rsidRDefault="00192F10" w:rsidP="00A43078">
    <w:pPr>
      <w:pStyle w:val="ac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B9"/>
    <w:rsid w:val="00192F10"/>
    <w:rsid w:val="002E783F"/>
    <w:rsid w:val="00A960B9"/>
    <w:rsid w:val="00B6721D"/>
    <w:rsid w:val="00E9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79E4F-B1B3-4FB0-B8F1-C1C8EC6B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A960B9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uiPriority w:val="10"/>
    <w:rsid w:val="00A960B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Subtitle"/>
    <w:basedOn w:val="a"/>
    <w:link w:val="a6"/>
    <w:uiPriority w:val="11"/>
    <w:qFormat/>
    <w:rsid w:val="00A960B9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uiPriority w:val="11"/>
    <w:rsid w:val="00A960B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Title">
    <w:name w:val="ConsTitle"/>
    <w:rsid w:val="00A960B9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rmal">
    <w:name w:val="ConsNormal"/>
    <w:rsid w:val="00A960B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A960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960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A960B9"/>
  </w:style>
  <w:style w:type="paragraph" w:styleId="aa">
    <w:name w:val="Body Text"/>
    <w:basedOn w:val="a"/>
    <w:link w:val="ab"/>
    <w:rsid w:val="00A960B9"/>
    <w:rPr>
      <w:sz w:val="26"/>
      <w:szCs w:val="20"/>
    </w:rPr>
  </w:style>
  <w:style w:type="character" w:customStyle="1" w:styleId="ab">
    <w:name w:val="Основной текст Знак"/>
    <w:basedOn w:val="a0"/>
    <w:link w:val="aa"/>
    <w:rsid w:val="00A960B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1"/>
    <w:rsid w:val="00A96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A960B9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A960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960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link w:val="1"/>
    <w:uiPriority w:val="99"/>
    <w:unhideWhenUsed/>
    <w:rsid w:val="00A960B9"/>
    <w:rPr>
      <w:color w:val="0563C1" w:themeColor="hyperlink"/>
      <w:u w:val="single"/>
    </w:rPr>
  </w:style>
  <w:style w:type="paragraph" w:customStyle="1" w:styleId="1">
    <w:name w:val="Гиперссылка1"/>
    <w:basedOn w:val="a"/>
    <w:link w:val="ae"/>
    <w:uiPriority w:val="99"/>
    <w:rsid w:val="00A960B9"/>
    <w:pPr>
      <w:spacing w:after="200" w:line="276" w:lineRule="auto"/>
    </w:pPr>
    <w:rPr>
      <w:rFonts w:asciiTheme="minorHAnsi" w:eastAsiaTheme="minorHAnsi" w:hAnsiTheme="minorHAnsi" w:cstheme="minorBidi"/>
      <w:color w:val="0563C1" w:themeColor="hyperlink"/>
      <w:sz w:val="22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Лина И. Густова</cp:lastModifiedBy>
  <cp:revision>3</cp:revision>
  <dcterms:created xsi:type="dcterms:W3CDTF">2024-11-18T06:33:00Z</dcterms:created>
  <dcterms:modified xsi:type="dcterms:W3CDTF">2024-11-20T03:39:00Z</dcterms:modified>
</cp:coreProperties>
</file>