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9E" w:rsidRPr="00A7406D" w:rsidRDefault="00ED069E" w:rsidP="00ED069E">
      <w:pPr>
        <w:pStyle w:val="a3"/>
        <w:widowControl w:val="0"/>
        <w:rPr>
          <w:b/>
          <w:bCs/>
          <w:sz w:val="24"/>
        </w:rPr>
      </w:pPr>
      <w:r w:rsidRPr="00A7406D">
        <w:rPr>
          <w:noProof/>
          <w:sz w:val="24"/>
        </w:rPr>
        <w:drawing>
          <wp:inline distT="0" distB="0" distL="0" distR="0" wp14:anchorId="43AE43DF" wp14:editId="0F6EA645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9E" w:rsidRPr="00A7406D" w:rsidRDefault="00ED069E" w:rsidP="00ED069E">
      <w:pPr>
        <w:pStyle w:val="a3"/>
        <w:widowControl w:val="0"/>
        <w:rPr>
          <w:b/>
          <w:bCs/>
          <w:sz w:val="24"/>
        </w:rPr>
      </w:pPr>
    </w:p>
    <w:p w:rsidR="00ED069E" w:rsidRPr="00A7406D" w:rsidRDefault="00ED069E" w:rsidP="00ED069E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СОБРАНИЕ МУНИЦИПАЛЬНОГО ОБРАЗОВАНИЯ</w:t>
      </w:r>
    </w:p>
    <w:p w:rsidR="00ED069E" w:rsidRPr="00A7406D" w:rsidRDefault="00ED069E" w:rsidP="00ED069E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НОГЛИКСКИЙ МУНИЦИПАЛЬНЫЙ ОКРУГ</w:t>
      </w:r>
    </w:p>
    <w:p w:rsidR="00ED069E" w:rsidRPr="00A7406D" w:rsidRDefault="00ED069E" w:rsidP="00ED069E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САХАЛИНСКОЙ ОБЛАСТИ</w:t>
      </w:r>
    </w:p>
    <w:p w:rsidR="00ED069E" w:rsidRPr="00A7406D" w:rsidRDefault="00ED069E" w:rsidP="00ED069E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2024 – 2029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D069E" w:rsidRPr="00A7406D" w:rsidTr="00540615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069E" w:rsidRPr="00A7406D" w:rsidRDefault="00ED069E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ED069E" w:rsidRPr="00ED069E" w:rsidRDefault="00ED069E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  <w:lang w:val="en-US"/>
              </w:rPr>
              <w:t>E</w:t>
            </w:r>
            <w:r w:rsidRPr="00ED069E">
              <w:rPr>
                <w:b w:val="0"/>
                <w:bCs w:val="0"/>
                <w:sz w:val="24"/>
              </w:rPr>
              <w:t>-</w:t>
            </w:r>
            <w:r w:rsidRPr="00A7406D">
              <w:rPr>
                <w:b w:val="0"/>
                <w:bCs w:val="0"/>
                <w:sz w:val="24"/>
                <w:lang w:val="en-US"/>
              </w:rPr>
              <w:t>mail</w:t>
            </w:r>
            <w:r w:rsidRPr="00ED069E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ED069E">
              <w:rPr>
                <w:b w:val="0"/>
                <w:bCs w:val="0"/>
                <w:sz w:val="24"/>
              </w:rPr>
              <w:t>@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ED069E">
              <w:rPr>
                <w:b w:val="0"/>
                <w:bCs w:val="0"/>
                <w:sz w:val="24"/>
              </w:rPr>
              <w:t>-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ED069E">
              <w:rPr>
                <w:b w:val="0"/>
                <w:bCs w:val="0"/>
                <w:sz w:val="24"/>
              </w:rPr>
              <w:t>.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ED069E" w:rsidRPr="006612FA" w:rsidRDefault="00ED069E" w:rsidP="00ED069E">
      <w:pPr>
        <w:widowControl w:val="0"/>
        <w:jc w:val="right"/>
      </w:pPr>
    </w:p>
    <w:p w:rsidR="00ED069E" w:rsidRPr="00A7406D" w:rsidRDefault="00ED069E" w:rsidP="00ED069E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>РЕШЕНИЕ</w:t>
      </w:r>
    </w:p>
    <w:p w:rsidR="00ED069E" w:rsidRPr="00A7406D" w:rsidRDefault="00ED069E" w:rsidP="00ED069E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 xml:space="preserve">№ </w:t>
      </w:r>
      <w:r w:rsidR="00540615">
        <w:rPr>
          <w:b/>
          <w:sz w:val="28"/>
          <w:szCs w:val="28"/>
        </w:rPr>
        <w:t>119</w:t>
      </w:r>
    </w:p>
    <w:p w:rsidR="00ED069E" w:rsidRPr="00A7406D" w:rsidRDefault="00ED069E" w:rsidP="00540615">
      <w:pPr>
        <w:widowControl w:val="0"/>
        <w:rPr>
          <w:b/>
        </w:rPr>
      </w:pPr>
    </w:p>
    <w:p w:rsidR="00540615" w:rsidRDefault="00540615" w:rsidP="00ED069E">
      <w:r>
        <w:t>04.12.2025</w:t>
      </w:r>
    </w:p>
    <w:p w:rsidR="00540615" w:rsidRDefault="00540615" w:rsidP="00ED069E"/>
    <w:p w:rsidR="00ED069E" w:rsidRPr="00ED069E" w:rsidRDefault="00ED069E" w:rsidP="00ED069E">
      <w:r w:rsidRPr="00ED069E">
        <w:t xml:space="preserve">О протесте прокурора Ногликского района от  </w:t>
      </w:r>
    </w:p>
    <w:p w:rsidR="00ED069E" w:rsidRPr="00ED069E" w:rsidRDefault="00ED069E" w:rsidP="00ED069E">
      <w:pPr>
        <w:jc w:val="both"/>
        <w:rPr>
          <w:b/>
        </w:rPr>
      </w:pPr>
      <w:r w:rsidRPr="00ED069E">
        <w:t xml:space="preserve">от </w:t>
      </w:r>
      <w:r>
        <w:t>14</w:t>
      </w:r>
      <w:r w:rsidRPr="00ED069E">
        <w:t>.11.2025 № 07-39-2025/Прдп30</w:t>
      </w:r>
      <w:r>
        <w:t>0</w:t>
      </w:r>
      <w:r w:rsidRPr="00ED069E">
        <w:t>-25-20640010</w:t>
      </w:r>
      <w:r w:rsidRPr="00ED069E">
        <w:rPr>
          <w:b/>
        </w:rPr>
        <w:t xml:space="preserve"> </w:t>
      </w:r>
    </w:p>
    <w:p w:rsidR="00ED069E" w:rsidRDefault="00ED069E" w:rsidP="00ED069E">
      <w:pPr>
        <w:jc w:val="both"/>
      </w:pPr>
      <w:r w:rsidRPr="00ED069E">
        <w:t xml:space="preserve">на решение Собрания муниципального образования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t xml:space="preserve">«Городской округ Ногликский» </w:t>
      </w:r>
      <w:r w:rsidRPr="00ED069E">
        <w:rPr>
          <w:rStyle w:val="a7"/>
          <w:sz w:val="24"/>
          <w:szCs w:val="24"/>
        </w:rPr>
        <w:t xml:space="preserve">от 19.02.2021 № 113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 xml:space="preserve">«Об установлении срока рассрочки оплаты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 xml:space="preserve">недвижимого имущества, находящегося в муниципальной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 xml:space="preserve">собственности муниципального образования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 xml:space="preserve">«Городской округ Ногликский» и приобретаемого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 xml:space="preserve">субъектами малого и среднего предпринимательства </w:t>
      </w:r>
    </w:p>
    <w:p w:rsid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 xml:space="preserve">при реализации преимущественного права на приобретение </w:t>
      </w:r>
    </w:p>
    <w:p w:rsidR="00ED069E" w:rsidRPr="00ED069E" w:rsidRDefault="00ED069E" w:rsidP="00ED069E">
      <w:pPr>
        <w:jc w:val="both"/>
        <w:rPr>
          <w:rStyle w:val="a7"/>
          <w:sz w:val="24"/>
          <w:szCs w:val="24"/>
        </w:rPr>
      </w:pPr>
      <w:r w:rsidRPr="00ED069E">
        <w:rPr>
          <w:rStyle w:val="a7"/>
          <w:sz w:val="24"/>
          <w:szCs w:val="24"/>
        </w:rPr>
        <w:t>арендуемого имущества»</w:t>
      </w:r>
    </w:p>
    <w:p w:rsidR="00ED069E" w:rsidRDefault="00ED069E" w:rsidP="00ED069E">
      <w:pPr>
        <w:jc w:val="both"/>
        <w:rPr>
          <w:rStyle w:val="a7"/>
        </w:rPr>
      </w:pPr>
    </w:p>
    <w:p w:rsidR="00ED069E" w:rsidRPr="00ED069E" w:rsidRDefault="00ED069E" w:rsidP="00ED069E">
      <w:pPr>
        <w:ind w:firstLine="851"/>
        <w:jc w:val="both"/>
      </w:pPr>
      <w:r w:rsidRPr="00ED069E">
        <w:t xml:space="preserve">Рассмотрев протест прокурора Ногликского района от </w:t>
      </w:r>
      <w:r>
        <w:t>14</w:t>
      </w:r>
      <w:r w:rsidRPr="00ED069E">
        <w:t>.11.2025 № 07-39-2025/Прдп30</w:t>
      </w:r>
      <w:r>
        <w:t>0</w:t>
      </w:r>
      <w:r w:rsidRPr="00ED069E">
        <w:t>-25-20640010</w:t>
      </w:r>
      <w:r w:rsidRPr="00ED069E">
        <w:rPr>
          <w:b/>
        </w:rPr>
        <w:t xml:space="preserve"> </w:t>
      </w:r>
      <w:r w:rsidRPr="00ED069E">
        <w:t>на решение Собрания</w:t>
      </w:r>
      <w:r>
        <w:rPr>
          <w:b/>
        </w:rPr>
        <w:t xml:space="preserve"> </w:t>
      </w:r>
      <w:r w:rsidRPr="00ED069E">
        <w:t>муниципального образования «Городской округ Ногликский»</w:t>
      </w:r>
      <w:r>
        <w:t xml:space="preserve"> </w:t>
      </w:r>
      <w:r w:rsidRPr="00ED069E">
        <w:rPr>
          <w:rStyle w:val="a7"/>
          <w:sz w:val="24"/>
          <w:szCs w:val="24"/>
        </w:rPr>
        <w:t>от 19.02.2021 № 113 «Об установлении срока рассрочки оплаты недвижимого имущества, находящегося в муниципальной собственности муниципального образования «Городской округ Ногликский» и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  <w:r w:rsidRPr="00ED069E">
        <w:t xml:space="preserve">, в соответствии  частью 1 статьи 5 Федерального закона </w:t>
      </w:r>
      <w:r w:rsidRPr="00ED069E">
        <w:rPr>
          <w:shd w:val="clear" w:color="auto" w:fill="FFFFFF"/>
        </w:rPr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статьей 24 Устава муниципального образования Ногликский</w:t>
      </w:r>
      <w:r>
        <w:rPr>
          <w:shd w:val="clear" w:color="auto" w:fill="FFFFFF"/>
        </w:rPr>
        <w:t xml:space="preserve"> муниципальный округ Сахалинской области</w:t>
      </w:r>
      <w:r w:rsidRPr="00ED069E">
        <w:rPr>
          <w:shd w:val="clear" w:color="auto" w:fill="FFFFFF"/>
        </w:rPr>
        <w:t>,</w:t>
      </w:r>
    </w:p>
    <w:p w:rsidR="00ED069E" w:rsidRDefault="00ED069E" w:rsidP="00ED069E">
      <w:pPr>
        <w:jc w:val="center"/>
      </w:pPr>
    </w:p>
    <w:p w:rsidR="00ED069E" w:rsidRPr="00A7406D" w:rsidRDefault="00ED069E" w:rsidP="00ED069E">
      <w:pPr>
        <w:widowControl w:val="0"/>
        <w:jc w:val="center"/>
      </w:pPr>
      <w:r w:rsidRPr="00A7406D">
        <w:t>СОБРАНИЕ МУНИЦИПАЛЬНОГО ОБРАЗОВАНИЯ НОГЛИКСКИЙ МУНИЦИПАЛЬНЫЙ ОКРУГ САХАЛИНСКОЙ ОБЛАСТИ РЕШИЛО:</w:t>
      </w:r>
    </w:p>
    <w:p w:rsidR="00ED069E" w:rsidRPr="00610E28" w:rsidRDefault="00ED069E" w:rsidP="00ED069E">
      <w:pPr>
        <w:jc w:val="center"/>
      </w:pPr>
    </w:p>
    <w:p w:rsidR="00ED069E" w:rsidRPr="00610E28" w:rsidRDefault="00ED069E" w:rsidP="00ED069E">
      <w:pPr>
        <w:autoSpaceDE w:val="0"/>
        <w:autoSpaceDN w:val="0"/>
        <w:adjustRightInd w:val="0"/>
        <w:ind w:firstLine="851"/>
        <w:jc w:val="both"/>
        <w:outlineLvl w:val="1"/>
      </w:pPr>
      <w:r w:rsidRPr="00610E28">
        <w:t xml:space="preserve">1. Протест прокурора Ногликского района </w:t>
      </w:r>
      <w:r w:rsidRPr="00ED069E">
        <w:t xml:space="preserve">от </w:t>
      </w:r>
      <w:r>
        <w:t>14</w:t>
      </w:r>
      <w:r w:rsidRPr="00ED069E">
        <w:t>.11.2025 № 07-39-2025/Прдп30</w:t>
      </w:r>
      <w:r>
        <w:t>0</w:t>
      </w:r>
      <w:r w:rsidRPr="00ED069E">
        <w:t>-25-20640010</w:t>
      </w:r>
      <w:r w:rsidRPr="00ED069E">
        <w:rPr>
          <w:b/>
        </w:rPr>
        <w:t xml:space="preserve"> </w:t>
      </w:r>
      <w:r w:rsidRPr="00ED069E">
        <w:t>на решение Собрания</w:t>
      </w:r>
      <w:r>
        <w:rPr>
          <w:b/>
        </w:rPr>
        <w:t xml:space="preserve"> </w:t>
      </w:r>
      <w:r w:rsidRPr="00ED069E">
        <w:t>муниципального образования «Городской округ Ногликский»</w:t>
      </w:r>
      <w:r>
        <w:t xml:space="preserve"> </w:t>
      </w:r>
      <w:r w:rsidRPr="00ED069E">
        <w:rPr>
          <w:rStyle w:val="a7"/>
          <w:sz w:val="24"/>
          <w:szCs w:val="24"/>
        </w:rPr>
        <w:t xml:space="preserve">от 19.02.2021 № 113 «Об установлении срока рассрочки оплаты недвижимого имущества, находящегося в муниципальной собственности муниципального образования </w:t>
      </w:r>
      <w:r w:rsidRPr="00ED069E">
        <w:rPr>
          <w:rStyle w:val="a7"/>
          <w:sz w:val="24"/>
          <w:szCs w:val="24"/>
        </w:rPr>
        <w:lastRenderedPageBreak/>
        <w:t>«Городской округ Ногликский» и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  <w:r>
        <w:rPr>
          <w:rStyle w:val="a7"/>
          <w:sz w:val="24"/>
          <w:szCs w:val="24"/>
        </w:rPr>
        <w:t xml:space="preserve"> </w:t>
      </w:r>
      <w:r w:rsidRPr="00610E28">
        <w:t>признать необоснованными и отклонить.</w:t>
      </w:r>
    </w:p>
    <w:p w:rsidR="00ED069E" w:rsidRPr="00610E28" w:rsidRDefault="00ED069E" w:rsidP="00ED069E">
      <w:pPr>
        <w:ind w:firstLine="851"/>
        <w:jc w:val="both"/>
      </w:pPr>
      <w:r w:rsidRPr="00610E28">
        <w:t xml:space="preserve">2. Направить мотивированный ответ по указанному протесту в прокуратуру Ногликского района. </w:t>
      </w:r>
    </w:p>
    <w:p w:rsidR="00ED069E" w:rsidRPr="00610E28" w:rsidRDefault="00ED069E" w:rsidP="00ED069E">
      <w:pPr>
        <w:ind w:firstLine="851"/>
        <w:jc w:val="both"/>
      </w:pPr>
      <w:r w:rsidRPr="00610E28">
        <w:t xml:space="preserve">3. Контроль за исполнением настоящего решения возложить на председателя Собрания муниципального образования </w:t>
      </w:r>
      <w:r w:rsidRPr="00ED069E">
        <w:rPr>
          <w:shd w:val="clear" w:color="auto" w:fill="FFFFFF"/>
        </w:rPr>
        <w:t>Ногликский</w:t>
      </w:r>
      <w:r>
        <w:rPr>
          <w:shd w:val="clear" w:color="auto" w:fill="FFFFFF"/>
        </w:rPr>
        <w:t xml:space="preserve"> муниципальный округ Сахалинской области</w:t>
      </w:r>
      <w:r w:rsidRPr="00610E28">
        <w:t xml:space="preserve"> </w:t>
      </w:r>
      <w:r>
        <w:t>И.Н. Камболову</w:t>
      </w:r>
      <w:r w:rsidRPr="00610E28">
        <w:t xml:space="preserve">. </w:t>
      </w:r>
    </w:p>
    <w:p w:rsidR="00ED069E" w:rsidRPr="00A7406D" w:rsidRDefault="00ED069E" w:rsidP="00ED069E">
      <w:pPr>
        <w:widowControl w:val="0"/>
        <w:jc w:val="both"/>
        <w:outlineLvl w:val="0"/>
        <w:rPr>
          <w:color w:val="000000"/>
        </w:rPr>
      </w:pPr>
    </w:p>
    <w:p w:rsidR="00ED069E" w:rsidRDefault="00ED069E" w:rsidP="00ED069E">
      <w:pPr>
        <w:widowControl w:val="0"/>
        <w:jc w:val="both"/>
        <w:outlineLvl w:val="0"/>
      </w:pPr>
    </w:p>
    <w:p w:rsidR="00540615" w:rsidRDefault="00540615" w:rsidP="00ED069E">
      <w:pPr>
        <w:widowControl w:val="0"/>
        <w:jc w:val="both"/>
        <w:outlineLvl w:val="0"/>
      </w:pPr>
      <w:bookmarkStart w:id="0" w:name="_GoBack"/>
      <w:bookmarkEnd w:id="0"/>
    </w:p>
    <w:p w:rsidR="00ED069E" w:rsidRDefault="00ED069E" w:rsidP="00ED069E">
      <w:pPr>
        <w:widowControl w:val="0"/>
        <w:jc w:val="both"/>
        <w:outlineLvl w:val="0"/>
      </w:pPr>
    </w:p>
    <w:p w:rsidR="00ED069E" w:rsidRDefault="00ED069E" w:rsidP="00ED069E">
      <w:pPr>
        <w:widowControl w:val="0"/>
        <w:jc w:val="both"/>
        <w:outlineLvl w:val="0"/>
      </w:pPr>
      <w:r w:rsidRPr="00A7406D">
        <w:t xml:space="preserve">Председатель Собрания </w:t>
      </w:r>
    </w:p>
    <w:p w:rsidR="00ED069E" w:rsidRDefault="00ED069E" w:rsidP="00ED069E">
      <w:pPr>
        <w:widowControl w:val="0"/>
        <w:jc w:val="both"/>
        <w:outlineLvl w:val="0"/>
      </w:pPr>
      <w:r w:rsidRPr="00A7406D">
        <w:t xml:space="preserve">муниципального образования </w:t>
      </w:r>
    </w:p>
    <w:p w:rsidR="00ED069E" w:rsidRDefault="00ED069E" w:rsidP="00ED069E">
      <w:pPr>
        <w:widowControl w:val="0"/>
        <w:jc w:val="both"/>
        <w:outlineLvl w:val="0"/>
      </w:pPr>
      <w:r w:rsidRPr="00A7406D">
        <w:t xml:space="preserve">Ногликский муниципальный </w:t>
      </w:r>
    </w:p>
    <w:p w:rsidR="00732998" w:rsidRDefault="00ED069E" w:rsidP="00E90AE1">
      <w:pPr>
        <w:widowControl w:val="0"/>
        <w:jc w:val="both"/>
        <w:outlineLvl w:val="0"/>
      </w:pPr>
      <w:r w:rsidRPr="00A7406D">
        <w:t xml:space="preserve">округ Сахалинской области </w:t>
      </w:r>
      <w:r>
        <w:t xml:space="preserve">                                                                               </w:t>
      </w:r>
      <w:r w:rsidRPr="00A7406D">
        <w:t>И.Н.</w:t>
      </w:r>
      <w:r>
        <w:t xml:space="preserve"> </w:t>
      </w:r>
      <w:r w:rsidRPr="00A7406D">
        <w:t>Камболова</w:t>
      </w:r>
    </w:p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9E"/>
    <w:rsid w:val="001A5B9D"/>
    <w:rsid w:val="004F1EE2"/>
    <w:rsid w:val="00540615"/>
    <w:rsid w:val="006D5431"/>
    <w:rsid w:val="00732998"/>
    <w:rsid w:val="00943CF9"/>
    <w:rsid w:val="00E90AE1"/>
    <w:rsid w:val="00E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F9F0-4D54-4B20-9D01-A593825E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D0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06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ED069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ED069E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ED0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rsid w:val="00ED06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0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D069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ED069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D069E"/>
    <w:pPr>
      <w:widowControl w:val="0"/>
      <w:ind w:firstLine="400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D54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cp:lastPrinted>2025-12-01T06:03:00Z</cp:lastPrinted>
  <dcterms:created xsi:type="dcterms:W3CDTF">2025-12-01T06:31:00Z</dcterms:created>
  <dcterms:modified xsi:type="dcterms:W3CDTF">2025-12-04T02:48:00Z</dcterms:modified>
</cp:coreProperties>
</file>