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058552" wp14:editId="4FD88556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7F0D58" w:rsidRPr="007F0D58" w:rsidTr="001F384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0D58" w:rsidRPr="007F0D58" w:rsidRDefault="007F0D58" w:rsidP="007F0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7F0D58" w:rsidRPr="007F0D58" w:rsidRDefault="007F0D58" w:rsidP="007F0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F0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F0D58" w:rsidRPr="007F0D58" w:rsidRDefault="007F0D58" w:rsidP="007F0D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4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132</w:t>
      </w:r>
    </w:p>
    <w:p w:rsidR="00E466B1" w:rsidRPr="007F0D58" w:rsidRDefault="00E466B1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D58" w:rsidRPr="00E466B1" w:rsidRDefault="00E466B1" w:rsidP="00E466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B1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</w:t>
      </w:r>
      <w:r w:rsidR="007F0B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466B1" w:rsidRPr="007F0D58" w:rsidRDefault="00E466B1" w:rsidP="00E466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D58" w:rsidRDefault="007F0D58" w:rsidP="007F0D5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признании утратившим силу</w:t>
      </w:r>
      <w:r w:rsidRPr="007F0D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решения Собрания</w:t>
      </w:r>
    </w:p>
    <w:p w:rsidR="007F0D58" w:rsidRDefault="007F0D58" w:rsidP="007F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муниципального образования «Городской округ</w:t>
      </w:r>
    </w:p>
    <w:p w:rsidR="007F0D58" w:rsidRPr="007F0D58" w:rsidRDefault="007F0D58" w:rsidP="007F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Ногликский» от 28.10.2021 № 172</w:t>
      </w:r>
    </w:p>
    <w:p w:rsidR="007F0D58" w:rsidRPr="007F0D58" w:rsidRDefault="007F0D58" w:rsidP="007F0D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Pr="007F0D58" w:rsidRDefault="007F0D58" w:rsidP="007F0D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</w:t>
      </w:r>
      <w:r>
        <w:rPr>
          <w:rFonts w:ascii="Times New Roman" w:hAnsi="Times New Roman" w:cs="Times New Roman"/>
          <w:sz w:val="24"/>
          <w:szCs w:val="24"/>
        </w:rPr>
        <w:t>от 28.12.2025 № 505-ФЗ «О внесении изменений в отдельные законодательные акты Российской Федерации»</w:t>
      </w:r>
      <w:r w:rsidRPr="007F0D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7F0D58" w:rsidRPr="007F0D58" w:rsidRDefault="007F0D58" w:rsidP="007F0D5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Pr="007F0D58" w:rsidRDefault="007F0D58" w:rsidP="007F0D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7F0D58" w:rsidRPr="007F0D58" w:rsidRDefault="007F0D58" w:rsidP="007F0D5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Default="007F0D58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bCs w:val="0"/>
          <w:color w:val="000000"/>
          <w:sz w:val="24"/>
          <w:szCs w:val="24"/>
        </w:rPr>
      </w:pPr>
      <w:r w:rsidRPr="007F0D58">
        <w:rPr>
          <w:b w:val="0"/>
          <w:color w:val="000000"/>
          <w:sz w:val="24"/>
          <w:szCs w:val="24"/>
          <w:lang w:eastAsia="ru-RU"/>
        </w:rPr>
        <w:t xml:space="preserve">1. Признать утратившим силу </w:t>
      </w:r>
      <w:r w:rsidRPr="007F0D58">
        <w:rPr>
          <w:b w:val="0"/>
          <w:snapToGrid w:val="0"/>
          <w:sz w:val="24"/>
          <w:szCs w:val="24"/>
          <w:lang w:eastAsia="ru-RU"/>
        </w:rPr>
        <w:t xml:space="preserve">решение Собрания </w:t>
      </w:r>
      <w:r w:rsidRPr="007F0D58">
        <w:rPr>
          <w:b w:val="0"/>
          <w:sz w:val="24"/>
          <w:szCs w:val="28"/>
        </w:rPr>
        <w:t>муниципального образования «Городской округ Ногликский» от 28.10.2021 № 172 «</w:t>
      </w:r>
      <w:r w:rsidRPr="007F0D58">
        <w:rPr>
          <w:b w:val="0"/>
          <w:bCs w:val="0"/>
          <w:color w:val="000000"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</w:t>
      </w:r>
      <w:r w:rsidRPr="007F0D58">
        <w:rPr>
          <w:b w:val="0"/>
          <w:bCs w:val="0"/>
          <w:color w:val="000000"/>
          <w:sz w:val="24"/>
          <w:szCs w:val="24"/>
        </w:rPr>
        <w:softHyphen/>
        <w:t>щих муниципальные должности и должности муниципальной службы в Собрании муниципальном образовании «Город</w:t>
      </w:r>
      <w:r w:rsidRPr="007F0D58">
        <w:rPr>
          <w:b w:val="0"/>
          <w:bCs w:val="0"/>
          <w:color w:val="000000"/>
          <w:sz w:val="24"/>
          <w:szCs w:val="24"/>
        </w:rPr>
        <w:softHyphen/>
        <w:t>ской округ Ногликский», и членов их семей на официальном сайте муни</w:t>
      </w:r>
      <w:r w:rsidRPr="007F0D58">
        <w:rPr>
          <w:b w:val="0"/>
          <w:bCs w:val="0"/>
          <w:color w:val="000000"/>
          <w:sz w:val="24"/>
          <w:szCs w:val="24"/>
        </w:rPr>
        <w:softHyphen/>
        <w:t xml:space="preserve">ципального образования «Городской округ Ногликский» и предоставления этих сведений </w:t>
      </w:r>
      <w:r w:rsidR="006F6960">
        <w:rPr>
          <w:b w:val="0"/>
          <w:bCs w:val="0"/>
          <w:color w:val="000000"/>
          <w:sz w:val="24"/>
          <w:szCs w:val="24"/>
        </w:rPr>
        <w:t>общероссийским средствам массовой информации для опубликования».</w:t>
      </w:r>
    </w:p>
    <w:p w:rsidR="00E466B1" w:rsidRPr="007F0D58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bCs w:val="0"/>
          <w:color w:val="000000"/>
          <w:sz w:val="24"/>
          <w:szCs w:val="24"/>
        </w:rPr>
      </w:pPr>
    </w:p>
    <w:p w:rsidR="007F0D58" w:rsidRDefault="007F0D58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  <w:r w:rsidRPr="007F0D58">
        <w:rPr>
          <w:b w:val="0"/>
          <w:bCs w:val="0"/>
          <w:color w:val="000000"/>
          <w:sz w:val="24"/>
          <w:szCs w:val="24"/>
        </w:rPr>
        <w:t>2</w:t>
      </w:r>
      <w:r w:rsidRPr="007F0D58">
        <w:rPr>
          <w:b w:val="0"/>
          <w:sz w:val="24"/>
          <w:szCs w:val="24"/>
          <w:lang w:eastAsia="ru-RU"/>
        </w:rPr>
        <w:t>. Опубликовать настоящее решение в газете «Знамя труда»</w:t>
      </w:r>
      <w:r w:rsidRPr="007F0D58">
        <w:rPr>
          <w:b w:val="0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color w:val="000000" w:themeColor="text1"/>
          <w:sz w:val="24"/>
          <w:szCs w:val="24"/>
          <w:lang w:eastAsia="ru-RU"/>
        </w:rPr>
      </w:pPr>
    </w:p>
    <w:p w:rsidR="00E466B1" w:rsidRPr="007F0D58" w:rsidRDefault="00E466B1" w:rsidP="007F0D58">
      <w:pPr>
        <w:pStyle w:val="30"/>
        <w:shd w:val="clear" w:color="auto" w:fill="auto"/>
        <w:spacing w:before="0" w:after="0" w:line="240" w:lineRule="auto"/>
        <w:ind w:firstLine="851"/>
        <w:rPr>
          <w:b w:val="0"/>
          <w:sz w:val="24"/>
          <w:szCs w:val="24"/>
          <w:lang w:eastAsia="ru-RU"/>
        </w:rPr>
      </w:pPr>
    </w:p>
    <w:p w:rsidR="007F0D58" w:rsidRPr="007F0D58" w:rsidRDefault="007F0D58" w:rsidP="007F0D5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опубликования в газете «Знамя труда».</w:t>
      </w:r>
    </w:p>
    <w:p w:rsidR="007F0D58" w:rsidRPr="007F0D58" w:rsidRDefault="007F0D58" w:rsidP="007F0D5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D58" w:rsidRPr="007F0D58" w:rsidRDefault="007F0D58" w:rsidP="007F0D5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Pr="007F0D58" w:rsidRDefault="007F0D58" w:rsidP="007F0D5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Pr="007F0D58" w:rsidRDefault="007F0D58" w:rsidP="007F0D5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7F0D58" w:rsidRPr="007F0D58" w:rsidRDefault="007F0D58" w:rsidP="007F0D5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7F0D58" w:rsidRPr="007F0D58" w:rsidRDefault="007F0D58" w:rsidP="007F0D5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7F0D58" w:rsidRPr="007F0D58" w:rsidRDefault="007F0D58" w:rsidP="007F0D5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7F0D58" w:rsidRPr="007F0D58" w:rsidRDefault="007F0D58" w:rsidP="007F0D58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Pr="007F0D58" w:rsidRDefault="007F0D58" w:rsidP="007F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D58" w:rsidRPr="007F0D58" w:rsidRDefault="007F0D58" w:rsidP="007F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7F0D58" w:rsidRPr="007F0D58" w:rsidRDefault="007F0D58" w:rsidP="007F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7F0D58" w:rsidRDefault="007F0D58" w:rsidP="007F0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  <w:bookmarkStart w:id="0" w:name="_GoBack"/>
      <w:bookmarkEnd w:id="0"/>
    </w:p>
    <w:sectPr w:rsidR="007F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4133"/>
    <w:multiLevelType w:val="hybridMultilevel"/>
    <w:tmpl w:val="34AADFCA"/>
    <w:lvl w:ilvl="0" w:tplc="D668D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58"/>
    <w:rsid w:val="004F1EE2"/>
    <w:rsid w:val="006F6960"/>
    <w:rsid w:val="00732998"/>
    <w:rsid w:val="007F0B01"/>
    <w:rsid w:val="007F0D58"/>
    <w:rsid w:val="00943CF9"/>
    <w:rsid w:val="00AA300B"/>
    <w:rsid w:val="00DD07E9"/>
    <w:rsid w:val="00E4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14D0-AC52-46BF-9205-8B404CB2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58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7F0D58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0D58"/>
    <w:pPr>
      <w:widowControl w:val="0"/>
      <w:shd w:val="clear" w:color="auto" w:fill="FFFFFF"/>
      <w:spacing w:before="900" w:after="60" w:line="0" w:lineRule="atLeast"/>
      <w:jc w:val="both"/>
    </w:pPr>
    <w:rPr>
      <w:rFonts w:ascii="Times New Roman" w:eastAsia="Times New Roman" w:hAnsi="Times New Roman" w:cs="Times New Roman"/>
      <w:b/>
      <w:bCs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4</cp:revision>
  <dcterms:created xsi:type="dcterms:W3CDTF">2026-02-25T04:53:00Z</dcterms:created>
  <dcterms:modified xsi:type="dcterms:W3CDTF">2026-03-03T03:53:00Z</dcterms:modified>
</cp:coreProperties>
</file>