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ABB00" w14:textId="37A2A704" w:rsidR="004935C4" w:rsidRDefault="004935C4" w:rsidP="003F5259">
      <w:pPr>
        <w:spacing w:after="0" w:line="240" w:lineRule="auto"/>
        <w:jc w:val="center"/>
        <w:rPr>
          <w:b/>
          <w:sz w:val="24"/>
          <w:szCs w:val="24"/>
        </w:rPr>
      </w:pPr>
      <w:r w:rsidRPr="003F5259">
        <w:rPr>
          <w:b/>
          <w:sz w:val="24"/>
          <w:szCs w:val="24"/>
        </w:rPr>
        <w:t>Технологическая схема по предоставлению государственной услуги</w:t>
      </w:r>
      <w:r w:rsidR="003F5259" w:rsidRPr="003F5259">
        <w:rPr>
          <w:b/>
          <w:sz w:val="24"/>
          <w:szCs w:val="24"/>
        </w:rPr>
        <w:t xml:space="preserve">: </w:t>
      </w:r>
      <w:r w:rsidR="003F5259">
        <w:rPr>
          <w:b/>
          <w:sz w:val="24"/>
          <w:szCs w:val="24"/>
        </w:rPr>
        <w:t>«</w:t>
      </w:r>
      <w:r w:rsidR="003F5259" w:rsidRPr="003F5259">
        <w:rPr>
          <w:rFonts w:eastAsia="Times New Roman"/>
          <w:b/>
          <w:bCs/>
          <w:color w:val="000000"/>
          <w:sz w:val="24"/>
          <w:szCs w:val="24"/>
          <w:lang w:eastAsia="ru-RU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</w:r>
      <w:r w:rsidR="003F5259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14:paraId="75EE0C4E" w14:textId="77777777" w:rsidR="003F5259" w:rsidRPr="003F5259" w:rsidRDefault="003F5259" w:rsidP="003F5259">
      <w:pPr>
        <w:spacing w:after="0" w:line="240" w:lineRule="auto"/>
        <w:jc w:val="center"/>
        <w:rPr>
          <w:b/>
          <w:sz w:val="24"/>
          <w:szCs w:val="24"/>
        </w:rPr>
      </w:pPr>
    </w:p>
    <w:p w14:paraId="4E04D055" w14:textId="77777777" w:rsidR="00E13D81" w:rsidRDefault="00057465" w:rsidP="00427519">
      <w:pPr>
        <w:ind w:left="567"/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 xml:space="preserve">Общие сведения о </w:t>
      </w:r>
      <w:r w:rsidR="004935C4">
        <w:rPr>
          <w:b/>
        </w:rPr>
        <w:t>государственной</w:t>
      </w:r>
      <w:r w:rsidRPr="00057465">
        <w:rPr>
          <w:b/>
        </w:rPr>
        <w:t xml:space="preserve"> услуге</w:t>
      </w:r>
      <w:r w:rsidR="00BC5A24">
        <w:rPr>
          <w:b/>
        </w:rPr>
        <w:t>»</w:t>
      </w:r>
    </w:p>
    <w:tbl>
      <w:tblPr>
        <w:tblW w:w="15354" w:type="dxa"/>
        <w:tblInd w:w="-5" w:type="dxa"/>
        <w:tblLook w:val="04A0" w:firstRow="1" w:lastRow="0" w:firstColumn="1" w:lastColumn="0" w:noHBand="0" w:noVBand="1"/>
      </w:tblPr>
      <w:tblGrid>
        <w:gridCol w:w="491"/>
        <w:gridCol w:w="5742"/>
        <w:gridCol w:w="9121"/>
      </w:tblGrid>
      <w:tr w:rsidR="00057465" w:rsidRPr="00057465" w14:paraId="043EE821" w14:textId="77777777" w:rsidTr="00F97AF4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4D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55C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4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08AEB899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AB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3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99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1A176589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34A" w14:textId="19141863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014" w14:textId="77777777" w:rsidR="00057465" w:rsidRPr="0084785D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D313" w14:textId="77777777" w:rsidR="0084785D" w:rsidRPr="00BC6979" w:rsidRDefault="0084785D" w:rsidP="0084785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</w:p>
          <w:p w14:paraId="0BC83149" w14:textId="5C9953B1" w:rsidR="00057465" w:rsidRPr="00BC6979" w:rsidRDefault="00204CA2" w:rsidP="00CE3D94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Администрация</w:t>
            </w:r>
            <w:r w:rsidR="00B25684"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муниципального образования </w:t>
            </w:r>
            <w:r w:rsidR="00CE3D94">
              <w:rPr>
                <w:rFonts w:eastAsia="Times New Roman"/>
                <w:bCs/>
                <w:color w:val="000000"/>
                <w:sz w:val="20"/>
                <w:lang w:eastAsia="ru-RU"/>
              </w:rPr>
              <w:t>Ногликский муниципальный округ Сахалинской области</w:t>
            </w:r>
          </w:p>
        </w:tc>
      </w:tr>
      <w:tr w:rsidR="00057465" w:rsidRPr="00057465" w14:paraId="6D2D706D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C19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ED2" w14:textId="77777777" w:rsidR="00057465" w:rsidRPr="0084785D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Номер услуги в федеральном реестре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67AB98F" w14:textId="217C74B7" w:rsidR="00057465" w:rsidRPr="00BC6979" w:rsidRDefault="00863FCF" w:rsidP="00CE3D94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6540300010000122927</w:t>
            </w:r>
            <w:r w:rsidR="00CE3D94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        </w:t>
            </w:r>
          </w:p>
        </w:tc>
      </w:tr>
      <w:tr w:rsidR="00E164D8" w:rsidRPr="00057465" w14:paraId="2CC5EAFB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F67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1D1" w14:textId="77777777" w:rsidR="00E164D8" w:rsidRPr="0084785D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Полное наименование услуги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C686" w14:textId="5E90E3E1" w:rsidR="00E164D8" w:rsidRPr="00BC6979" w:rsidRDefault="00863FCF" w:rsidP="00D1708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E164D8" w:rsidRPr="00057465" w14:paraId="13F93880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307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732" w14:textId="77777777" w:rsidR="00E164D8" w:rsidRPr="0084785D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Краткое наименование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E955" w14:textId="0B6A58F3" w:rsidR="00E164D8" w:rsidRPr="00BC6979" w:rsidRDefault="00863FCF" w:rsidP="00204CA2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057465" w:rsidRPr="00057465" w14:paraId="2BD0EB0D" w14:textId="77777777" w:rsidTr="00F97AF4">
        <w:trPr>
          <w:trHeight w:val="69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913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F0C" w14:textId="77777777" w:rsidR="00057465" w:rsidRPr="0084785D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Административный регламент предоставления </w:t>
            </w:r>
            <w:r w:rsidR="00C12357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государ</w:t>
            </w:r>
            <w:r w:rsidR="00F97AF4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softHyphen/>
            </w:r>
            <w:r w:rsidR="00C12357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ственной</w:t>
            </w: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услуги 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72DCD0A" w14:textId="7E81E850" w:rsidR="00863FCF" w:rsidRPr="00BC6979" w:rsidRDefault="00863FCF" w:rsidP="00863FCF">
            <w:pPr>
              <w:keepNext/>
              <w:outlineLvl w:val="0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Постановление администрации </w:t>
            </w:r>
            <w:r w:rsidR="00CE3D94">
              <w:rPr>
                <w:rFonts w:eastAsia="Times New Roman"/>
                <w:bCs/>
                <w:color w:val="000000"/>
                <w:sz w:val="20"/>
                <w:lang w:eastAsia="ru-RU"/>
              </w:rPr>
              <w:t>муниципального образования</w:t>
            </w:r>
            <w:r w:rsidR="00E97511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Ногликский муниципальный округ Сазхалинской области </w:t>
            </w: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от </w:t>
            </w:r>
            <w:r w:rsidR="00E97511">
              <w:rPr>
                <w:rFonts w:eastAsia="Times New Roman"/>
                <w:bCs/>
                <w:color w:val="000000"/>
                <w:sz w:val="20"/>
                <w:lang w:eastAsia="ru-RU"/>
              </w:rPr>
              <w:t>18.05.2026</w:t>
            </w: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№ </w:t>
            </w:r>
            <w:r w:rsidR="00E97511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280 </w:t>
            </w:r>
            <w:r w:rsidR="008336CA">
              <w:rPr>
                <w:rFonts w:eastAsia="Times New Roman"/>
                <w:bCs/>
                <w:color w:val="000000"/>
                <w:sz w:val="20"/>
                <w:lang w:eastAsia="ru-RU"/>
              </w:rPr>
              <w:t>«</w:t>
            </w: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Об утверждении административного регламента предоставления государственной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      </w:r>
          </w:p>
          <w:p w14:paraId="3B89AD7A" w14:textId="223DC7FC" w:rsidR="00057465" w:rsidRPr="00BC6979" w:rsidRDefault="00057465" w:rsidP="004935C4">
            <w:pPr>
              <w:keepNext/>
              <w:outlineLvl w:val="0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</w:p>
        </w:tc>
      </w:tr>
      <w:tr w:rsidR="004935C4" w:rsidRPr="00057465" w14:paraId="37426514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160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693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Перечень "подуслуг"</w:t>
            </w:r>
          </w:p>
        </w:tc>
        <w:tc>
          <w:tcPr>
            <w:tcW w:w="9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2DCFCF" w14:textId="77777777" w:rsidR="0084785D" w:rsidRPr="00BC6979" w:rsidRDefault="0084785D" w:rsidP="004935C4">
            <w:pPr>
              <w:spacing w:after="0" w:line="240" w:lineRule="auto"/>
              <w:jc w:val="both"/>
              <w:rPr>
                <w:sz w:val="20"/>
              </w:rPr>
            </w:pPr>
          </w:p>
          <w:p w14:paraId="3B89F9D6" w14:textId="77777777" w:rsidR="004935C4" w:rsidRPr="00BC6979" w:rsidRDefault="0084785D" w:rsidP="004935C4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sz w:val="20"/>
              </w:rPr>
              <w:t>Нет</w:t>
            </w:r>
          </w:p>
        </w:tc>
      </w:tr>
      <w:tr w:rsidR="004935C4" w:rsidRPr="00057465" w14:paraId="5533957B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C7E0B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C344E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52AE" w14:textId="77777777" w:rsidR="004935C4" w:rsidRPr="00BC6979" w:rsidRDefault="004935C4" w:rsidP="004935C4">
            <w:pPr>
              <w:jc w:val="both"/>
              <w:rPr>
                <w:sz w:val="20"/>
              </w:rPr>
            </w:pPr>
          </w:p>
        </w:tc>
      </w:tr>
      <w:tr w:rsidR="004935C4" w:rsidRPr="00057465" w14:paraId="39F6B62C" w14:textId="77777777" w:rsidTr="00F97AF4">
        <w:trPr>
          <w:trHeight w:val="3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955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010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3352" w14:textId="77777777" w:rsidR="004935C4" w:rsidRPr="00BC6979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официальный сайт органа: </w:t>
            </w:r>
            <w:hyperlink r:id="rId8" w:history="1">
              <w:r w:rsidRPr="00BC6979">
                <w:rPr>
                  <w:rFonts w:eastAsia="Times New Roman"/>
                  <w:bCs/>
                  <w:sz w:val="20"/>
                  <w:u w:val="single"/>
                  <w:lang w:eastAsia="ru-RU"/>
                </w:rPr>
                <w:t>http://www.nogliki-adm.ru/</w:t>
              </w:r>
            </w:hyperlink>
            <w:r w:rsidRPr="00BC6979">
              <w:rPr>
                <w:rFonts w:eastAsia="Times New Roman"/>
                <w:sz w:val="20"/>
                <w:lang w:eastAsia="ru-RU"/>
              </w:rPr>
              <w:t>;</w:t>
            </w:r>
          </w:p>
          <w:p w14:paraId="0CBC96ED" w14:textId="77777777" w:rsidR="004935C4" w:rsidRPr="00BC6979" w:rsidRDefault="004935C4" w:rsidP="004935C4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48B7990A" w14:textId="77777777" w:rsidR="00057465" w:rsidRDefault="00057465" w:rsidP="0059627C">
      <w:pPr>
        <w:rPr>
          <w:b/>
        </w:rPr>
      </w:pPr>
      <w:r>
        <w:rPr>
          <w:b/>
        </w:rPr>
        <w:br w:type="page"/>
      </w:r>
    </w:p>
    <w:p w14:paraId="4676F36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"подуслугах"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503"/>
        <w:gridCol w:w="1418"/>
        <w:gridCol w:w="850"/>
        <w:gridCol w:w="993"/>
        <w:gridCol w:w="850"/>
        <w:gridCol w:w="1134"/>
        <w:gridCol w:w="1276"/>
        <w:gridCol w:w="2693"/>
        <w:gridCol w:w="2552"/>
      </w:tblGrid>
      <w:tr w:rsidR="00C91B11" w:rsidRPr="00057465" w14:paraId="0AB82CDB" w14:textId="77777777" w:rsidTr="00E97511">
        <w:trPr>
          <w:trHeight w:val="7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4361959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A7734D7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A32D6D9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ния для отказа в  предоставлении "подуслуги"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B692C42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приостановления предоставления "подуслуги"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CD3A942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"подуслуги"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11152D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"подуслуги"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D665522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DCE7DF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91B11" w:rsidRPr="00057465" w14:paraId="5F184895" w14:textId="77777777" w:rsidTr="00E97511">
        <w:trPr>
          <w:trHeight w:val="177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5E9F2C0" w14:textId="77777777" w:rsidR="00C91B11" w:rsidRPr="007C19B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B126EEA" w14:textId="77777777" w:rsidR="00C91B11" w:rsidRPr="007C19B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592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CE5B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B5E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E49D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7FD2F1B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704F101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39E972B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т.ч. для МФЦ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61A245E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"подуслуги"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3F1D229" w14:textId="77777777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"подуслуги"</w:t>
            </w:r>
          </w:p>
        </w:tc>
      </w:tr>
      <w:tr w:rsidR="00C91B11" w:rsidRPr="00057465" w14:paraId="0EC326F9" w14:textId="77777777" w:rsidTr="00E97511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6DD" w14:textId="7388C0D7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573" w14:textId="1B96103A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0B4" w14:textId="02F6FE4D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2E82" w14:textId="3A84CEED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840" w14:textId="5B95BCB8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617" w14:textId="31BF1D4C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721" w14:textId="56B5F858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E5C" w14:textId="484A78B6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34D" w14:textId="34E7673A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FC2" w14:textId="5A8AE7BC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6B4" w14:textId="0DBF4EA6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C91B11" w:rsidRPr="00057465" w14:paraId="457CEDF8" w14:textId="77777777" w:rsidTr="00EA545F">
        <w:trPr>
          <w:trHeight w:val="559"/>
        </w:trPr>
        <w:tc>
          <w:tcPr>
            <w:tcW w:w="15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74FE" w14:textId="71A11CFF" w:rsidR="00C91B11" w:rsidRDefault="005B21DE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</w:t>
            </w:r>
            <w:r w:rsidR="00C91B11" w:rsidRPr="00863FC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B605D1" w:rsidRPr="00661079" w14:paraId="2044F757" w14:textId="77777777" w:rsidTr="00E97511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3778" w14:textId="7D55807A" w:rsidR="00B605D1" w:rsidRPr="00BC6979" w:rsidRDefault="00A20C10" w:rsidP="00E9751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sz w:val="20"/>
                <w:lang w:eastAsia="ru-RU"/>
              </w:rPr>
              <w:t>2</w:t>
            </w:r>
            <w:r w:rsidR="00E97511">
              <w:rPr>
                <w:rFonts w:eastAsia="Times New Roman"/>
                <w:sz w:val="20"/>
                <w:lang w:val="en-US" w:eastAsia="ru-RU"/>
              </w:rPr>
              <w:t>1  рабочи</w:t>
            </w:r>
            <w:r w:rsidR="00A57EFE">
              <w:rPr>
                <w:rFonts w:eastAsia="Times New Roman"/>
                <w:sz w:val="20"/>
                <w:lang w:eastAsia="ru-RU"/>
              </w:rPr>
              <w:t>й</w:t>
            </w:r>
            <w:r w:rsidR="00E9751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 w:rsidR="00B605D1" w:rsidRPr="00BC6979">
              <w:rPr>
                <w:rFonts w:eastAsia="Times New Roman"/>
                <w:sz w:val="20"/>
                <w:lang w:eastAsia="ru-RU"/>
              </w:rPr>
              <w:t>д</w:t>
            </w:r>
            <w:r w:rsidR="00E97511">
              <w:rPr>
                <w:rFonts w:eastAsia="Times New Roman"/>
                <w:sz w:val="20"/>
                <w:lang w:eastAsia="ru-RU"/>
              </w:rPr>
              <w:t>ень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C0B2" w14:textId="2BB296F2" w:rsidR="00B605D1" w:rsidRPr="00BC6979" w:rsidRDefault="00B605D1" w:rsidP="00E975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sz w:val="20"/>
                <w:lang w:eastAsia="ru-RU"/>
              </w:rPr>
              <w:t>2</w:t>
            </w:r>
            <w:r w:rsidR="00A57EFE">
              <w:rPr>
                <w:rFonts w:eastAsia="Times New Roman"/>
                <w:sz w:val="20"/>
                <w:lang w:eastAsia="ru-RU"/>
              </w:rPr>
              <w:t>1</w:t>
            </w:r>
            <w:r w:rsidR="00E97511">
              <w:rPr>
                <w:rFonts w:eastAsia="Times New Roman"/>
                <w:sz w:val="20"/>
                <w:lang w:eastAsia="ru-RU"/>
              </w:rPr>
              <w:t>рабоч</w:t>
            </w:r>
            <w:bookmarkStart w:id="1" w:name="_GoBack"/>
            <w:bookmarkEnd w:id="1"/>
            <w:r w:rsidR="00E97511">
              <w:rPr>
                <w:rFonts w:eastAsia="Times New Roman"/>
                <w:sz w:val="20"/>
                <w:lang w:eastAsia="ru-RU"/>
              </w:rPr>
              <w:t>ий день</w:t>
            </w:r>
            <w:r w:rsidRPr="00BC6979">
              <w:rPr>
                <w:rFonts w:eastAsia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340FE" w14:textId="5AB1E5C9" w:rsidR="00B605D1" w:rsidRDefault="00E97511" w:rsidP="00B605D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1. Документ, удостоверяющий личность заявителя (представителя заявителя), не представлен.</w:t>
            </w:r>
          </w:p>
          <w:p w14:paraId="7B9B2212" w14:textId="5C94FCC4" w:rsidR="00E97511" w:rsidRPr="00BC6979" w:rsidRDefault="00E97511" w:rsidP="00B605D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2. Подача  запроса от имени заявителя не уполномоченным на то лицом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4B40" w14:textId="77777777" w:rsidR="00B605D1" w:rsidRDefault="00E97511" w:rsidP="00B605D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1. Документы,  являющиеся обязательными для предоставления, не представлены.</w:t>
            </w:r>
          </w:p>
          <w:p w14:paraId="09770BC5" w14:textId="72E3BB53" w:rsidR="00E97511" w:rsidRPr="00BC6979" w:rsidRDefault="00E97511" w:rsidP="00B605D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2. представленные документы содержат недостоверную информацию.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4887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337" w14:textId="77777777" w:rsidR="00B605D1" w:rsidRPr="00BC6979" w:rsidRDefault="00B605D1" w:rsidP="00B605D1">
            <w:pPr>
              <w:rPr>
                <w:rFonts w:eastAsia="Times New Roman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AC75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86D" w14:textId="77777777" w:rsidR="00B605D1" w:rsidRPr="00BC6979" w:rsidRDefault="00B605D1" w:rsidP="00B605D1">
            <w:pPr>
              <w:tabs>
                <w:tab w:val="left" w:pos="780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91DB" w14:textId="77777777" w:rsidR="00B605D1" w:rsidRPr="00BC6979" w:rsidRDefault="00B605D1" w:rsidP="00B605D1">
            <w:pPr>
              <w:tabs>
                <w:tab w:val="left" w:pos="705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628A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1. Личное обращение в Уполномоченный орган, предоставляющий услугу.</w:t>
            </w:r>
          </w:p>
          <w:p w14:paraId="12FDF35F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2. Личное обращение в МФЦ.</w:t>
            </w:r>
          </w:p>
          <w:p w14:paraId="336E2F92" w14:textId="059299EC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 xml:space="preserve">3. в </w:t>
            </w:r>
            <w:r w:rsidRPr="00BC6979">
              <w:rPr>
                <w:rFonts w:eastAsia="Times New Roman"/>
                <w:sz w:val="18"/>
                <w:szCs w:val="18"/>
                <w:lang w:eastAsia="ru-RU" w:bidi="ru-RU"/>
              </w:rPr>
              <w:t xml:space="preserve">форме электронных документов </w:t>
            </w:r>
            <w:r w:rsidR="00E97511">
              <w:rPr>
                <w:rFonts w:eastAsia="Times New Roman"/>
                <w:bCs/>
                <w:sz w:val="18"/>
                <w:szCs w:val="28"/>
                <w:lang w:eastAsia="ru-RU"/>
              </w:rPr>
              <w:t>посредством ЕПГУ, РПГУ</w:t>
            </w:r>
          </w:p>
          <w:p w14:paraId="1E1FC665" w14:textId="2523D1E4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4. Почтовое отправление в Уполномоченный орган.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CB7D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1. В Уполномоченном органе, предоставляющем услугу, на бумажном носителе.</w:t>
            </w:r>
          </w:p>
          <w:p w14:paraId="798670AE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2</w:t>
            </w:r>
            <w:r w:rsidRPr="00BC6979">
              <w:t xml:space="preserve"> </w:t>
            </w:r>
            <w:r w:rsidRPr="00BC6979">
              <w:rPr>
                <w:sz w:val="20"/>
              </w:rPr>
              <w:t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государственной услуги</w:t>
            </w:r>
          </w:p>
          <w:p w14:paraId="359DCBE2" w14:textId="6A702FEA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 xml:space="preserve">3. </w:t>
            </w:r>
            <w:r w:rsidRPr="00BC6979">
              <w:rPr>
                <w:rFonts w:eastAsia="Times New Roman"/>
                <w:sz w:val="18"/>
                <w:szCs w:val="18"/>
                <w:lang w:eastAsia="ru-RU" w:bidi="ru-RU"/>
              </w:rPr>
              <w:t>посредством ЕПГУ</w:t>
            </w:r>
            <w:r w:rsidR="00E97511">
              <w:rPr>
                <w:rFonts w:eastAsia="Times New Roman"/>
                <w:sz w:val="18"/>
                <w:szCs w:val="18"/>
                <w:lang w:eastAsia="ru-RU" w:bidi="ru-RU"/>
              </w:rPr>
              <w:t>, РПГУ</w:t>
            </w:r>
            <w:r w:rsidRPr="00BC6979">
              <w:rPr>
                <w:rFonts w:eastAsia="Times New Roman"/>
                <w:sz w:val="18"/>
                <w:szCs w:val="18"/>
                <w:lang w:eastAsia="ru-RU" w:bidi="ru-RU"/>
              </w:rPr>
              <w:t>;</w:t>
            </w:r>
          </w:p>
          <w:p w14:paraId="01A35C92" w14:textId="77777777" w:rsidR="00B605D1" w:rsidRPr="00BC6979" w:rsidRDefault="00B605D1" w:rsidP="00B605D1">
            <w:pPr>
              <w:spacing w:after="0" w:line="240" w:lineRule="auto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BC6979">
              <w:rPr>
                <w:rFonts w:eastAsia="Times New Roman"/>
                <w:bCs/>
                <w:sz w:val="18"/>
                <w:szCs w:val="28"/>
                <w:lang w:eastAsia="ru-RU"/>
              </w:rPr>
              <w:t>4. Почтовым отправлением на адрес.</w:t>
            </w:r>
          </w:p>
          <w:p w14:paraId="138CEBF6" w14:textId="77777777" w:rsidR="00B605D1" w:rsidRPr="00BC6979" w:rsidRDefault="00B605D1" w:rsidP="00B605D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</w:tc>
      </w:tr>
    </w:tbl>
    <w:p w14:paraId="7944BABF" w14:textId="24910B8B" w:rsidR="009E7C0B" w:rsidRDefault="009E7C0B" w:rsidP="00DE7420">
      <w:pPr>
        <w:tabs>
          <w:tab w:val="left" w:pos="14010"/>
        </w:tabs>
        <w:rPr>
          <w:b/>
        </w:rPr>
      </w:pPr>
    </w:p>
    <w:p w14:paraId="421148FC" w14:textId="77777777" w:rsidR="00EA545F" w:rsidRDefault="00EA545F" w:rsidP="00DE7420">
      <w:pPr>
        <w:tabs>
          <w:tab w:val="left" w:pos="14010"/>
        </w:tabs>
        <w:rPr>
          <w:b/>
        </w:rPr>
      </w:pPr>
    </w:p>
    <w:p w14:paraId="2C29CE61" w14:textId="77777777" w:rsidR="00EA545F" w:rsidRDefault="00EA545F" w:rsidP="00DE7420">
      <w:pPr>
        <w:tabs>
          <w:tab w:val="left" w:pos="14010"/>
        </w:tabs>
        <w:rPr>
          <w:b/>
        </w:rPr>
      </w:pPr>
    </w:p>
    <w:p w14:paraId="4EB0B289" w14:textId="6EF67182" w:rsidR="00057465" w:rsidRDefault="00057465" w:rsidP="00DE7420">
      <w:pPr>
        <w:tabs>
          <w:tab w:val="left" w:pos="14010"/>
        </w:tabs>
        <w:rPr>
          <w:b/>
        </w:rPr>
      </w:pPr>
      <w:r w:rsidRPr="00057465">
        <w:rPr>
          <w:b/>
        </w:rPr>
        <w:lastRenderedPageBreak/>
        <w:t>Раздел 3. "Сведения о заявителях "подуслуги"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5301"/>
        <w:gridCol w:w="1134"/>
        <w:gridCol w:w="1418"/>
        <w:gridCol w:w="1417"/>
        <w:gridCol w:w="1560"/>
        <w:gridCol w:w="1751"/>
        <w:gridCol w:w="2218"/>
      </w:tblGrid>
      <w:tr w:rsidR="00057465" w:rsidRPr="00057465" w14:paraId="4AFCFA9B" w14:textId="77777777" w:rsidTr="00497A83">
        <w:trPr>
          <w:trHeight w:val="181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BBDFF1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F026F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"подуслуги"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12C2B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полномочие заявителя соответствующей категории на получение "подуслуги"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4C3E3B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"подуслуги"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A04583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B8702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5B3308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65A8D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14:paraId="61CD2DD1" w14:textId="77777777" w:rsidTr="00497A83">
        <w:trPr>
          <w:trHeight w:val="3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EFD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0CA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9B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4A6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41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78E5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65D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49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C91B11" w:rsidRPr="00057465" w14:paraId="4F0C30D3" w14:textId="77777777" w:rsidTr="00EA545F">
        <w:trPr>
          <w:trHeight w:val="325"/>
        </w:trPr>
        <w:tc>
          <w:tcPr>
            <w:tcW w:w="15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0883" w14:textId="77777777" w:rsidR="00C91B11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63FC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  <w:p w14:paraId="16C6432F" w14:textId="265E54FC" w:rsidR="00C91B11" w:rsidRPr="00057465" w:rsidRDefault="00C91B11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906DD8" w:rsidRPr="00057465" w14:paraId="541FC83D" w14:textId="77777777" w:rsidTr="00497A83">
        <w:trPr>
          <w:trHeight w:val="3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88F7" w14:textId="77777777" w:rsidR="00906DD8" w:rsidRPr="00057465" w:rsidRDefault="000B2FAF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FA01" w14:textId="77777777" w:rsidR="00E97511" w:rsidRPr="00E97511" w:rsidRDefault="00E97511" w:rsidP="00E97511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eastAsiaTheme="minorEastAsia"/>
                <w:color w:val="FF0000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>Государственная услуга предоставляется совершеннолетним гражданам Российской Федерации, проживающим на территории муниципального образования Ногликский муниципальный округ Сахалинской области, указанным в таблице 2 приложения № 2 к настоящему административному регламенту (далее-заявители), за исключением:</w:t>
            </w:r>
          </w:p>
          <w:p w14:paraId="4754FD70" w14:textId="37374EAA" w:rsidR="00E97511" w:rsidRPr="00E97511" w:rsidRDefault="00497A83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- </w:t>
            </w:r>
            <w:r w:rsidR="00E97511" w:rsidRPr="00E97511">
              <w:rPr>
                <w:rFonts w:eastAsiaTheme="minorEastAsia"/>
                <w:sz w:val="20"/>
                <w:lang w:eastAsia="ru-RU"/>
              </w:rPr>
              <w:t>лиц, признанных судом недееспособными или ограниченно дееспособными;</w:t>
            </w:r>
          </w:p>
          <w:p w14:paraId="228B7BF2" w14:textId="51F4A9A9" w:rsidR="00E97511" w:rsidRPr="00E97511" w:rsidRDefault="00497A83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- </w:t>
            </w:r>
            <w:r w:rsidR="00E97511" w:rsidRPr="00E97511">
              <w:rPr>
                <w:rFonts w:eastAsiaTheme="minorEastAsia"/>
                <w:sz w:val="20"/>
                <w:lang w:eastAsia="ru-RU"/>
              </w:rPr>
              <w:t>лиц, лишенных по суду родительских прав или ограниченных в родительских правах;</w:t>
            </w:r>
          </w:p>
          <w:p w14:paraId="5C1EA69D" w14:textId="41C32E14" w:rsidR="00E97511" w:rsidRPr="00E97511" w:rsidRDefault="00E97511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>- бывших усыновителей, если усыновление отменено судом по их вине;</w:t>
            </w:r>
          </w:p>
          <w:p w14:paraId="1EEABB9D" w14:textId="77777777" w:rsidR="00E97511" w:rsidRPr="00E97511" w:rsidRDefault="00E97511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>- лиц, отстраненных от обязанностей опекуна (попечителя) за ненадлежащее выполнение возложенных на них законом обязанностей;</w:t>
            </w:r>
          </w:p>
          <w:p w14:paraId="2E2C4310" w14:textId="77777777" w:rsidR="00E97511" w:rsidRPr="00E97511" w:rsidRDefault="00E97511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 xml:space="preserve"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лиц, </w:t>
            </w:r>
            <w:r w:rsidRPr="00E97511">
              <w:rPr>
                <w:rFonts w:eastAsiaTheme="minorEastAsia"/>
                <w:sz w:val="20"/>
                <w:lang w:eastAsia="ru-RU"/>
              </w:rPr>
              <w:lastRenderedPageBreak/>
              <w:t>имеющих неснятую или непогашенную судимость за тяжкие или особо тяжкие преступления;</w:t>
            </w:r>
          </w:p>
          <w:p w14:paraId="73158C29" w14:textId="77777777" w:rsidR="00E97511" w:rsidRPr="00E97511" w:rsidRDefault="00E97511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>- лиц, имеющих инфекционные заболевания в открытой форме или психические заболевания, больных наркоманией, токсикоманией, алкоголизмом;</w:t>
            </w:r>
          </w:p>
          <w:p w14:paraId="1CAEE873" w14:textId="77777777" w:rsidR="00E97511" w:rsidRPr="00E97511" w:rsidRDefault="00E97511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 w:rsidRPr="00E97511">
              <w:rPr>
                <w:rFonts w:eastAsiaTheme="minorEastAsia"/>
                <w:sz w:val="20"/>
                <w:lang w:eastAsia="ru-RU"/>
              </w:rPr>
              <w:t xml:space="preserve">- лиц, не имеющих постоянного места жительства на территории Российской Федерации. </w:t>
            </w:r>
          </w:p>
          <w:p w14:paraId="7D183873" w14:textId="5FD193CB" w:rsidR="00E97511" w:rsidRPr="00E97511" w:rsidRDefault="00497A83" w:rsidP="00497A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             </w:t>
            </w:r>
            <w:r w:rsidR="00E97511" w:rsidRPr="00E97511">
              <w:rPr>
                <w:rFonts w:eastAsiaTheme="minorEastAsia"/>
                <w:sz w:val="20"/>
                <w:lang w:eastAsia="ru-RU"/>
              </w:rPr>
      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физические лица, в силу наделения их заявителями в порядке, установленном законодательством Российской Федерации, полномочиями выступать от их имени (далее – представитель заявителя).</w:t>
            </w:r>
          </w:p>
          <w:p w14:paraId="608A1DA2" w14:textId="67D55B85" w:rsidR="00906DD8" w:rsidRPr="00BC6979" w:rsidRDefault="00906DD8" w:rsidP="00981A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A8A5" w14:textId="08603B6A" w:rsidR="00E82E89" w:rsidRPr="00BC6979" w:rsidRDefault="00497A83" w:rsidP="00981A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Документ, удостоверяющий личность заявителя (представителя заявителя)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7EC8" w14:textId="77777777" w:rsidR="00906DD8" w:rsidRPr="00BC6979" w:rsidRDefault="0062079C" w:rsidP="00E82E89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  <w:r w:rsidR="00E82E89"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B61" w14:textId="0293F121" w:rsidR="00906DD8" w:rsidRPr="00BC6979" w:rsidRDefault="00142221" w:rsidP="00981A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137" w14:textId="5C5A490C" w:rsidR="00906DD8" w:rsidRPr="00BC6979" w:rsidRDefault="00497A83" w:rsidP="00497A8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физическое лицо, имеюще</w:t>
            </w:r>
            <w:r w:rsidR="0019111F" w:rsidRPr="00BC6979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</w:t>
            </w: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его имени (далее - представитель</w:t>
            </w:r>
            <w:r w:rsidR="0019111F" w:rsidRPr="00BC6979">
              <w:rPr>
                <w:rFonts w:eastAsia="Times New Roman"/>
                <w:bCs/>
                <w:sz w:val="18"/>
                <w:szCs w:val="24"/>
                <w:lang w:eastAsia="ru-RU"/>
              </w:rPr>
              <w:t>).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4809" w14:textId="1D5E54F1" w:rsidR="00906DD8" w:rsidRPr="00BC6979" w:rsidRDefault="0019111F" w:rsidP="00981A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EABB0" w14:textId="77777777" w:rsidR="00BC6979" w:rsidRPr="00BC6979" w:rsidRDefault="00BC697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Требования установлены статьей 185 Гражданского кодекса Российской Федерации (часть первая) от 30.11.1994 г. № 51-ФЗ.</w:t>
            </w:r>
          </w:p>
          <w:p w14:paraId="18BD3DA8" w14:textId="77777777" w:rsidR="00BC6979" w:rsidRPr="00BC6979" w:rsidRDefault="00BC697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либо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</w:t>
            </w: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2EF30AC8" w14:textId="77777777" w:rsidR="00BC6979" w:rsidRPr="00BC6979" w:rsidRDefault="00BC697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2C806141" w14:textId="2B0C0D80" w:rsidR="00805CE7" w:rsidRPr="00BC6979" w:rsidRDefault="00805CE7" w:rsidP="00981A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44190A49" w14:textId="77777777" w:rsidR="004263FA" w:rsidRDefault="004263FA">
      <w:pPr>
        <w:rPr>
          <w:b/>
        </w:rPr>
      </w:pPr>
    </w:p>
    <w:p w14:paraId="726293C5" w14:textId="14C786E8" w:rsidR="00057465" w:rsidRDefault="00057465">
      <w:pPr>
        <w:rPr>
          <w:b/>
        </w:rPr>
      </w:pPr>
      <w:r w:rsidRPr="00057465">
        <w:rPr>
          <w:b/>
        </w:rPr>
        <w:t>Раздел 4. "Документы, предоставляемые заявителем для получения "подуслуги"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2552"/>
        <w:gridCol w:w="1843"/>
        <w:gridCol w:w="1843"/>
        <w:gridCol w:w="2835"/>
        <w:gridCol w:w="1417"/>
        <w:gridCol w:w="1418"/>
      </w:tblGrid>
      <w:tr w:rsidR="0046569C" w:rsidRPr="00057465" w14:paraId="0FA45AF7" w14:textId="77777777" w:rsidTr="00266E17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CBF0D1" w14:textId="77777777" w:rsidR="0046569C" w:rsidRPr="00057465" w:rsidRDefault="0046569C" w:rsidP="00427519">
            <w:pPr>
              <w:spacing w:after="0" w:line="240" w:lineRule="auto"/>
              <w:ind w:left="-136" w:firstLine="136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E24C55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971A84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E1184A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</w:tcPr>
          <w:p w14:paraId="1D1FC7B4" w14:textId="77777777" w:rsidR="0046569C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73D02BB" w14:textId="77777777" w:rsidR="0046569C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A9E9E92" w14:textId="77777777" w:rsidR="0046569C" w:rsidRPr="002B087F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2360A54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E36F057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CAEF971" w14:textId="77777777" w:rsidR="0046569C" w:rsidRPr="00057465" w:rsidRDefault="0046569C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46569C" w:rsidRPr="00057465" w14:paraId="76CECC35" w14:textId="77777777" w:rsidTr="00266E1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366" w14:textId="77777777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657" w14:textId="77777777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99F" w14:textId="77777777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D37" w14:textId="77777777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D259" w14:textId="7DDD7BC1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36E" w14:textId="4F29F77F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74C" w14:textId="212CA9F2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B43" w14:textId="601CAF31" w:rsidR="0046569C" w:rsidRPr="00057465" w:rsidRDefault="0046569C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6569C" w:rsidRPr="00057465" w14:paraId="418FCAEB" w14:textId="77777777" w:rsidTr="00266E1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968" w14:textId="77777777" w:rsidR="0046569C" w:rsidRPr="00BC6979" w:rsidRDefault="0046569C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DA3C" w14:textId="4509FF10" w:rsidR="0046569C" w:rsidRPr="00BC6979" w:rsidRDefault="0046569C" w:rsidP="00EA545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</w:t>
            </w:r>
            <w:r w:rsidR="00497A8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апрос (з</w:t>
            </w: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аявление</w:t>
            </w:r>
            <w:r w:rsidR="00497A8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0896" w14:textId="2BC388CB" w:rsidR="0046569C" w:rsidRPr="00BC6979" w:rsidRDefault="0046569C" w:rsidP="00EA545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45B3" w14:textId="77777777" w:rsidR="0046569C" w:rsidRPr="00BC6979" w:rsidRDefault="0046569C" w:rsidP="00EA545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60F3" w14:textId="4748E122" w:rsidR="0046569C" w:rsidRPr="00BC6979" w:rsidRDefault="00897ECD" w:rsidP="00EA545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A9B" w14:textId="78B47881" w:rsidR="0046569C" w:rsidRPr="00BC6979" w:rsidRDefault="00497A83" w:rsidP="00EA545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Форма заявления утверждена Приказом Минпросвещения России от 16.01.2019 №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EC38" w14:textId="77777777" w:rsidR="0046569C" w:rsidRPr="00AA441C" w:rsidRDefault="0046569C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1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700" w14:textId="77777777" w:rsidR="0046569C" w:rsidRDefault="0046569C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2</w:t>
            </w:r>
          </w:p>
          <w:p w14:paraId="5501CFDA" w14:textId="77777777" w:rsidR="0046569C" w:rsidRPr="00AA441C" w:rsidRDefault="0046569C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6569C" w:rsidRPr="00057465" w14:paraId="3B713EF4" w14:textId="77777777" w:rsidTr="00266E17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625A" w14:textId="77777777" w:rsidR="0046569C" w:rsidRPr="00BC6979" w:rsidRDefault="0046569C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ED62" w14:textId="5C20139D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заявителя</w:t>
            </w:r>
            <w:r w:rsidR="001452F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497A8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(представителя заявителя)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CEE0" w14:textId="1FE7BF5D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Паспорт гражданина РФ </w:t>
            </w:r>
          </w:p>
          <w:p w14:paraId="5DA92E08" w14:textId="18A503B7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Временное удостоверение личности гражданина РФ</w:t>
            </w:r>
          </w:p>
          <w:p w14:paraId="3E57CDC3" w14:textId="0D8C4E6A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Военный билет солдата, матроса, сержанта, старшины, прапорщика, мичмана и офицера запаса</w:t>
            </w:r>
          </w:p>
          <w:p w14:paraId="497D780C" w14:textId="5AA8DE32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Удостоверение личности военнослужащего РФ, </w:t>
            </w:r>
          </w:p>
          <w:p w14:paraId="6D7345C4" w14:textId="1B610C04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Паспорт иностранного гражданина </w:t>
            </w:r>
          </w:p>
          <w:p w14:paraId="7A484F22" w14:textId="75148F89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- Вид на жительство </w:t>
            </w:r>
          </w:p>
          <w:p w14:paraId="4310D0F3" w14:textId="30D36685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Удостоверение беженца </w:t>
            </w:r>
          </w:p>
          <w:p w14:paraId="772CCF05" w14:textId="3910B796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Свидетельство о рассмотрении ходатайства о признании беженцем на территории РФ по существу</w:t>
            </w:r>
          </w:p>
          <w:p w14:paraId="0D0EDD5E" w14:textId="515FC2F8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Свидетельство о предоставлении временного убежища на территории РФ</w:t>
            </w:r>
          </w:p>
          <w:p w14:paraId="0E4F1E04" w14:textId="61C776E3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Удостоверение вынужденного переселенца</w:t>
            </w:r>
          </w:p>
          <w:p w14:paraId="0C3F4225" w14:textId="3C28D7A7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Разрешение на временное проживание</w:t>
            </w:r>
          </w:p>
          <w:p w14:paraId="7F028FC4" w14:textId="77777777" w:rsidR="0046569C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  <w:p w14:paraId="71D92BE0" w14:textId="05E5FECF" w:rsidR="001452FB" w:rsidRPr="00BC6979" w:rsidRDefault="001452FB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378C" w14:textId="77777777" w:rsidR="0046569C" w:rsidRPr="00BC6979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1 экз. подлинник (для удостоверения личности, сверки данных в заявлении,</w:t>
            </w:r>
            <w:r w:rsidRPr="00BC6979">
              <w:t xml:space="preserve"> </w:t>
            </w: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снятия и удостоверения копии)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56CE8" w14:textId="354D3DFB" w:rsidR="0046569C" w:rsidRPr="00BC6979" w:rsidRDefault="00897ECD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личном обращении один из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5908" w14:textId="77777777" w:rsidR="0046569C" w:rsidRDefault="0046569C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Требования установлены Постановлением Правительства Российской Федерации от 08.06.1997  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  <w:p w14:paraId="106D706F" w14:textId="77777777" w:rsidR="00497A83" w:rsidRDefault="00497A83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21FF15A" w14:textId="77777777" w:rsidR="00497A83" w:rsidRPr="00BC6979" w:rsidRDefault="00497A83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C0EA" w14:textId="77777777" w:rsidR="0046569C" w:rsidRPr="00CB6955" w:rsidRDefault="0046569C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C30" w14:textId="77777777" w:rsidR="0046569C" w:rsidRPr="00AA441C" w:rsidRDefault="0046569C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6569C" w:rsidRPr="00057465" w14:paraId="50286E44" w14:textId="77777777" w:rsidTr="00266E17">
        <w:trPr>
          <w:trHeight w:val="1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F7AD" w14:textId="5801F956" w:rsidR="0046569C" w:rsidRPr="00BC6979" w:rsidRDefault="00497A83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63F0" w14:textId="15B85F5C" w:rsidR="0046569C" w:rsidRPr="00BC6979" w:rsidRDefault="00497A83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полномочия представителя заявителя (доверенность оформленная в соответствии с законодательством РФ)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E1F5" w14:textId="2B3DF684" w:rsidR="0046569C" w:rsidRPr="00BC6979" w:rsidRDefault="00266E1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5BD7" w14:textId="2FAA81D1" w:rsidR="0046569C" w:rsidRPr="00BC6979" w:rsidRDefault="00266E17" w:rsidP="00EA545F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и удостоверения копии)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9B156" w14:textId="39B0469E" w:rsidR="0046569C" w:rsidRPr="00BC6979" w:rsidRDefault="00266E1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личном обращении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A1C2C" w14:textId="77777777" w:rsidR="00266E17" w:rsidRPr="00BC6979" w:rsidRDefault="00266E17" w:rsidP="00266E1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Требования установлены статьей 185 Гражданского кодекса Российской Федерации (часть первая) от 30.11.1994 г. № 51-ФЗ.</w:t>
            </w:r>
          </w:p>
          <w:p w14:paraId="16D7C606" w14:textId="77777777" w:rsidR="00266E17" w:rsidRPr="00BC6979" w:rsidRDefault="00266E17" w:rsidP="00266E1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либо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6ED4A3FA" w14:textId="77777777" w:rsidR="00266E17" w:rsidRPr="00BC6979" w:rsidRDefault="00266E17" w:rsidP="00266E1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2. Должна быть действительна на срок обращения за предоставлением муниципальной услуги.</w:t>
            </w:r>
          </w:p>
          <w:p w14:paraId="5AA4FB65" w14:textId="77777777" w:rsidR="0046569C" w:rsidRPr="00BC6979" w:rsidRDefault="0046569C" w:rsidP="00EA545F">
            <w:pPr>
              <w:spacing w:after="0" w:line="240" w:lineRule="auto"/>
              <w:ind w:left="-391" w:firstLine="391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32A7" w14:textId="6091F755" w:rsidR="0046569C" w:rsidRDefault="0046569C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E5CA" w14:textId="4781FB49" w:rsidR="0046569C" w:rsidRDefault="0046569C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97A83" w:rsidRPr="00057465" w14:paraId="41518848" w14:textId="77777777" w:rsidTr="00266E17">
        <w:trPr>
          <w:trHeight w:val="1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28BF" w14:textId="1B911907" w:rsidR="00497A83" w:rsidRPr="00BC6979" w:rsidRDefault="00497A83" w:rsidP="00497A8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4</w:t>
            </w: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F83D" w14:textId="317FE110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справка лечебно-профилактической медицинской организации об отсутствии у заявителя заболеваний препятствующих возможности временной передачи несовершеннолетних в его семью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EF42" w14:textId="11E9FE61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справка лечебно-профилактической медицинской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815D" w14:textId="77777777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и удостоверения копии) или нотариально заверенная копия</w:t>
            </w:r>
          </w:p>
          <w:p w14:paraId="6800B288" w14:textId="51FFBA7B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DF966" w14:textId="5AA1D786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1D87" w14:textId="77777777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  <w:r w:rsidRPr="00BC6979">
              <w:rPr>
                <w:rFonts w:eastAsia="Calibri"/>
                <w:color w:val="000000"/>
                <w:sz w:val="18"/>
                <w:szCs w:val="18"/>
              </w:rPr>
              <w:t xml:space="preserve"> Приказ Министерства здравоохранения Российской Федерации от 18.06.2014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граждан», действительно в течение 6 месяцев.</w:t>
            </w:r>
          </w:p>
          <w:p w14:paraId="61E5B0C5" w14:textId="77777777" w:rsidR="00497A83" w:rsidRPr="00BC6979" w:rsidRDefault="00497A83" w:rsidP="00497A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5301" w14:textId="6A378275" w:rsidR="00497A83" w:rsidRDefault="00497A83" w:rsidP="00497A8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1440" w14:textId="6E94A81B" w:rsidR="00497A83" w:rsidRDefault="00497A83" w:rsidP="00497A8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7F871A63" w14:textId="77777777" w:rsidR="00EA545F" w:rsidRDefault="00EA545F">
      <w:pPr>
        <w:rPr>
          <w:b/>
        </w:rPr>
      </w:pPr>
    </w:p>
    <w:p w14:paraId="0DFF2DF8" w14:textId="2248F6E3" w:rsidR="00057465" w:rsidRDefault="00057465">
      <w:pPr>
        <w:rPr>
          <w:b/>
        </w:rPr>
      </w:pPr>
      <w:r w:rsidRPr="00057465">
        <w:rPr>
          <w:b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2552"/>
        <w:gridCol w:w="3402"/>
        <w:gridCol w:w="1701"/>
        <w:gridCol w:w="1559"/>
        <w:gridCol w:w="1276"/>
        <w:gridCol w:w="1276"/>
        <w:gridCol w:w="1134"/>
        <w:gridCol w:w="1134"/>
      </w:tblGrid>
      <w:tr w:rsidR="003A4D8F" w:rsidRPr="00057465" w14:paraId="3DBB2EE2" w14:textId="77777777" w:rsidTr="00266E17">
        <w:trPr>
          <w:trHeight w:val="190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19345DC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EBCD55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6310980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246423F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C68676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54495E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88F584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E3AF11D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640C465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14:paraId="07D1A47D" w14:textId="77777777" w:rsidTr="00266E17">
        <w:trPr>
          <w:trHeight w:val="40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5E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6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9C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39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2F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22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4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A6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34A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C91B11" w:rsidRPr="00057465" w14:paraId="42A135BD" w14:textId="77777777" w:rsidTr="00EA545F">
        <w:trPr>
          <w:trHeight w:val="409"/>
        </w:trPr>
        <w:tc>
          <w:tcPr>
            <w:tcW w:w="1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AC1B" w14:textId="375243C8" w:rsidR="00C91B11" w:rsidRPr="00266E17" w:rsidRDefault="00C91B11" w:rsidP="00266E1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266E17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1505B1" w:rsidRPr="00057465" w14:paraId="1EC8CEB3" w14:textId="77777777" w:rsidTr="00266E17">
        <w:trPr>
          <w:trHeight w:val="18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FF208" w14:textId="3040358A" w:rsidR="001505B1" w:rsidRPr="00BC6979" w:rsidRDefault="001505B1" w:rsidP="004935C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CD3C" w14:textId="77777777" w:rsidR="001505B1" w:rsidRPr="00BC6979" w:rsidRDefault="001505B1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sz w:val="18"/>
                <w:szCs w:val="18"/>
                <w:lang w:eastAsia="ru-RU"/>
              </w:rPr>
              <w:t>Документ, подтверждающий регистрацию по месту жительства заявителя и членов его семьи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56B5" w14:textId="47E0885D" w:rsidR="001505B1" w:rsidRPr="00BC6979" w:rsidRDefault="001505B1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отчество, дата рождения, наименование органа, выдавшего документ, адрес регистрации (пребывания) по месту жительства, дата предоставления сведений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2469" w14:textId="0A394C1B" w:rsidR="001505B1" w:rsidRPr="00BC6979" w:rsidRDefault="001505B1" w:rsidP="00266E17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Департамент социальной политики администрации МО </w:t>
            </w:r>
            <w:r w:rsidR="00266E1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Ногликский МО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4FF" w14:textId="77777777" w:rsidR="001505B1" w:rsidRPr="00BC6979" w:rsidRDefault="001505B1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8735" w14:textId="52C6296B" w:rsidR="001505B1" w:rsidRPr="00BC6979" w:rsidRDefault="00820A05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SID0003418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DDAA" w14:textId="559170E0" w:rsidR="001505B1" w:rsidRPr="00BC6979" w:rsidRDefault="00EA545F" w:rsidP="00EA545F">
            <w:pPr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1505B1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рабочих 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7B54" w14:textId="77777777" w:rsidR="001505B1" w:rsidRPr="00BC6979" w:rsidRDefault="001505B1" w:rsidP="00EA545F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24AC" w14:textId="77777777" w:rsidR="001505B1" w:rsidRPr="00BC6979" w:rsidRDefault="001505B1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16180" w:rsidRPr="00057465" w14:paraId="6F45089D" w14:textId="77777777" w:rsidTr="00266E17">
        <w:trPr>
          <w:trHeight w:val="225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7861" w14:textId="2A52BD36" w:rsidR="00A16180" w:rsidRPr="00BC6979" w:rsidRDefault="00A16180" w:rsidP="00A161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E26C" w14:textId="650BAF39" w:rsidR="00A16180" w:rsidRPr="00BC6979" w:rsidRDefault="00A16180" w:rsidP="00EA545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sz w:val="18"/>
                <w:szCs w:val="18"/>
                <w:lang w:eastAsia="ru-RU"/>
              </w:rPr>
              <w:t>Справку об отсутствии судимости за умышленное преступление против жизни и здоровья граждан, выдаваемую органами внутренних дел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A7D" w14:textId="2E513E5A" w:rsidR="00A16180" w:rsidRPr="00BC6979" w:rsidRDefault="00A16180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Фамилия, имя, отчество, дата рождения, место рождения, наименование органа, выдавшего документ, сведения о наличии либо отсутствии судимости, дата предоставления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5DA0" w14:textId="67B337D6" w:rsidR="00A16180" w:rsidRPr="00BC6979" w:rsidRDefault="00A16180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Департамент социальной политики администрации </w:t>
            </w:r>
            <w:r w:rsidR="00266E17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МО </w:t>
            </w:r>
            <w:r w:rsidR="00266E1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Ногликский МО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026" w14:textId="431E27FB" w:rsidR="00A16180" w:rsidRPr="00BC6979" w:rsidRDefault="00A16180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F785" w14:textId="4802EE64" w:rsidR="00A16180" w:rsidRPr="00BC6979" w:rsidRDefault="00820A05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SID00034</w:t>
            </w:r>
            <w:r w:rsidR="002334C7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6A93" w14:textId="7CB7EA08" w:rsidR="00A16180" w:rsidRPr="00BC6979" w:rsidRDefault="00EA545F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16180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рабочих 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91A0" w14:textId="7674FEFA" w:rsidR="00A16180" w:rsidRPr="00BC6979" w:rsidRDefault="00A16180" w:rsidP="00EA545F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3634A" w14:textId="5B3AFA46" w:rsidR="00A16180" w:rsidRPr="00BC6979" w:rsidRDefault="00A16180" w:rsidP="00A1618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334C7" w:rsidRPr="00057465" w14:paraId="38563DFF" w14:textId="77777777" w:rsidTr="00266E17">
        <w:trPr>
          <w:trHeight w:val="225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D750" w14:textId="5F952DDC" w:rsidR="002334C7" w:rsidRPr="00BC6979" w:rsidRDefault="002334C7" w:rsidP="00A161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145F" w14:textId="0C2BAADA" w:rsidR="002334C7" w:rsidRPr="00BC6979" w:rsidRDefault="002334C7" w:rsidP="00EA545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sz w:val="18"/>
                <w:szCs w:val="18"/>
                <w:lang w:eastAsia="ru-RU"/>
              </w:rPr>
              <w:t>Документы, подтверждающие право пользования или право собственности заявителя на 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412C" w14:textId="25501E35" w:rsidR="002334C7" w:rsidRPr="00BC6979" w:rsidRDefault="002334C7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Фамилия, имя, отчество, дата рождения, адрес регистрации (пребывания) по месту жительства, дата предоставления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2BD1" w14:textId="4F34F412" w:rsidR="002334C7" w:rsidRPr="00BC6979" w:rsidRDefault="002334C7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Департамент социальной политики администрации </w:t>
            </w:r>
            <w:r w:rsidR="00266E17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МО </w:t>
            </w:r>
            <w:r w:rsidR="00266E1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Ногликский МО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F447" w14:textId="25DADDB1" w:rsidR="002334C7" w:rsidRPr="00BC6979" w:rsidRDefault="002334C7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Федеральная служба государственной регистрации, кадастра и картографии по Сахалинской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0B4F" w14:textId="04CDB703" w:rsidR="002334C7" w:rsidRPr="00BC6979" w:rsidRDefault="002334C7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СМЭВ 3.0.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7C11" w14:textId="35C6F50C" w:rsidR="002334C7" w:rsidRPr="00BC6979" w:rsidRDefault="00EA545F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2334C7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рабочих 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B4BA7" w14:textId="20D2792F" w:rsidR="002334C7" w:rsidRPr="00BC6979" w:rsidRDefault="002334C7" w:rsidP="00EA545F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21758" w14:textId="457FD5DE" w:rsidR="002334C7" w:rsidRPr="00BC6979" w:rsidRDefault="002334C7" w:rsidP="00EA545F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4CB19D2D" w14:textId="77777777" w:rsidR="002334C7" w:rsidRDefault="002334C7">
      <w:pPr>
        <w:rPr>
          <w:b/>
        </w:rPr>
      </w:pPr>
    </w:p>
    <w:p w14:paraId="1EFF7C78" w14:textId="77777777" w:rsidR="00057465" w:rsidRDefault="00057465">
      <w:pPr>
        <w:rPr>
          <w:b/>
        </w:rPr>
      </w:pPr>
      <w:r w:rsidRPr="00057465">
        <w:rPr>
          <w:b/>
        </w:rPr>
        <w:t>Раздел 6. "Результат "подуслуги"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1701"/>
        <w:gridCol w:w="1701"/>
        <w:gridCol w:w="1701"/>
        <w:gridCol w:w="1985"/>
        <w:gridCol w:w="1276"/>
        <w:gridCol w:w="1134"/>
      </w:tblGrid>
      <w:tr w:rsidR="00057465" w:rsidRPr="00057465" w14:paraId="336FAFE8" w14:textId="77777777" w:rsidTr="00EA545F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56B7F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BDD988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"подуслуги"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F30C27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A21AA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1E4C85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0E6856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697909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91B23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057465" w:rsidRPr="00057465" w14:paraId="3F183772" w14:textId="77777777" w:rsidTr="00EA545F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1C07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856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9108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810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49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A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47A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37F418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40280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14:paraId="729EE6D4" w14:textId="77777777" w:rsidTr="00EA545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1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E5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EEB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B9B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F21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DD7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870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257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D46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C91B11" w:rsidRPr="00057465" w14:paraId="3F7414AD" w14:textId="77777777" w:rsidTr="00EA545F">
        <w:trPr>
          <w:trHeight w:val="31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D174" w14:textId="2204F0D6" w:rsidR="00C91B11" w:rsidRPr="00057465" w:rsidRDefault="00C91B1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863FC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4935C4" w:rsidRPr="00BC6979" w14:paraId="60C571CB" w14:textId="77777777" w:rsidTr="00EA545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3F70" w14:textId="77777777" w:rsidR="004935C4" w:rsidRPr="00BC6979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7F3D" w14:textId="567F60EC" w:rsidR="004935C4" w:rsidRPr="00BC6979" w:rsidRDefault="00EE6959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Заключение о возможности временной </w:t>
            </w: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передачи ребенка (детей) в семью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E894" w14:textId="6FC1FE41" w:rsidR="004935C4" w:rsidRPr="00BC6979" w:rsidRDefault="00CD4733" w:rsidP="00CD473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C6979">
              <w:rPr>
                <w:sz w:val="18"/>
                <w:szCs w:val="18"/>
              </w:rPr>
              <w:lastRenderedPageBreak/>
              <w:t xml:space="preserve">         </w:t>
            </w:r>
            <w:r w:rsidR="004935C4" w:rsidRPr="00BC6979">
              <w:rPr>
                <w:sz w:val="18"/>
                <w:szCs w:val="18"/>
              </w:rPr>
              <w:t xml:space="preserve">Документом, содержащим решение о предоставлении государственной услуги, на основании которого </w:t>
            </w:r>
            <w:r w:rsidR="004935C4" w:rsidRPr="00BC6979">
              <w:rPr>
                <w:sz w:val="18"/>
                <w:szCs w:val="18"/>
              </w:rPr>
              <w:lastRenderedPageBreak/>
              <w:t>заявителю предоставляется результат, является решение уполномоченного органа о предоставлении государственной услуги, содержащее следующие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4F20500E" w14:textId="77777777" w:rsidR="004935C4" w:rsidRPr="00BC6979" w:rsidRDefault="004935C4" w:rsidP="004935C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5ABFE35" w14:textId="77777777" w:rsidR="004935C4" w:rsidRPr="00BC6979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F7EB" w14:textId="77777777" w:rsidR="004935C4" w:rsidRPr="00BC6979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C2D9" w14:textId="77777777" w:rsidR="004935C4" w:rsidRPr="00BC6979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Приложение №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B575" w14:textId="77777777" w:rsidR="004935C4" w:rsidRPr="00BC6979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0CF2" w14:textId="77777777" w:rsidR="009065DD" w:rsidRPr="00BC6979" w:rsidRDefault="004935C4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 В ОМС</w:t>
            </w:r>
            <w:r w:rsidR="001A29A0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на бумажном носителе;</w:t>
            </w:r>
          </w:p>
          <w:p w14:paraId="68AC3F4F" w14:textId="40AF5472" w:rsidR="009065DD" w:rsidRPr="00BC6979" w:rsidRDefault="009065DD" w:rsidP="00EA545F">
            <w:pPr>
              <w:pStyle w:val="Standard"/>
              <w:ind w:firstLine="23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BC6979">
              <w:rPr>
                <w:bCs/>
                <w:sz w:val="18"/>
                <w:szCs w:val="18"/>
              </w:rPr>
              <w:t>2.</w:t>
            </w:r>
            <w:r w:rsidR="004935C4" w:rsidRPr="00BC6979">
              <w:rPr>
                <w:bCs/>
                <w:sz w:val="18"/>
                <w:szCs w:val="18"/>
              </w:rPr>
              <w:t xml:space="preserve"> </w:t>
            </w:r>
            <w:r w:rsidRPr="00BC6979">
              <w:rPr>
                <w:rFonts w:ascii="Times New Roman CYR" w:hAnsi="Times New Roman CYR"/>
                <w:sz w:val="18"/>
                <w:szCs w:val="18"/>
              </w:rPr>
              <w:t xml:space="preserve">В МФЦ на </w:t>
            </w:r>
            <w:r w:rsidRPr="00BC6979">
              <w:rPr>
                <w:rFonts w:ascii="Times New Roman CYR" w:hAnsi="Times New Roman CYR"/>
                <w:sz w:val="18"/>
                <w:szCs w:val="18"/>
              </w:rPr>
              <w:lastRenderedPageBreak/>
              <w:t xml:space="preserve">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</w:t>
            </w:r>
            <w:r w:rsidR="007C2A7D" w:rsidRPr="00BC6979">
              <w:rPr>
                <w:rFonts w:ascii="Times New Roman CYR" w:hAnsi="Times New Roman CYR"/>
                <w:sz w:val="18"/>
                <w:szCs w:val="18"/>
              </w:rPr>
              <w:t>государственной</w:t>
            </w:r>
            <w:r w:rsidRPr="00BC6979">
              <w:rPr>
                <w:rFonts w:ascii="Times New Roman CYR" w:hAnsi="Times New Roman CYR"/>
                <w:sz w:val="18"/>
                <w:szCs w:val="18"/>
              </w:rPr>
              <w:t xml:space="preserve"> услуги, поступившего из органа в электронном формате (в соответствии с соглашением).</w:t>
            </w:r>
          </w:p>
          <w:p w14:paraId="330597A9" w14:textId="4FEBF629" w:rsidR="004935C4" w:rsidRPr="00BC6979" w:rsidRDefault="009065DD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bCs/>
                <w:sz w:val="18"/>
                <w:szCs w:val="18"/>
              </w:rPr>
              <w:t xml:space="preserve">3. </w:t>
            </w:r>
            <w:r w:rsidR="004935C4" w:rsidRPr="00BC6979">
              <w:rPr>
                <w:bCs/>
                <w:sz w:val="18"/>
                <w:szCs w:val="18"/>
              </w:rPr>
              <w:t>В форме электронного документа через ЕПГУ</w:t>
            </w:r>
            <w:r w:rsidR="00266E17">
              <w:rPr>
                <w:bCs/>
                <w:sz w:val="18"/>
                <w:szCs w:val="18"/>
              </w:rPr>
              <w:t>, РПГУ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B27" w14:textId="77777777" w:rsidR="004935C4" w:rsidRPr="00BC6979" w:rsidRDefault="004935C4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26C" w14:textId="77777777" w:rsidR="004935C4" w:rsidRPr="00BC6979" w:rsidRDefault="004935C4" w:rsidP="004935C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 месяц</w:t>
            </w:r>
          </w:p>
        </w:tc>
      </w:tr>
      <w:tr w:rsidR="004935C4" w:rsidRPr="00BC6979" w14:paraId="6B606ED0" w14:textId="77777777" w:rsidTr="00EA545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5CA1" w14:textId="77777777" w:rsidR="004935C4" w:rsidRPr="00BC6979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44D5" w14:textId="67E2500D" w:rsidR="004935C4" w:rsidRPr="00BC6979" w:rsidRDefault="00266E17" w:rsidP="00266E17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Письменный </w:t>
            </w:r>
            <w:r w:rsidR="00EE6959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отказ в выдаче заключения о возможности временной передачи ребенка (детей) в семью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с </w:t>
            </w:r>
            <w:r w:rsidR="00EE6959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указанием причин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отказа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8FFE" w14:textId="77777777" w:rsidR="004935C4" w:rsidRPr="00BC6979" w:rsidRDefault="004935C4" w:rsidP="004935C4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BC6979">
              <w:rPr>
                <w:sz w:val="18"/>
                <w:szCs w:val="18"/>
              </w:rPr>
              <w:t>Документом, содержащим решение о предоставлении государственной услуги, на основании которого заявителю предоставляется результат, является отказ уполномоченного органа о предоставлении государственной услуги, содержащий следующее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5A9F03C6" w14:textId="77777777" w:rsidR="004935C4" w:rsidRPr="00BC6979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B08D" w14:textId="77777777" w:rsidR="004935C4" w:rsidRPr="00BC6979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E119" w14:textId="30C3278A" w:rsidR="004935C4" w:rsidRPr="00BC6979" w:rsidRDefault="004935C4" w:rsidP="004935C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="008D05AC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7AF" w14:textId="62559B55" w:rsidR="004935C4" w:rsidRPr="00BC6979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="008D05AC" w:rsidRPr="00BC6979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E8FA" w14:textId="77777777" w:rsidR="000E1211" w:rsidRPr="00BC6979" w:rsidRDefault="004935C4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 В ОМС</w:t>
            </w:r>
            <w:r w:rsidR="001A29A0"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на бумажном носителе; </w:t>
            </w:r>
          </w:p>
          <w:p w14:paraId="0845A7F3" w14:textId="2A4F71B7" w:rsidR="000E1211" w:rsidRPr="00BC6979" w:rsidRDefault="000E1211" w:rsidP="00EA545F">
            <w:pPr>
              <w:pStyle w:val="Standard"/>
              <w:ind w:firstLine="23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BC6979">
              <w:rPr>
                <w:rFonts w:ascii="Times New Roman CYR" w:hAnsi="Times New Roman CYR"/>
                <w:sz w:val="18"/>
                <w:szCs w:val="18"/>
              </w:rPr>
              <w:t>2.</w:t>
            </w:r>
            <w:r w:rsidR="00EA545F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BC6979">
              <w:rPr>
                <w:rFonts w:ascii="Times New Roman CYR" w:hAnsi="Times New Roman CYR"/>
                <w:sz w:val="18"/>
                <w:szCs w:val="18"/>
              </w:rPr>
              <w:t xml:space="preserve">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</w:t>
            </w:r>
            <w:r w:rsidR="007C2A7D" w:rsidRPr="00BC6979">
              <w:rPr>
                <w:rFonts w:ascii="Times New Roman CYR" w:hAnsi="Times New Roman CYR"/>
                <w:sz w:val="18"/>
                <w:szCs w:val="18"/>
              </w:rPr>
              <w:t>государственной</w:t>
            </w:r>
            <w:r w:rsidR="00266E17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BC6979">
              <w:rPr>
                <w:rFonts w:ascii="Times New Roman CYR" w:hAnsi="Times New Roman CYR"/>
                <w:sz w:val="18"/>
                <w:szCs w:val="18"/>
              </w:rPr>
              <w:t>услуги, поступившего из органа в электронном формате (в соответствии с соглашением).</w:t>
            </w:r>
          </w:p>
          <w:p w14:paraId="7348C2AE" w14:textId="0498A40D" w:rsidR="004935C4" w:rsidRPr="00BC6979" w:rsidRDefault="000E1211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bCs/>
                <w:sz w:val="18"/>
                <w:szCs w:val="18"/>
              </w:rPr>
              <w:t>3</w:t>
            </w:r>
            <w:r w:rsidR="004935C4" w:rsidRPr="00BC6979">
              <w:rPr>
                <w:bCs/>
                <w:sz w:val="18"/>
                <w:szCs w:val="18"/>
              </w:rPr>
              <w:t>. В форме электронного документа через ЕПГУ</w:t>
            </w:r>
            <w:r w:rsidR="00266E17">
              <w:rPr>
                <w:bCs/>
                <w:sz w:val="18"/>
                <w:szCs w:val="18"/>
              </w:rPr>
              <w:t>, РПГУ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043" w14:textId="77777777" w:rsidR="004935C4" w:rsidRPr="00BC6979" w:rsidRDefault="004935C4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857" w14:textId="77777777" w:rsidR="004935C4" w:rsidRPr="00BC6979" w:rsidRDefault="004935C4" w:rsidP="004935C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 месяц</w:t>
            </w:r>
          </w:p>
        </w:tc>
      </w:tr>
    </w:tbl>
    <w:p w14:paraId="27D2DBEE" w14:textId="77777777" w:rsidR="00BC6979" w:rsidRDefault="00BC6979">
      <w:pPr>
        <w:rPr>
          <w:b/>
        </w:rPr>
      </w:pPr>
    </w:p>
    <w:p w14:paraId="1A574B33" w14:textId="77777777" w:rsidR="00CE544E" w:rsidRDefault="00CE544E">
      <w:pPr>
        <w:rPr>
          <w:b/>
        </w:rPr>
      </w:pPr>
    </w:p>
    <w:p w14:paraId="1A4AB08A" w14:textId="0E86EA67" w:rsidR="00057465" w:rsidRDefault="00057465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"подуслуги"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2086"/>
        <w:gridCol w:w="4645"/>
        <w:gridCol w:w="1921"/>
        <w:gridCol w:w="1814"/>
        <w:gridCol w:w="2072"/>
        <w:gridCol w:w="1990"/>
      </w:tblGrid>
      <w:tr w:rsidR="004935C4" w:rsidRPr="00057465" w14:paraId="7E4FCA97" w14:textId="77777777" w:rsidTr="00EA545F">
        <w:trPr>
          <w:trHeight w:val="11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E635DE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160A2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98FA26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65714E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5C9AB9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4C7EF1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2BD9D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4935C4" w:rsidRPr="00057465" w14:paraId="0D942C3C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E6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BE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CB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4D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54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831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87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246E0" w:rsidRPr="00057465" w14:paraId="0AF774C7" w14:textId="77777777" w:rsidTr="00EA545F">
        <w:trPr>
          <w:trHeight w:val="315"/>
        </w:trPr>
        <w:tc>
          <w:tcPr>
            <w:tcW w:w="15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5EF" w14:textId="12E4EC45" w:rsidR="009246E0" w:rsidRPr="00EA545F" w:rsidRDefault="00904DDF" w:rsidP="004935C4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Предоставление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услуги: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</w:t>
            </w:r>
            <w:r w:rsidR="004935C4" w:rsidRPr="00EA545F">
              <w:rPr>
                <w:sz w:val="18"/>
                <w:szCs w:val="18"/>
              </w:rPr>
              <w:t xml:space="preserve"> </w:t>
            </w:r>
            <w:r w:rsidR="00EA545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</w:tr>
      <w:tr w:rsidR="004935C4" w:rsidRPr="00057465" w14:paraId="27F10C26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D8D" w14:textId="7EE6A556" w:rsidR="00057465" w:rsidRPr="00EA545F" w:rsidRDefault="00266E17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A19" w14:textId="4ECFC5CD" w:rsidR="00057465" w:rsidRPr="00EA545F" w:rsidRDefault="00266E1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Профилирование заявителя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D93" w14:textId="77777777" w:rsidR="00A627C6" w:rsidRDefault="00A627C6" w:rsidP="00266E1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</w:t>
            </w:r>
          </w:p>
          <w:p w14:paraId="67D29DC9" w14:textId="77777777" w:rsidR="00A627C6" w:rsidRDefault="00A627C6" w:rsidP="00266E1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03618936" w14:textId="638E5EAA" w:rsidR="00057465" w:rsidRDefault="00A627C6" w:rsidP="00266E1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66E1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Заявителю необходимо пройти анкетирование в целях определения категории (признаков) заявителей.</w:t>
            </w:r>
          </w:p>
          <w:p w14:paraId="66D8ED24" w14:textId="77777777" w:rsidR="00A627C6" w:rsidRDefault="00A627C6" w:rsidP="00266E1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7E4729FA" w14:textId="1E28195B" w:rsidR="00A627C6" w:rsidRPr="00EA545F" w:rsidRDefault="00A627C6" w:rsidP="00266E1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44F3" w14:textId="6B2C7AD5" w:rsidR="00057465" w:rsidRPr="00EA545F" w:rsidRDefault="00A627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CBC2" w14:textId="6FFE9C5C" w:rsidR="00057465" w:rsidRPr="00EA545F" w:rsidRDefault="00A627C6" w:rsidP="00A627C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Специалист, ответственный за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пофилирование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522" w14:textId="31F6402C" w:rsidR="00057465" w:rsidRPr="00EA545F" w:rsidRDefault="00A627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      -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A327" w14:textId="38E73704" w:rsidR="00057465" w:rsidRPr="00057465" w:rsidRDefault="00A627C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66E17" w:rsidRPr="00057465" w14:paraId="26F3951C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E52C" w14:textId="1C0238AC" w:rsidR="00266E17" w:rsidRPr="00EA545F" w:rsidRDefault="00A627C6" w:rsidP="00266E1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1.2</w:t>
            </w:r>
            <w:r w:rsidR="00266E17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963C" w14:textId="580645E3" w:rsidR="00266E17" w:rsidRPr="00EA545F" w:rsidRDefault="00266E17" w:rsidP="00266E1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Прием запроса (заявления) и документов, необходимых для предоставления государственной услуги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EE69" w14:textId="211209DA" w:rsidR="00266E17" w:rsidRPr="00EA545F" w:rsidRDefault="00266E17" w:rsidP="00266E17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 xml:space="preserve">Заявителю для получения государственной услуги необходимо представить лично в Уполномоченный орган, посредством </w:t>
            </w:r>
            <w:r>
              <w:rPr>
                <w:sz w:val="18"/>
                <w:szCs w:val="18"/>
              </w:rPr>
              <w:t xml:space="preserve">РПГУ, </w:t>
            </w:r>
            <w:r w:rsidRPr="00EA545F">
              <w:rPr>
                <w:sz w:val="18"/>
                <w:szCs w:val="18"/>
              </w:rPr>
              <w:t>ЕПГУ или в многофункциональный центр запрос о предоставлении государственной услуги, а также документы, указанные в разделах 4 и 5.</w:t>
            </w:r>
          </w:p>
          <w:p w14:paraId="6DE8600C" w14:textId="77777777" w:rsidR="00266E17" w:rsidRPr="00EA545F" w:rsidRDefault="00266E17" w:rsidP="00266E17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ADEA" w14:textId="30AA2BA5" w:rsidR="00266E17" w:rsidRPr="00EA545F" w:rsidRDefault="00A627C6" w:rsidP="00A627C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266E17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день поступления заявления в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Уполномоченный орган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9FBC" w14:textId="7BAD106D" w:rsidR="00266E17" w:rsidRPr="00EA545F" w:rsidRDefault="00266E17" w:rsidP="00266E1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Специалист, ответственный за прием документов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BD8" w14:textId="395C15B1" w:rsidR="00266E17" w:rsidRPr="00EA545F" w:rsidRDefault="00266E17" w:rsidP="00266E1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27F4" w14:textId="1CB8F6F4" w:rsidR="00266E17" w:rsidRDefault="00266E17" w:rsidP="00266E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057465" w14:paraId="7EF692B0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E6BE" w14:textId="17E9D406" w:rsidR="00057465" w:rsidRPr="00EA545F" w:rsidRDefault="005F26A0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A627C6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04DD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F829" w14:textId="77777777" w:rsidR="004935C4" w:rsidRPr="00EA545F" w:rsidRDefault="004935C4" w:rsidP="00EA54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Межведомственное электронное взаимодействие</w:t>
            </w:r>
          </w:p>
          <w:p w14:paraId="036047BE" w14:textId="77777777" w:rsidR="00057465" w:rsidRPr="00EA545F" w:rsidRDefault="00057465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E778" w14:textId="77777777" w:rsidR="00057465" w:rsidRPr="00EA545F" w:rsidRDefault="004935C4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sz w:val="18"/>
                <w:szCs w:val="18"/>
              </w:rPr>
              <w:t>Для получения государственной услуги необходимо направление межведомственных информационных запросов, указанных в разделе 5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6D9" w14:textId="47160B5F" w:rsidR="00057465" w:rsidRPr="00EA545F" w:rsidRDefault="00A627C6" w:rsidP="00A627C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 течение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 рабочих дней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с момента поступления </w:t>
            </w:r>
            <w:r w:rsidR="00904DD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заявления о предоставлении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="00904DD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 и прилагаемых к нему документов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BC5" w14:textId="77777777" w:rsidR="00057465" w:rsidRPr="00EA545F" w:rsidRDefault="00904DDF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05B5" w14:textId="77777777" w:rsidR="00C50B7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53C" w14:textId="77777777" w:rsidR="00E9464D" w:rsidRPr="00057465" w:rsidRDefault="007750EA" w:rsidP="00E946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69C32886" w14:textId="77777777" w:rsidR="006065A4" w:rsidRPr="00057465" w:rsidRDefault="006065A4" w:rsidP="00606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627C6" w:rsidRPr="00057465" w14:paraId="2F2F8A08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9D8B" w14:textId="4DCF1665" w:rsidR="00A627C6" w:rsidRPr="00EA545F" w:rsidRDefault="00A627C6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D3A9" w14:textId="03498B70" w:rsidR="00A627C6" w:rsidRPr="00A627C6" w:rsidRDefault="00A627C6" w:rsidP="00EA54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627C6">
              <w:rPr>
                <w:sz w:val="18"/>
                <w:szCs w:val="18"/>
              </w:rPr>
              <w:t>Обследование жилищно-бытовые условий жизни гражданина и его семьи и оформление акта обследования условий жизни гражданина.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08" w14:textId="6E6A50DD" w:rsidR="00A627C6" w:rsidRPr="00EA545F" w:rsidRDefault="00A627C6" w:rsidP="00A627C6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Основанием для начала административной процедуры (действия) является поступление в Уполномоченный орган заявления и приложенных к нему док</w:t>
            </w:r>
            <w:r>
              <w:rPr>
                <w:sz w:val="18"/>
                <w:szCs w:val="18"/>
              </w:rPr>
              <w:t>ументов.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5811" w14:textId="4C8471CF" w:rsidR="00A627C6" w:rsidRDefault="00A627C6" w:rsidP="00A627C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Срок проведения обследования и составление акта- 7 рабочих дней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6CEE" w14:textId="5B21F0AE" w:rsidR="00A627C6" w:rsidRPr="00EA545F" w:rsidRDefault="00A627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 Уполномоченного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9764" w14:textId="6BC606ED" w:rsidR="00A627C6" w:rsidRPr="00EA545F" w:rsidRDefault="00A627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A242" w14:textId="42F4BC0C" w:rsidR="00A627C6" w:rsidRPr="00E14005" w:rsidRDefault="00C67943" w:rsidP="00E946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6810C6" w:rsidRPr="00057465" w14:paraId="21DA22FC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C12A" w14:textId="40B88531" w:rsidR="006810C6" w:rsidRPr="006810C6" w:rsidRDefault="006810C6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.5.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EF39" w14:textId="7BF227BC" w:rsidR="006810C6" w:rsidRPr="006810C6" w:rsidRDefault="006810C6" w:rsidP="006810C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6810C6">
              <w:rPr>
                <w:rFonts w:eastAsia="Times New Roman"/>
                <w:sz w:val="18"/>
                <w:szCs w:val="18"/>
                <w:lang w:eastAsia="ru-RU"/>
              </w:rPr>
              <w:t>Приостановление предоставления государственной услуги</w:t>
            </w:r>
          </w:p>
          <w:p w14:paraId="35022DDE" w14:textId="77777777" w:rsidR="006810C6" w:rsidRPr="00A627C6" w:rsidRDefault="006810C6" w:rsidP="00EA545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098B" w14:textId="77777777" w:rsidR="006810C6" w:rsidRPr="006810C6" w:rsidRDefault="006810C6" w:rsidP="0068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sz w:val="20"/>
              </w:rPr>
            </w:pPr>
            <w:r w:rsidRPr="006810C6">
              <w:rPr>
                <w:sz w:val="20"/>
              </w:rPr>
              <w:t>Основанием для начала административной процедуры является наличие необходимости в получении дополнительных сведений о гражданах, проживающих совместно с гражданином в жилом помещении, где будет временно находится ребенок.</w:t>
            </w:r>
          </w:p>
          <w:p w14:paraId="2FA66DAC" w14:textId="77777777" w:rsidR="006810C6" w:rsidRPr="00EA545F" w:rsidRDefault="006810C6" w:rsidP="00A627C6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2123" w14:textId="77777777" w:rsidR="006810C6" w:rsidRPr="006810C6" w:rsidRDefault="006810C6" w:rsidP="0068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810C6">
              <w:rPr>
                <w:rFonts w:eastAsia="Times New Roman"/>
                <w:sz w:val="18"/>
                <w:szCs w:val="18"/>
                <w:lang w:eastAsia="ru-RU"/>
              </w:rPr>
              <w:t xml:space="preserve">Срок приостановления предоставления государственной слуги – 7 рабочих дней со дня проведения обследования </w:t>
            </w:r>
            <w:r w:rsidRPr="006810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условий жизни заявителя.</w:t>
            </w:r>
          </w:p>
          <w:p w14:paraId="1ECA3907" w14:textId="77777777" w:rsidR="006810C6" w:rsidRDefault="006810C6" w:rsidP="00A627C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7757" w14:textId="35A806BA" w:rsidR="006810C6" w:rsidRDefault="006810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Специалист Уполномоченного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2E7A" w14:textId="06FB664F" w:rsidR="006810C6" w:rsidRPr="00EA545F" w:rsidRDefault="006810C6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F16A" w14:textId="16DBE986" w:rsidR="006810C6" w:rsidRPr="00C705F7" w:rsidRDefault="00C705F7" w:rsidP="00E946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  <w:t>-</w:t>
            </w:r>
          </w:p>
        </w:tc>
      </w:tr>
      <w:tr w:rsidR="006810C6" w:rsidRPr="00057465" w14:paraId="1EC39620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8141" w14:textId="506316E0" w:rsidR="006810C6" w:rsidRPr="006810C6" w:rsidRDefault="006810C6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1.6.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9E4" w14:textId="0F6DC2AE" w:rsidR="006810C6" w:rsidRPr="00BF384E" w:rsidRDefault="006810C6" w:rsidP="006810C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Получение дополнительных сведений от заявителя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145" w14:textId="2D798469" w:rsidR="006810C6" w:rsidRPr="00F40D87" w:rsidRDefault="00F40D87" w:rsidP="0068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sz w:val="20"/>
              </w:rPr>
            </w:pPr>
            <w:r w:rsidRPr="00F40D87">
              <w:rPr>
                <w:sz w:val="20"/>
              </w:rPr>
              <w:t>Основанием для начала административной процедуры является непредставление заявителем самостоятельно дополнительных сведений после проведения обследования жилищно-бытовых условий.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C50E" w14:textId="15DC7309" w:rsidR="006810C6" w:rsidRPr="00C705F7" w:rsidRDefault="00C705F7" w:rsidP="0068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lang w:eastAsia="ru-RU"/>
              </w:rPr>
            </w:pPr>
            <w:r w:rsidRPr="00C705F7">
              <w:rPr>
                <w:rFonts w:eastAsia="Times New Roman"/>
                <w:sz w:val="20"/>
              </w:rPr>
              <w:t>Срок направления информационных запросов – в течение 2 рабочих дней, следующих за обследованием условий жизни заявителя и его семьи.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A6FE" w14:textId="0B3E0DDC" w:rsidR="006810C6" w:rsidRDefault="00C705F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 Уполномоченного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303F" w14:textId="44A4A18E" w:rsidR="006810C6" w:rsidRPr="00EA545F" w:rsidRDefault="00C705F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AFC9" w14:textId="7AD6A098" w:rsidR="006810C6" w:rsidRPr="00C705F7" w:rsidRDefault="00C705F7" w:rsidP="00E946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  <w:t>-</w:t>
            </w:r>
          </w:p>
        </w:tc>
      </w:tr>
      <w:tr w:rsidR="004935C4" w:rsidRPr="00057465" w14:paraId="2C94A2E2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6D5C" w14:textId="77A2717A" w:rsidR="0084106A" w:rsidRPr="00EA545F" w:rsidRDefault="0084106A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C705F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="00904DD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5356" w14:textId="77777777" w:rsidR="004935C4" w:rsidRPr="00EA545F" w:rsidRDefault="004935C4" w:rsidP="00EA54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Принятие решения о предоставлении (об отказе в предоставлении) государственной услуги</w:t>
            </w:r>
          </w:p>
          <w:p w14:paraId="2150002E" w14:textId="77777777" w:rsidR="004935C4" w:rsidRPr="00EA545F" w:rsidRDefault="004935C4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</w:p>
          <w:p w14:paraId="1523BAF5" w14:textId="77777777" w:rsidR="0084106A" w:rsidRPr="00EA545F" w:rsidRDefault="0084106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FF1B" w14:textId="77777777" w:rsidR="004935C4" w:rsidRPr="00EA545F" w:rsidRDefault="004935C4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      </w:r>
          </w:p>
          <w:p w14:paraId="119267D5" w14:textId="0AEC87E7" w:rsidR="004935C4" w:rsidRPr="00EA545F" w:rsidRDefault="006810C6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Поступившие запрос</w:t>
            </w:r>
            <w:r w:rsidR="00A627C6">
              <w:rPr>
                <w:sz w:val="18"/>
                <w:szCs w:val="18"/>
              </w:rPr>
              <w:t xml:space="preserve">, </w:t>
            </w:r>
            <w:r w:rsidR="004935C4" w:rsidRPr="00EA545F">
              <w:rPr>
                <w:sz w:val="18"/>
                <w:szCs w:val="18"/>
              </w:rPr>
              <w:t>документы</w:t>
            </w:r>
            <w:r w:rsidR="00A627C6">
              <w:rPr>
                <w:sz w:val="18"/>
                <w:szCs w:val="18"/>
              </w:rPr>
              <w:t xml:space="preserve"> и акт обследования жилищно-бытовых условий </w:t>
            </w:r>
            <w:r w:rsidR="004935C4" w:rsidRPr="00EA545F">
              <w:rPr>
                <w:sz w:val="18"/>
                <w:szCs w:val="18"/>
              </w:rPr>
      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      </w:r>
          </w:p>
          <w:p w14:paraId="38A6129F" w14:textId="77777777" w:rsidR="004935C4" w:rsidRPr="00EA545F" w:rsidRDefault="004935C4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По результатам рассмотрения заявления и документов должностное лицо оформляет:</w:t>
            </w:r>
          </w:p>
          <w:p w14:paraId="56253919" w14:textId="77777777" w:rsidR="004935C4" w:rsidRPr="00EA545F" w:rsidRDefault="004935C4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- решение о предоставлении государственной услуги;</w:t>
            </w:r>
          </w:p>
          <w:p w14:paraId="6D0C5E07" w14:textId="77777777" w:rsidR="004935C4" w:rsidRPr="00EA545F" w:rsidRDefault="004935C4" w:rsidP="00EA545F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EA545F">
              <w:rPr>
                <w:sz w:val="18"/>
                <w:szCs w:val="18"/>
              </w:rPr>
              <w:t>- решение об отказе в предоставлении государственной услуги в случае критериев, указанных в пункте 3.1 Административного регламента предоставления государственной услуги.</w:t>
            </w:r>
          </w:p>
          <w:p w14:paraId="0E802C9B" w14:textId="77777777" w:rsidR="0084106A" w:rsidRPr="00EA545F" w:rsidRDefault="0084106A" w:rsidP="00EA545F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5CAD" w14:textId="036B4997" w:rsidR="0084106A" w:rsidRPr="0038552F" w:rsidRDefault="0038552F" w:rsidP="0038552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eastAsiaTheme="minorEastAsia"/>
                <w:sz w:val="20"/>
                <w:lang w:eastAsia="ru-RU"/>
              </w:rPr>
            </w:pPr>
            <w:r w:rsidRPr="0038552F">
              <w:rPr>
                <w:rFonts w:eastAsia="Times New Roman"/>
                <w:sz w:val="20"/>
                <w:lang w:eastAsia="ru-RU"/>
              </w:rPr>
              <w:t xml:space="preserve">Срок принятия решения о предоставлении (об отказе в предоставлении) государственной услуги, исчисляемый с даты получения Уполномоченным органом всех сведений, необходимых для принятия решения – </w:t>
            </w:r>
            <w:r w:rsidRPr="0038552F">
              <w:rPr>
                <w:rFonts w:eastAsiaTheme="minorEastAsia"/>
                <w:sz w:val="20"/>
                <w:lang w:eastAsia="ru-RU"/>
              </w:rPr>
              <w:t>10 рабочих дней со дня поступления сведений по межведомственным запросам.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2A98" w14:textId="77777777" w:rsidR="0084106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E994" w14:textId="77777777" w:rsidR="0084106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9D05" w14:textId="77777777" w:rsidR="0084106A" w:rsidRPr="00057465" w:rsidRDefault="0084106A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057465" w14:paraId="78319D96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7850" w14:textId="0E691BFF" w:rsidR="00FA7FEF" w:rsidRPr="00EA545F" w:rsidRDefault="00FA7FEF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="00904DD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8875" w14:textId="77777777" w:rsidR="00FA7FEF" w:rsidRPr="00EA545F" w:rsidRDefault="004935C4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sz w:val="18"/>
                <w:szCs w:val="18"/>
              </w:rPr>
              <w:t>Предоставление результата государственной услуги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997D" w14:textId="671C15A5" w:rsidR="004935C4" w:rsidRPr="00EA545F" w:rsidRDefault="004935C4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69283676" w14:textId="77777777" w:rsidR="0038552F" w:rsidRPr="0038552F" w:rsidRDefault="0038552F" w:rsidP="0038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eastAsia="Times New Roman"/>
                <w:sz w:val="20"/>
                <w:lang w:eastAsia="ru-RU"/>
              </w:rPr>
            </w:pPr>
            <w:r w:rsidRPr="0038552F">
              <w:rPr>
                <w:sz w:val="20"/>
              </w:rPr>
              <w:t>Основанием для начала административной процедуры является поступление документа, являющегося результатом предоставления государственной услуги.</w:t>
            </w:r>
          </w:p>
          <w:p w14:paraId="500137F6" w14:textId="77777777" w:rsidR="00FA7FEF" w:rsidRPr="00EA545F" w:rsidRDefault="00FA7FEF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69D5" w14:textId="77777777" w:rsidR="0038552F" w:rsidRPr="0038552F" w:rsidRDefault="0038552F" w:rsidP="0038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eastAsia="Times New Roman"/>
                <w:sz w:val="20"/>
                <w:lang w:eastAsia="ru-RU"/>
              </w:rPr>
            </w:pPr>
            <w:r w:rsidRPr="0038552F">
              <w:rPr>
                <w:rFonts w:eastAsia="Times New Roman"/>
                <w:sz w:val="20"/>
                <w:lang w:eastAsia="ru-RU"/>
              </w:rPr>
              <w:t xml:space="preserve">Срок предоставления заявителю результата государственной услуги, исчисляемый со дня принятия решения государственной услуги – 3 рабочих дня, независимо от способа предоставления </w:t>
            </w:r>
            <w:r w:rsidRPr="0038552F">
              <w:rPr>
                <w:rFonts w:eastAsia="Times New Roman"/>
                <w:sz w:val="20"/>
                <w:lang w:eastAsia="ru-RU"/>
              </w:rPr>
              <w:lastRenderedPageBreak/>
              <w:t>результата государственной услуги.</w:t>
            </w:r>
          </w:p>
          <w:p w14:paraId="59CCBEB8" w14:textId="63CC99BA" w:rsidR="00FA7FEF" w:rsidRPr="00EA545F" w:rsidRDefault="00FA7FEF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7755" w14:textId="77777777" w:rsidR="00FA7FEF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Специалист, ответственный за направление результата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AD3A" w14:textId="77777777" w:rsidR="0089146A" w:rsidRPr="00EA545F" w:rsidRDefault="007750EA" w:rsidP="00EA545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080" w14:textId="77777777" w:rsidR="00FA7FEF" w:rsidRPr="00057465" w:rsidRDefault="00FA7FE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B6EF7" w:rsidRPr="00057465" w14:paraId="5DADD94A" w14:textId="77777777" w:rsidTr="00EA545F">
        <w:trPr>
          <w:trHeight w:val="315"/>
        </w:trPr>
        <w:tc>
          <w:tcPr>
            <w:tcW w:w="15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C446" w14:textId="77777777" w:rsidR="0038552F" w:rsidRDefault="0038552F" w:rsidP="00CE544E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6A86D9DB" w14:textId="5F29ECAF" w:rsidR="0038552F" w:rsidRDefault="004935C4" w:rsidP="0038552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Предоставление государственной</w:t>
            </w:r>
            <w:r w:rsidR="007750E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услуги: "</w:t>
            </w:r>
            <w:r w:rsidR="00EA545F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  <w:r w:rsidR="00EA545F">
              <w:rPr>
                <w:sz w:val="18"/>
                <w:szCs w:val="18"/>
              </w:rPr>
              <w:t>»</w:t>
            </w:r>
            <w:r w:rsidRPr="00EA545F">
              <w:rPr>
                <w:sz w:val="18"/>
                <w:szCs w:val="18"/>
              </w:rPr>
              <w:t xml:space="preserve">, в </w:t>
            </w:r>
            <w:r w:rsidR="007750E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МФЦ</w:t>
            </w:r>
            <w:r w:rsidR="00386B1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при условии электронного взаимодействия</w:t>
            </w:r>
          </w:p>
          <w:p w14:paraId="22778173" w14:textId="52609B12" w:rsidR="008B6EF7" w:rsidRPr="0038552F" w:rsidRDefault="007750EA" w:rsidP="0038552F">
            <w:pPr>
              <w:spacing w:after="0" w:line="240" w:lineRule="auto"/>
              <w:ind w:left="360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3855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ab/>
            </w:r>
          </w:p>
        </w:tc>
      </w:tr>
      <w:tr w:rsidR="004935C4" w:rsidRPr="00057465" w14:paraId="06643B9C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D4C8" w14:textId="77777777" w:rsidR="008B6EF7" w:rsidRPr="00BC6979" w:rsidRDefault="007750EA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E1E2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прием заявления о предоставлении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843B" w14:textId="4E46A866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   Работник МФЦ: </w:t>
            </w:r>
          </w:p>
          <w:p w14:paraId="4A5B78D7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1) проверяет наличие документов, подтверждающих личность заявителя (представителя заявителя), с целью установления их личности;</w:t>
            </w:r>
          </w:p>
          <w:p w14:paraId="3237ACCB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2) при наличии основания для отказа в приеме документов, необходимых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для предоставления 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услуги, установленного подразделом 2.7 настоящего административного регламента, отказывает в приеме с разъяснением причин; </w:t>
            </w:r>
          </w:p>
          <w:p w14:paraId="1CECB5AD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3) при отсутствии основания для отказа в приеме документов, необходимых для предоставления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услуги, установленного подразделом 2.7 настоящего административного регламента, осуществляет прием заявления;</w:t>
            </w:r>
          </w:p>
          <w:p w14:paraId="40025DBA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4) при отсутствии электронного документооборота с </w:t>
            </w:r>
            <w:r w:rsidR="00794C0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администрацией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      </w:r>
          </w:p>
          <w:p w14:paraId="35D28508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5) выдает заявителю или его представителю расписку в получении заявления с указанием даты получения (далее – расписка).</w:t>
            </w:r>
          </w:p>
          <w:p w14:paraId="6846634A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Прием заявления о предоставлении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 в МФЦ осуществляется в день обращения заявителя (представителя заявителя).</w:t>
            </w:r>
          </w:p>
          <w:p w14:paraId="6F5BF07C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Передача принятых заявления и документов в </w:t>
            </w:r>
            <w:r w:rsidR="00794C0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администрацию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осуществляется в сроки и в порядке установленные соглашением о взаимодействии."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6C0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 день поступления заявления в МФЦ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776A" w14:textId="77777777" w:rsidR="008B6EF7" w:rsidRPr="00EA545F" w:rsidRDefault="008B6EF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Специалист </w:t>
            </w:r>
            <w:r w:rsidR="00C1668B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МФЦ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D1CE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C3CC" w14:textId="77777777" w:rsidR="008B6EF7" w:rsidRPr="00057465" w:rsidRDefault="008B6EF7" w:rsidP="00851A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057465" w14:paraId="46BCF4CC" w14:textId="77777777" w:rsidTr="00EA545F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829F" w14:textId="77777777" w:rsidR="008B6EF7" w:rsidRPr="00BC6979" w:rsidRDefault="007750EA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2.2.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FB61" w14:textId="77777777" w:rsidR="007750EA" w:rsidRPr="00EA545F" w:rsidRDefault="007750EA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выдача результата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  <w:p w14:paraId="1982AE7A" w14:textId="77777777" w:rsidR="008B6EF7" w:rsidRPr="00EA545F" w:rsidRDefault="008B6EF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49EC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"Работник МФЦ:</w:t>
            </w:r>
          </w:p>
          <w:p w14:paraId="665CC723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1) в случае поступления в соответствии с соглашением о взаимодействии документа, являющегося результатом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услуги в электронном формате, подписанного электронной подписью должностного лица </w:t>
            </w:r>
            <w:r w:rsidR="00794C0A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администрации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 осуществляет подготовку и заверение документов на бумажном носителе, подтверждающих содержание электронных документов;</w:t>
            </w:r>
          </w:p>
          <w:p w14:paraId="105072D8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2) информирует заявителя о поступлении документа, являющегося результатом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услуги, способом, указанным заявителем при подаче запроса на предоставление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услуги;</w:t>
            </w:r>
          </w:p>
          <w:p w14:paraId="795275DF" w14:textId="77777777" w:rsidR="007750EA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при обращении в МФЦ заявителя (представителя заявителя) с документом, удостоверяющим личность (полномочия) и распиской осуществляет выдачу документа, являю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щегося результатом государственной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услуги.</w:t>
            </w:r>
          </w:p>
          <w:p w14:paraId="6B80EF0F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Информирование заявителя о поступлении документа, являющегося результатом </w:t>
            </w:r>
            <w:r w:rsidR="004935C4"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государственной </w:t>
            </w: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услуги, осуществляется не позднее 1 рабочего дня, следующего за днем его поступления в МФЦ"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06D0" w14:textId="77777777" w:rsidR="007750EA" w:rsidRPr="00EA545F" w:rsidRDefault="007750EA" w:rsidP="00EA545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 позднее 1 рабочего дня, следующего за днем его поступления в МФЦ</w:t>
            </w:r>
          </w:p>
          <w:p w14:paraId="1AF236DA" w14:textId="77777777" w:rsidR="008B6EF7" w:rsidRPr="00EA545F" w:rsidRDefault="008B6EF7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0224" w14:textId="77777777" w:rsidR="008B6EF7" w:rsidRPr="00EA545F" w:rsidRDefault="00C1668B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 МФЦ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FAB6" w14:textId="77777777" w:rsidR="008B6EF7" w:rsidRPr="00EA545F" w:rsidRDefault="007750EA" w:rsidP="00EA545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A545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1DF0" w14:textId="77777777" w:rsidR="00E9464D" w:rsidRPr="00057465" w:rsidRDefault="007750EA" w:rsidP="00E946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0C0569EA" w14:textId="77777777" w:rsidR="008B6EF7" w:rsidRPr="00057465" w:rsidRDefault="008B6EF7" w:rsidP="00606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0394E0BA" w14:textId="3B2AB080" w:rsidR="004935C4" w:rsidRDefault="00057465" w:rsidP="004935C4">
      <w:pPr>
        <w:rPr>
          <w:b/>
        </w:rPr>
      </w:pPr>
      <w:r>
        <w:rPr>
          <w:b/>
        </w:rPr>
        <w:lastRenderedPageBreak/>
        <w:br w:type="page"/>
      </w:r>
      <w:r w:rsidR="004935C4" w:rsidRPr="00057465">
        <w:rPr>
          <w:b/>
        </w:rPr>
        <w:lastRenderedPageBreak/>
        <w:t>Раздел 8. "Особенности предоставления "подуслуги" в электронной форме"</w:t>
      </w:r>
    </w:p>
    <w:tbl>
      <w:tblPr>
        <w:tblW w:w="152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2410"/>
        <w:gridCol w:w="1417"/>
        <w:gridCol w:w="1701"/>
        <w:gridCol w:w="1701"/>
        <w:gridCol w:w="2693"/>
        <w:gridCol w:w="2660"/>
      </w:tblGrid>
      <w:tr w:rsidR="004935C4" w:rsidRPr="00057465" w14:paraId="10164A49" w14:textId="77777777" w:rsidTr="00CE544E">
        <w:trPr>
          <w:trHeight w:val="20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7DF9A5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DED9A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орган, МФЦ 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подачи запроса о предоставлении "подуслуги"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50A3A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формирования запроса о предоставлении "подуслуги"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A3F824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приема и регистрации органом, предоставляющим услугу, запроса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 предоставлении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 иных документов, необходимых для предоставления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736441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оплаты государственной пошлины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 предоставление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уп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латы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иных платежей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взимаем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ых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соответствии с законодательством РФ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D9F00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D9EAED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4935C4" w:rsidRPr="00057465" w14:paraId="56A02ECA" w14:textId="77777777" w:rsidTr="00CE544E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1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85E9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A10B0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0FFF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7E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7A0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E551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</w:tr>
      <w:tr w:rsidR="004935C4" w:rsidRPr="002A588C" w14:paraId="232DE4DD" w14:textId="77777777" w:rsidTr="00CE544E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B916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1) Официальный интернет-сайт органа местного самоуправления                        2) Портал государственных и муниципальных услуг (функций) Сахалинской области http://uslugi.admsakhalin.ru/      3) письменное обращении по электронной почте в ОМСУ    </w:t>
            </w:r>
          </w:p>
          <w:p w14:paraId="1495745A" w14:textId="1D5A6852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на официальном интернет-сайте МФЦ (в случае организации предоставления государственной (муниципальной) услуги              5) при личном обращении в орган местного самоуправления или МФЦ для получения устной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DFCC" w14:textId="2B1ECE43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t>Официальный интернет-сайт органа местного самоуправления, Портал государственных и муниципальных услуг (функций) Сахалинской области http://uslugi.admsakhalin.ru/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5F36" w14:textId="57DB9803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8D1C" w14:textId="1E63835C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33A1" w14:textId="6AB312D9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6C62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при личном обращении в ОМСУ;</w:t>
            </w:r>
          </w:p>
          <w:p w14:paraId="4B299BDB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2) с использованием средств телефонной связи по номеру ОМСУ;</w:t>
            </w:r>
          </w:p>
          <w:p w14:paraId="164CF980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3) при письменном обращении по почте или электронной почте в ОМСУ;</w:t>
            </w:r>
          </w:p>
          <w:p w14:paraId="220C6E48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в федеральной государственной информационной системе "Единый портал государственных и муниципальных услуг (функций)" (в случае организации предоставления государственной (муниципальной) услуги в электронном виде) через личный кабинет при получении услуги в электронном виде;</w:t>
            </w:r>
          </w:p>
          <w:p w14:paraId="51EF7E45" w14:textId="77777777" w:rsidR="00593919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5) при личном обращении в МФЦ (в случае организации предоставления государственной (муниципальной) услуги в МФЦ);</w:t>
            </w:r>
          </w:p>
          <w:p w14:paraId="71C973C3" w14:textId="6BCC0D28" w:rsidR="004935C4" w:rsidRPr="00BC6979" w:rsidRDefault="00593919" w:rsidP="00BC697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6) с использованием средств телефонной связи по номеру МФЦ (в случае организации предоставления государственной (муниципальной) услуги в МФЦ)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6172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Почтовая связь; </w:t>
            </w:r>
          </w:p>
          <w:p w14:paraId="7BBF3385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2. МФЦ; </w:t>
            </w:r>
          </w:p>
          <w:p w14:paraId="712875BE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3. Официальный интернет-сайт органа, предоставляющего </w:t>
            </w:r>
          </w:p>
          <w:p w14:paraId="3839E0C0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муниципальную услугу;                    </w:t>
            </w:r>
          </w:p>
          <w:p w14:paraId="1F7000CA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4. Портал государственных и муниципальных услуг (функций) Сахалинской области http://uslugi.admsakhalin.ru/;                                                      </w:t>
            </w:r>
          </w:p>
          <w:p w14:paraId="26DB1376" w14:textId="77777777" w:rsidR="00593919" w:rsidRPr="00CE544E" w:rsidRDefault="00593919" w:rsidP="00CE544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5.  Личный прием.</w:t>
            </w:r>
          </w:p>
          <w:p w14:paraId="3DF961E8" w14:textId="3D8653AF" w:rsidR="008013AB" w:rsidRPr="002A588C" w:rsidRDefault="00593919" w:rsidP="00CE544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544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6. МФЦ</w:t>
            </w:r>
          </w:p>
        </w:tc>
      </w:tr>
    </w:tbl>
    <w:p w14:paraId="667E40FF" w14:textId="42E61E3C" w:rsidR="00A80647" w:rsidRDefault="00A80647">
      <w:pPr>
        <w:rPr>
          <w:b/>
        </w:rPr>
        <w:sectPr w:rsidR="00A80647" w:rsidSect="00897ECD">
          <w:pgSz w:w="16838" w:h="11906" w:orient="landscape"/>
          <w:pgMar w:top="851" w:right="284" w:bottom="707" w:left="1134" w:header="709" w:footer="709" w:gutter="0"/>
          <w:cols w:space="708"/>
          <w:docGrid w:linePitch="381"/>
        </w:sectPr>
      </w:pPr>
    </w:p>
    <w:p w14:paraId="2DBA8E8B" w14:textId="77777777" w:rsidR="004935C4" w:rsidRPr="004935C4" w:rsidRDefault="004935C4" w:rsidP="005B21DE">
      <w:pPr>
        <w:widowControl w:val="0"/>
        <w:autoSpaceDE w:val="0"/>
        <w:autoSpaceDN w:val="0"/>
        <w:spacing w:after="0" w:line="240" w:lineRule="auto"/>
        <w:ind w:right="773"/>
        <w:outlineLvl w:val="0"/>
        <w:rPr>
          <w:rFonts w:eastAsia="Times New Roman"/>
          <w:b/>
          <w:bCs/>
          <w:szCs w:val="28"/>
        </w:rPr>
      </w:pPr>
    </w:p>
    <w:p w14:paraId="68FB325A" w14:textId="77777777" w:rsidR="004935C4" w:rsidRPr="004935C4" w:rsidRDefault="004935C4" w:rsidP="004935C4">
      <w:pPr>
        <w:widowControl w:val="0"/>
        <w:autoSpaceDE w:val="0"/>
        <w:autoSpaceDN w:val="0"/>
        <w:spacing w:after="0" w:line="240" w:lineRule="auto"/>
        <w:ind w:left="923" w:right="773"/>
        <w:jc w:val="center"/>
        <w:outlineLvl w:val="0"/>
        <w:rPr>
          <w:rFonts w:eastAsia="Times New Roman"/>
          <w:b/>
          <w:bCs/>
          <w:szCs w:val="28"/>
        </w:rPr>
      </w:pPr>
    </w:p>
    <w:p w14:paraId="6EBE2079" w14:textId="77777777" w:rsidR="005B21DE" w:rsidRPr="005B21DE" w:rsidRDefault="005B21DE" w:rsidP="005B21DE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5B21DE"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  1</w:t>
      </w:r>
    </w:p>
    <w:p w14:paraId="41647DF6" w14:textId="4B7C3A84" w:rsidR="005B21DE" w:rsidRPr="005B21DE" w:rsidRDefault="005B21DE" w:rsidP="005B21DE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47411471" w14:textId="77777777" w:rsidR="005B21DE" w:rsidRPr="005B21DE" w:rsidRDefault="005B21DE" w:rsidP="005B21DE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26BA173B" w14:textId="77777777" w:rsidR="005B21DE" w:rsidRPr="005B21DE" w:rsidRDefault="005B21DE" w:rsidP="005B21DE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4C1A06A7" w14:textId="77777777" w:rsidR="005B21DE" w:rsidRPr="005B21DE" w:rsidRDefault="005B21DE" w:rsidP="005B21DE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1D7E14CE" w14:textId="77777777" w:rsidR="005B21DE" w:rsidRPr="005B21DE" w:rsidRDefault="005B21DE" w:rsidP="005B21DE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tbl>
      <w:tblPr>
        <w:tblW w:w="985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428"/>
        <w:gridCol w:w="5425"/>
      </w:tblGrid>
      <w:tr w:rsidR="005B21DE" w:rsidRPr="005B21DE" w14:paraId="7D451FE9" w14:textId="77777777" w:rsidTr="005B21DE">
        <w:trPr>
          <w:trHeight w:val="657"/>
        </w:trPr>
        <w:tc>
          <w:tcPr>
            <w:tcW w:w="4428" w:type="dxa"/>
            <w:tcBorders>
              <w:bottom w:val="nil"/>
            </w:tcBorders>
          </w:tcPr>
          <w:p w14:paraId="08F0D80A" w14:textId="77777777" w:rsidR="005B21DE" w:rsidRPr="005B21DE" w:rsidRDefault="005B21DE" w:rsidP="005B21DE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425" w:type="dxa"/>
            <w:tcBorders>
              <w:bottom w:val="nil"/>
            </w:tcBorders>
          </w:tcPr>
          <w:p w14:paraId="0729652D" w14:textId="419F35F9" w:rsidR="005B21DE" w:rsidRPr="005B21DE" w:rsidRDefault="005B21DE" w:rsidP="005B21DE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В </w:t>
            </w:r>
            <w:r w:rsidR="0038552F">
              <w:rPr>
                <w:rFonts w:eastAsia="Times New Roman"/>
                <w:sz w:val="26"/>
                <w:szCs w:val="26"/>
                <w:lang w:eastAsia="ru-RU"/>
              </w:rPr>
              <w:t xml:space="preserve">Департамент социальной политики администрации МО Ногликский муниципальный округ Сахалинской области </w:t>
            </w:r>
          </w:p>
          <w:p w14:paraId="5A1B1FD3" w14:textId="13E66A8D" w:rsidR="005B21DE" w:rsidRPr="005B21DE" w:rsidRDefault="005B21DE" w:rsidP="005B21DE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5B21DE">
              <w:rPr>
                <w:rFonts w:eastAsia="Times New Roman"/>
                <w:sz w:val="26"/>
                <w:szCs w:val="26"/>
                <w:lang w:eastAsia="ru-RU"/>
              </w:rPr>
              <w:t>от __________________________________</w:t>
            </w:r>
            <w:r w:rsidR="0038552F">
              <w:rPr>
                <w:rFonts w:eastAsia="Times New Roman"/>
                <w:sz w:val="26"/>
                <w:szCs w:val="26"/>
                <w:lang w:eastAsia="ru-RU"/>
              </w:rPr>
              <w:t>_</w:t>
            </w: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_  </w:t>
            </w:r>
          </w:p>
          <w:p w14:paraId="5DA0CF7F" w14:textId="77777777" w:rsidR="005B21DE" w:rsidRPr="005B21DE" w:rsidRDefault="005B21DE" w:rsidP="005B21DE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                 </w:t>
            </w:r>
            <w:r w:rsidRPr="005B21DE">
              <w:rPr>
                <w:rFonts w:eastAsia="Times New Roman"/>
                <w:sz w:val="20"/>
                <w:lang w:eastAsia="ru-RU"/>
              </w:rPr>
              <w:t>(фамилия, имя, отчество (при наличии)</w:t>
            </w:r>
          </w:p>
        </w:tc>
      </w:tr>
    </w:tbl>
    <w:p w14:paraId="5FE6399C" w14:textId="77777777" w:rsidR="005B21DE" w:rsidRPr="005B21DE" w:rsidRDefault="005B21DE" w:rsidP="005B21DE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5B21D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_____________________________________</w:t>
      </w:r>
    </w:p>
    <w:p w14:paraId="1E3CFB34" w14:textId="77777777" w:rsidR="005B21DE" w:rsidRPr="005B21DE" w:rsidRDefault="005B21DE" w:rsidP="005B21DE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5B21D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14:paraId="247DB21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Заявление</w:t>
      </w:r>
    </w:p>
    <w:p w14:paraId="0525D8AD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гражданина о выдаче заключения органа опеки и попечительства</w:t>
      </w:r>
    </w:p>
    <w:p w14:paraId="17F620C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о возможности временной передачи ребенка (детей) в семью</w:t>
      </w:r>
    </w:p>
    <w:p w14:paraId="5854CB36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Я, ____________________________________________________________________</w:t>
      </w:r>
    </w:p>
    <w:p w14:paraId="4804AAB0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(фамилия, имя, отчество (при наличии), в том числе имевшиеся ранее,  в именительном падеже)</w:t>
      </w:r>
    </w:p>
    <w:p w14:paraId="7614F422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1CE6A029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      (число, месяц, год и место рождения)</w:t>
      </w:r>
    </w:p>
    <w:p w14:paraId="569AF645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Гражданство __________ Документ, удостоверяющий личность: ________________</w:t>
      </w:r>
    </w:p>
    <w:p w14:paraId="11E6A9CF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590D1D86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                  </w:t>
      </w:r>
      <w:r w:rsidRPr="005B21DE">
        <w:rPr>
          <w:sz w:val="20"/>
        </w:rPr>
        <w:t>(серия, номер, когда и кем выдан)</w:t>
      </w:r>
    </w:p>
    <w:p w14:paraId="673287C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Адрес места жительства ___________________________________________________</w:t>
      </w:r>
    </w:p>
    <w:p w14:paraId="188FBEED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5D9C5792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(указывается полный адрес места жительства, подтвержденный регистрацией места жительства, в случае его отсутствия ставится прочерк)</w:t>
      </w:r>
    </w:p>
    <w:p w14:paraId="51D87533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7814F459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Адрес места пребывания _________________________________________________</w:t>
      </w:r>
    </w:p>
    <w:p w14:paraId="56EEFDD5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298CA5D4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14:paraId="13C27A81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Адрес места фактического проживания _____________________________________</w:t>
      </w:r>
    </w:p>
    <w:p w14:paraId="26E25B1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54CD4BF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(заполняется, если адрес места фактического проживания не совпадает 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14:paraId="62E8D916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19DD1954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</w:t>
      </w:r>
      <w:r w:rsidRPr="005B21DE">
        <w:rPr>
          <w:sz w:val="20"/>
        </w:rPr>
        <w:t>(указать субъекты Российской Федерации, в которых проживал(а) ранее,в том числе проходил службу в Советской Армии, Вооруженных Сила Российской Федерации, обучался(лась)</w:t>
      </w:r>
    </w:p>
    <w:p w14:paraId="52217A6A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Номер телефона _________________________________________________________</w:t>
      </w:r>
    </w:p>
    <w:p w14:paraId="6962189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                                                     </w:t>
      </w:r>
      <w:r w:rsidRPr="005B21DE">
        <w:rPr>
          <w:sz w:val="20"/>
        </w:rPr>
        <w:t>(указывается при наличии)</w:t>
      </w:r>
    </w:p>
    <w:p w14:paraId="73570C49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Сведения   о  наличии  (отсутствии)  судимости  и  (или)  факте  уголовного</w:t>
      </w:r>
    </w:p>
    <w:p w14:paraId="6D7F30C5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преследования:</w:t>
      </w:r>
    </w:p>
    <w:p w14:paraId="437EF744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не  имел  и не имею судимости за преступления против жизни и здоровья,</w:t>
      </w:r>
    </w:p>
    <w:p w14:paraId="78E0D5B9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свободы,  чести  и  достоинства личности, половой неприкосновенности и</w:t>
      </w:r>
    </w:p>
    <w:p w14:paraId="64741B3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половой  свободы личности, против семьи и несовершеннолетних, здоровья</w:t>
      </w:r>
    </w:p>
    <w:p w14:paraId="55459E8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населения  и  общественной нравственности, а также против общественной</w:t>
      </w:r>
    </w:p>
    <w:p w14:paraId="6AE01ADA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безопасности, мира и безопасности человечества</w:t>
      </w:r>
    </w:p>
    <w:p w14:paraId="32730DAA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14:paraId="02DFFEF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lastRenderedPageBreak/>
        <w:t>│  │ не   подвергался   и   не   подвергаюсь  уголовному  преследованию  за</w:t>
      </w:r>
    </w:p>
    <w:p w14:paraId="6644F2CA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преступления  против  жизни  и  здоровья, свободы, чести и достоинства</w:t>
      </w:r>
    </w:p>
    <w:p w14:paraId="7E231DE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личности,  половой  неприкосновенности  и  половой  свободы  личности,</w:t>
      </w:r>
    </w:p>
    <w:p w14:paraId="243F14B1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против  семьи  и несовершеннолетних, здоровья населения и общественной</w:t>
      </w:r>
    </w:p>
    <w:p w14:paraId="230981D3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нравственности,  а  также  против  общественной  безопасности,  мира и</w:t>
      </w:r>
    </w:p>
    <w:p w14:paraId="3EC645F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безопасности человечества</w:t>
      </w:r>
    </w:p>
    <w:p w14:paraId="57778F3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20BE1370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не имею неснятую или непогашенную судимость за тяжкие или особо тяжкие</w:t>
      </w:r>
    </w:p>
    <w:p w14:paraId="36FC7D1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преступления</w:t>
      </w:r>
    </w:p>
    <w:p w14:paraId="0F57A730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Сведения о гражданах, зарегистрированных по месту жительства гражданина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41"/>
        <w:gridCol w:w="1133"/>
        <w:gridCol w:w="1587"/>
        <w:gridCol w:w="1984"/>
      </w:tblGrid>
      <w:tr w:rsidR="005B21DE" w:rsidRPr="005B21DE" w14:paraId="016DFD40" w14:textId="77777777" w:rsidTr="005B21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905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N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194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FA8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Год рождения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885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Родственное отношение к ребенку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CC9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С какого времени зарегистрирован и проживает</w:t>
            </w:r>
          </w:p>
        </w:tc>
      </w:tr>
      <w:tr w:rsidR="005B21DE" w:rsidRPr="005B21DE" w14:paraId="2430EA06" w14:textId="77777777" w:rsidTr="005B21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809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CC6B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082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AB0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526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B21DE" w:rsidRPr="005B21DE" w14:paraId="0EC2EEF5" w14:textId="77777777" w:rsidTr="005B21D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C25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141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BBB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27D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009" w14:textId="77777777" w:rsidR="005B21DE" w:rsidRPr="005B21DE" w:rsidRDefault="005B21DE" w:rsidP="005B21D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755DDA1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64246545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634DE49A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прошу  выдать  мне заключение о возможности временной передачи в семью</w:t>
      </w:r>
    </w:p>
    <w:p w14:paraId="3E47CE4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ребенка (детей)</w:t>
      </w:r>
    </w:p>
    <w:p w14:paraId="63C21818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28232C6F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прошу  выдать  мне заключение о возможности временной передачи в семью</w:t>
      </w:r>
    </w:p>
    <w:p w14:paraId="686C5E63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ребенка (детей)</w:t>
      </w:r>
    </w:p>
    <w:p w14:paraId="206DE16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_____________________________________________________________________</w:t>
      </w:r>
    </w:p>
    <w:p w14:paraId="326D9D7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(фамилия, имя, отчество (при наличии) ребенка (детей), число, месяц, год рождения)</w:t>
      </w:r>
    </w:p>
    <w:p w14:paraId="323E9EA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2759E80E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Жилищные  условия,  состояние  здоровья  и  характер  работы  позволяют мне</w:t>
      </w:r>
    </w:p>
    <w:p w14:paraId="3F282412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временно взять ребенка (детей) в свою семью.</w:t>
      </w:r>
    </w:p>
    <w:p w14:paraId="01FCAF38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Дополнительно могу сообщить о себе следующее:</w:t>
      </w:r>
    </w:p>
    <w:p w14:paraId="55DAA14D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</w:t>
      </w:r>
    </w:p>
    <w:p w14:paraId="3F6AFC63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(указываются наличие у гражданина необходимых знаний и навык 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14:paraId="066144A6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5C93503F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Я, _____________________________________________________________________</w:t>
      </w:r>
    </w:p>
    <w:p w14:paraId="1A7A66B8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       (фамилия, имя, отчество (при наличии)</w:t>
      </w:r>
    </w:p>
    <w:p w14:paraId="64C34E8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даю  согласие  на  обработку  и  использование  моих  персональных  данных,</w:t>
      </w:r>
    </w:p>
    <w:p w14:paraId="33A9496C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содержащихся в настоящем заявлении и в предоставленных мною документах.</w:t>
      </w:r>
    </w:p>
    <w:p w14:paraId="007271AE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417FD19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09925594" w14:textId="77777777" w:rsidR="0038552F" w:rsidRDefault="0038552F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14:paraId="4DE9C4A3" w14:textId="77777777" w:rsidR="0038552F" w:rsidRDefault="0038552F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14:paraId="5F985C3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К заявлению прилагаю следующие документы:</w:t>
      </w:r>
    </w:p>
    <w:p w14:paraId="73172896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┌─┐</w:t>
      </w:r>
    </w:p>
    <w:p w14:paraId="5A7CE492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 │ копия документа, удостоверяющего личность</w:t>
      </w:r>
    </w:p>
    <w:p w14:paraId="0459AC67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└─┘</w:t>
      </w:r>
    </w:p>
    <w:p w14:paraId="7F37AC74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┌─┐</w:t>
      </w:r>
    </w:p>
    <w:p w14:paraId="15DFD175" w14:textId="77777777" w:rsidR="005B21DE" w:rsidRPr="005B21DE" w:rsidRDefault="005B21DE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 │ справка лечебно-профилактической медицинской организации об отсутствии</w:t>
      </w:r>
    </w:p>
    <w:p w14:paraId="46733DF6" w14:textId="77777777" w:rsidR="005B21DE" w:rsidRPr="005B21DE" w:rsidRDefault="005B21DE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└─┘ инфекционных заболеваний в открытой форме или психических заболеваний,</w:t>
      </w:r>
    </w:p>
    <w:p w14:paraId="4E1CD2A5" w14:textId="77777777" w:rsidR="005B21DE" w:rsidRPr="005B21DE" w:rsidRDefault="005B21DE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lastRenderedPageBreak/>
        <w:t xml:space="preserve">     наркомании, токсикомании, алкоголизма либо заключение по </w:t>
      </w:r>
      <w:hyperlink r:id="rId9" w:history="1">
        <w:r w:rsidRPr="005B21DE">
          <w:rPr>
            <w:color w:val="0000FF"/>
            <w:sz w:val="26"/>
            <w:szCs w:val="26"/>
          </w:rPr>
          <w:t>форме N 164/у</w:t>
        </w:r>
      </w:hyperlink>
    </w:p>
    <w:p w14:paraId="42C9DA55" w14:textId="712FB629" w:rsidR="005B21DE" w:rsidRPr="005B21DE" w:rsidRDefault="0038552F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(заключение о результатах </w:t>
      </w:r>
      <w:r w:rsidR="005B21DE" w:rsidRPr="005B21DE">
        <w:rPr>
          <w:sz w:val="26"/>
          <w:szCs w:val="26"/>
        </w:rPr>
        <w:t>медицинского освидетельствования граждан,</w:t>
      </w:r>
    </w:p>
    <w:p w14:paraId="54C9D947" w14:textId="460916EE" w:rsidR="005B21DE" w:rsidRPr="005B21DE" w:rsidRDefault="005B21DE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н</w:t>
      </w:r>
      <w:r w:rsidR="0038552F">
        <w:rPr>
          <w:sz w:val="26"/>
          <w:szCs w:val="26"/>
        </w:rPr>
        <w:t xml:space="preserve">амеревающихся     усыновить (удочерить), </w:t>
      </w:r>
      <w:r w:rsidRPr="005B21DE">
        <w:rPr>
          <w:sz w:val="26"/>
          <w:szCs w:val="26"/>
        </w:rPr>
        <w:t xml:space="preserve"> взять    под    опеку</w:t>
      </w:r>
    </w:p>
    <w:p w14:paraId="5EA14FEF" w14:textId="4BE17372" w:rsidR="005B21DE" w:rsidRPr="005B21DE" w:rsidRDefault="0038552F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(попечительство), в приемную или патронатную </w:t>
      </w:r>
      <w:r w:rsidR="005B21DE" w:rsidRPr="005B21DE">
        <w:rPr>
          <w:sz w:val="26"/>
          <w:szCs w:val="26"/>
        </w:rPr>
        <w:t>семью  детей-сирот и</w:t>
      </w:r>
    </w:p>
    <w:p w14:paraId="6D84672D" w14:textId="77777777" w:rsidR="005B21DE" w:rsidRPr="005B21DE" w:rsidRDefault="005B21DE" w:rsidP="0038552F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детей, оставшихся без попечения родителей) </w:t>
      </w:r>
    </w:p>
    <w:p w14:paraId="74AD2189" w14:textId="791F2321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Иные документы:</w:t>
      </w:r>
    </w:p>
    <w:p w14:paraId="30EC898B" w14:textId="77777777" w:rsidR="005B21DE" w:rsidRPr="005B21DE" w:rsidRDefault="005B21DE" w:rsidP="005B2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1.</w:t>
      </w:r>
    </w:p>
    <w:p w14:paraId="2747A8CA" w14:textId="26C4D359" w:rsidR="00AE7CDD" w:rsidRDefault="005B21DE" w:rsidP="00C04B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2.</w:t>
      </w:r>
    </w:p>
    <w:p w14:paraId="1C29920F" w14:textId="66227D4C" w:rsidR="0038552F" w:rsidRDefault="0038552F" w:rsidP="00C04B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3.</w:t>
      </w:r>
    </w:p>
    <w:p w14:paraId="542DC120" w14:textId="7A56C469" w:rsidR="0038552F" w:rsidRPr="00C04B77" w:rsidRDefault="0038552F" w:rsidP="00C04B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4.</w:t>
      </w:r>
    </w:p>
    <w:p w14:paraId="72F5B1CC" w14:textId="77777777" w:rsidR="00AE7CDD" w:rsidRPr="004935C4" w:rsidRDefault="00AE7CDD" w:rsidP="00AE7CDD">
      <w:pPr>
        <w:widowControl w:val="0"/>
        <w:autoSpaceDE w:val="0"/>
        <w:autoSpaceDN w:val="0"/>
        <w:spacing w:after="0" w:line="240" w:lineRule="auto"/>
        <w:ind w:left="923" w:right="773"/>
        <w:jc w:val="center"/>
        <w:outlineLvl w:val="0"/>
        <w:rPr>
          <w:rFonts w:eastAsia="Times New Roman"/>
          <w:b/>
          <w:bCs/>
          <w:szCs w:val="28"/>
        </w:rPr>
      </w:pPr>
    </w:p>
    <w:p w14:paraId="17331D37" w14:textId="77777777" w:rsidR="00362F63" w:rsidRDefault="00AE7CDD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5B21DE"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  </w:t>
      </w:r>
    </w:p>
    <w:p w14:paraId="27D6407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173E2C8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5CFEC6C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4ADB5F1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72995B3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160C1E1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7FAA403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572E7AD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742E907E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96A17E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623C293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4EC4A16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47E2E8D0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70A3D9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EE9B562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6E016D1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4DD81BD4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76B06DED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9761C19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7320E6C9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5042A8F3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28585CE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0F0CF99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1591DF1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22DE559C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4686F7D8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42DEFFD2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008F9C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7362FCA4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7830602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88A478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2BE6E6DA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543306BF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4496A72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2974DDF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1934185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9457F87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2A3A53AF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AA91ACC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475BCC1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3D71E3E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3EAFFA1A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01A9F86" w14:textId="77777777" w:rsidR="00362F63" w:rsidRDefault="00362F63" w:rsidP="00AE7CDD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ACA483C" w14:textId="1EF493C9" w:rsidR="00AE7CDD" w:rsidRPr="005B21DE" w:rsidRDefault="00AE7CDD" w:rsidP="00362F63">
      <w:pPr>
        <w:tabs>
          <w:tab w:val="left" w:pos="709"/>
          <w:tab w:val="left" w:pos="900"/>
        </w:tabs>
        <w:spacing w:after="0" w:line="240" w:lineRule="auto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  ПРИЛОЖЕНИЕ  2</w:t>
      </w:r>
    </w:p>
    <w:p w14:paraId="22B5DC36" w14:textId="77777777" w:rsidR="00AE7CDD" w:rsidRPr="005B21DE" w:rsidRDefault="00AE7CDD" w:rsidP="00AE7CDD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35CDCA80" w14:textId="77777777" w:rsidR="00AE7CDD" w:rsidRPr="005B21DE" w:rsidRDefault="00AE7CDD" w:rsidP="00AE7CDD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32DE63E5" w14:textId="77777777" w:rsidR="00AE7CDD" w:rsidRPr="005B21DE" w:rsidRDefault="00AE7CDD" w:rsidP="00AE7CDD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18AB2867" w14:textId="77777777" w:rsidR="00AE7CDD" w:rsidRPr="005B21DE" w:rsidRDefault="00AE7CDD" w:rsidP="00AE7CDD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7939B395" w14:textId="77777777" w:rsidR="00AE7CDD" w:rsidRPr="005B21DE" w:rsidRDefault="00AE7CDD" w:rsidP="00AE7CDD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tbl>
      <w:tblPr>
        <w:tblW w:w="985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428"/>
        <w:gridCol w:w="5425"/>
      </w:tblGrid>
      <w:tr w:rsidR="00AE7CDD" w:rsidRPr="005B21DE" w14:paraId="74F08943" w14:textId="77777777" w:rsidTr="007B7D1F">
        <w:trPr>
          <w:trHeight w:val="657"/>
        </w:trPr>
        <w:tc>
          <w:tcPr>
            <w:tcW w:w="4428" w:type="dxa"/>
            <w:tcBorders>
              <w:bottom w:val="nil"/>
            </w:tcBorders>
          </w:tcPr>
          <w:p w14:paraId="35AB55DD" w14:textId="77777777" w:rsidR="00AE7CDD" w:rsidRPr="005B21DE" w:rsidRDefault="00AE7CDD" w:rsidP="007B7D1F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425" w:type="dxa"/>
            <w:tcBorders>
              <w:bottom w:val="nil"/>
            </w:tcBorders>
          </w:tcPr>
          <w:p w14:paraId="57299155" w14:textId="4E8B3612" w:rsidR="00AE7CDD" w:rsidRPr="005B21DE" w:rsidRDefault="00BF384E" w:rsidP="007B7D1F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Департамент социальной политики администрации МО Ногликский муниципальный округ Сахалинской области </w:t>
            </w:r>
          </w:p>
          <w:p w14:paraId="4DA6200A" w14:textId="77777777" w:rsidR="00BF384E" w:rsidRDefault="00AE7CDD" w:rsidP="007B7D1F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70B9613D" w14:textId="7927EEC1" w:rsidR="00AE7CDD" w:rsidRPr="005B21DE" w:rsidRDefault="00AE7CDD" w:rsidP="007B7D1F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от </w:t>
            </w:r>
            <w:r w:rsidRPr="00AE7CDD">
              <w:rPr>
                <w:rFonts w:eastAsia="Times New Roman"/>
                <w:i/>
                <w:sz w:val="26"/>
                <w:szCs w:val="26"/>
                <w:u w:val="single"/>
                <w:lang w:eastAsia="ru-RU"/>
              </w:rPr>
              <w:t>Ивановой Елены Ивановны</w:t>
            </w:r>
            <w:r w:rsidRPr="00AE7CDD">
              <w:rPr>
                <w:rFonts w:eastAsia="Times New Roman"/>
                <w:i/>
                <w:sz w:val="26"/>
                <w:szCs w:val="26"/>
                <w:lang w:eastAsia="ru-RU"/>
              </w:rPr>
              <w:t>____________</w:t>
            </w:r>
          </w:p>
          <w:p w14:paraId="12D44890" w14:textId="77777777" w:rsidR="00AE7CDD" w:rsidRPr="005B21DE" w:rsidRDefault="00AE7CDD" w:rsidP="007B7D1F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5B21DE">
              <w:rPr>
                <w:rFonts w:eastAsia="Times New Roman"/>
                <w:sz w:val="26"/>
                <w:szCs w:val="26"/>
                <w:lang w:eastAsia="ru-RU"/>
              </w:rPr>
              <w:t xml:space="preserve">                 </w:t>
            </w:r>
            <w:r w:rsidRPr="005B21DE">
              <w:rPr>
                <w:rFonts w:eastAsia="Times New Roman"/>
                <w:sz w:val="20"/>
                <w:lang w:eastAsia="ru-RU"/>
              </w:rPr>
              <w:t>(фамилия, имя, отчество (при наличии)</w:t>
            </w:r>
          </w:p>
        </w:tc>
      </w:tr>
    </w:tbl>
    <w:p w14:paraId="4ACEBE15" w14:textId="77777777" w:rsidR="00AE7CDD" w:rsidRPr="005B21DE" w:rsidRDefault="00AE7CDD" w:rsidP="00AE7CDD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5B21D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_____________________________________</w:t>
      </w:r>
    </w:p>
    <w:p w14:paraId="785F1773" w14:textId="77777777" w:rsidR="00AE7CDD" w:rsidRPr="005B21DE" w:rsidRDefault="00AE7CDD" w:rsidP="00AE7CDD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5B21D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14:paraId="73137F39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Заявление</w:t>
      </w:r>
    </w:p>
    <w:p w14:paraId="4E04B600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гражданина о выдаче заключения органа опеки и попечительства</w:t>
      </w:r>
    </w:p>
    <w:p w14:paraId="25C7076D" w14:textId="77777777" w:rsidR="00AE7CDD" w:rsidRDefault="00AE7CDD" w:rsidP="00AE7C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о возможности временной передачи ребенка (детей) в семью</w:t>
      </w:r>
    </w:p>
    <w:p w14:paraId="108E0E07" w14:textId="77777777" w:rsidR="008B698B" w:rsidRPr="005B21DE" w:rsidRDefault="008B698B" w:rsidP="00AE7C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</w:p>
    <w:p w14:paraId="5F74A9E0" w14:textId="2A601B3B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Я, _</w:t>
      </w:r>
      <w:r w:rsidRPr="00AE7CDD">
        <w:rPr>
          <w:i/>
          <w:sz w:val="26"/>
          <w:szCs w:val="26"/>
          <w:u w:val="single"/>
        </w:rPr>
        <w:t>Иванова Елена Ивановна</w:t>
      </w:r>
    </w:p>
    <w:p w14:paraId="19A5E8F1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(фамилия, имя, отчество (при наличии), в том числе имевшиеся ранее,  в именительном падеже)</w:t>
      </w:r>
    </w:p>
    <w:p w14:paraId="0CE634FA" w14:textId="52B537A0" w:rsidR="00AE7CDD" w:rsidRPr="00AE7CDD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01.03.2000 , пгт.Ноглики  Сахалинская область</w:t>
      </w:r>
      <w:r w:rsidRPr="00AE7CDD">
        <w:rPr>
          <w:i/>
          <w:sz w:val="26"/>
          <w:szCs w:val="26"/>
        </w:rPr>
        <w:t>_________</w:t>
      </w:r>
      <w:r>
        <w:rPr>
          <w:i/>
          <w:sz w:val="26"/>
          <w:szCs w:val="26"/>
        </w:rPr>
        <w:t>________________</w:t>
      </w:r>
      <w:r w:rsidRPr="00AE7CDD">
        <w:rPr>
          <w:i/>
          <w:sz w:val="26"/>
          <w:szCs w:val="26"/>
        </w:rPr>
        <w:t>_________</w:t>
      </w:r>
      <w:r>
        <w:rPr>
          <w:i/>
          <w:sz w:val="26"/>
          <w:szCs w:val="26"/>
        </w:rPr>
        <w:t>__</w:t>
      </w:r>
      <w:r w:rsidRPr="00AE7CDD">
        <w:rPr>
          <w:i/>
          <w:sz w:val="26"/>
          <w:szCs w:val="26"/>
        </w:rPr>
        <w:t>__</w:t>
      </w:r>
    </w:p>
    <w:p w14:paraId="768B22F9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      (число, месяц, год и место рождения)</w:t>
      </w:r>
    </w:p>
    <w:p w14:paraId="52C9A796" w14:textId="571E73F0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Гражданство </w:t>
      </w:r>
      <w:r w:rsidRPr="00AE7CDD">
        <w:rPr>
          <w:sz w:val="26"/>
          <w:szCs w:val="26"/>
          <w:u w:val="single"/>
        </w:rPr>
        <w:t>РФ</w:t>
      </w:r>
      <w:r w:rsidRPr="005B21DE">
        <w:rPr>
          <w:sz w:val="26"/>
          <w:szCs w:val="26"/>
        </w:rPr>
        <w:t xml:space="preserve"> Документ, удостоверяющий личность:</w:t>
      </w:r>
      <w:r>
        <w:rPr>
          <w:sz w:val="26"/>
          <w:szCs w:val="26"/>
        </w:rPr>
        <w:t xml:space="preserve">  </w:t>
      </w:r>
      <w:r w:rsidRPr="00AE7CDD">
        <w:rPr>
          <w:i/>
          <w:sz w:val="26"/>
          <w:szCs w:val="26"/>
          <w:u w:val="single"/>
        </w:rPr>
        <w:t xml:space="preserve"> паспорт</w:t>
      </w:r>
      <w:r w:rsidR="008B698B">
        <w:rPr>
          <w:i/>
          <w:sz w:val="26"/>
          <w:szCs w:val="26"/>
        </w:rPr>
        <w:t>______________</w:t>
      </w:r>
    </w:p>
    <w:p w14:paraId="1D2F0C85" w14:textId="69C194A9" w:rsidR="00AE7CDD" w:rsidRPr="00AE7CDD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i/>
          <w:sz w:val="26"/>
          <w:szCs w:val="26"/>
          <w:u w:val="single"/>
        </w:rPr>
      </w:pPr>
      <w:r w:rsidRPr="00AE7CDD">
        <w:rPr>
          <w:i/>
          <w:sz w:val="26"/>
          <w:szCs w:val="26"/>
          <w:u w:val="single"/>
        </w:rPr>
        <w:t xml:space="preserve">00 00 001000 УМВД России по Сахалинской области, 10.06.2019 </w:t>
      </w:r>
      <w:r w:rsidR="008B698B">
        <w:rPr>
          <w:i/>
          <w:sz w:val="26"/>
          <w:szCs w:val="26"/>
        </w:rPr>
        <w:t>_______________</w:t>
      </w:r>
    </w:p>
    <w:p w14:paraId="31001ACA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                  </w:t>
      </w:r>
      <w:r w:rsidRPr="005B21DE">
        <w:rPr>
          <w:sz w:val="20"/>
        </w:rPr>
        <w:t>(серия, номер, когда и кем выдан)</w:t>
      </w:r>
    </w:p>
    <w:p w14:paraId="6C10945E" w14:textId="40D755D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Адрес места жительства </w:t>
      </w:r>
      <w:r w:rsidRPr="00AE7CDD">
        <w:rPr>
          <w:i/>
          <w:sz w:val="26"/>
          <w:szCs w:val="26"/>
          <w:u w:val="single"/>
        </w:rPr>
        <w:t>694450 Сахалинская область, пгт</w:t>
      </w:r>
      <w:r w:rsidR="008B698B">
        <w:rPr>
          <w:i/>
          <w:sz w:val="26"/>
          <w:szCs w:val="26"/>
          <w:u w:val="single"/>
        </w:rPr>
        <w:t>. Ноглики, ул. Р</w:t>
      </w:r>
      <w:r w:rsidRPr="00AE7CDD">
        <w:rPr>
          <w:i/>
          <w:sz w:val="26"/>
          <w:szCs w:val="26"/>
          <w:u w:val="single"/>
        </w:rPr>
        <w:t>епина, д.1, кв.1</w:t>
      </w:r>
    </w:p>
    <w:p w14:paraId="5318C3F2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_______________________________________________________________________</w:t>
      </w:r>
    </w:p>
    <w:p w14:paraId="78220708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(указывается полный адрес места жительства, подтвержденный регистрацией места жительства, в случае его отсутствия ставится прочерк)</w:t>
      </w:r>
    </w:p>
    <w:p w14:paraId="4C74C23B" w14:textId="42DCEA0F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</w:t>
      </w:r>
      <w:r w:rsidR="008B698B">
        <w:rPr>
          <w:sz w:val="26"/>
          <w:szCs w:val="26"/>
        </w:rPr>
        <w:t>___</w:t>
      </w:r>
    </w:p>
    <w:p w14:paraId="364C22E2" w14:textId="4360A8A5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Адрес места пребывания ______________</w:t>
      </w:r>
      <w:r w:rsidR="008B698B">
        <w:rPr>
          <w:sz w:val="26"/>
          <w:szCs w:val="26"/>
        </w:rPr>
        <w:t>___________________________________</w:t>
      </w:r>
    </w:p>
    <w:p w14:paraId="21E2FC97" w14:textId="06187BBF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</w:t>
      </w:r>
      <w:r w:rsidR="008B698B">
        <w:rPr>
          <w:sz w:val="26"/>
          <w:szCs w:val="26"/>
        </w:rPr>
        <w:t>___</w:t>
      </w:r>
    </w:p>
    <w:p w14:paraId="1C00E115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14:paraId="68C7AD41" w14:textId="6DA8134A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Адрес места фактического проживания ______________________________</w:t>
      </w:r>
      <w:r w:rsidR="008B698B">
        <w:rPr>
          <w:sz w:val="26"/>
          <w:szCs w:val="26"/>
        </w:rPr>
        <w:t>_______</w:t>
      </w:r>
    </w:p>
    <w:p w14:paraId="4F4E9385" w14:textId="7F6D8BD1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</w:t>
      </w:r>
      <w:r w:rsidR="008B698B">
        <w:rPr>
          <w:sz w:val="26"/>
          <w:szCs w:val="26"/>
        </w:rPr>
        <w:t>____</w:t>
      </w:r>
    </w:p>
    <w:p w14:paraId="147E274A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(заполняется, если адрес места фактического проживания не совпадает 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14:paraId="46B610C8" w14:textId="319C5DDB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</w:t>
      </w:r>
      <w:r w:rsidR="008B698B">
        <w:rPr>
          <w:sz w:val="26"/>
          <w:szCs w:val="26"/>
        </w:rPr>
        <w:t>____</w:t>
      </w:r>
    </w:p>
    <w:p w14:paraId="51AEACC2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</w:t>
      </w:r>
      <w:r w:rsidRPr="005B21DE">
        <w:rPr>
          <w:sz w:val="20"/>
        </w:rPr>
        <w:t>(указать субъекты Российской Федерации, в которых проживал(а) ранее,в том числе проходил службу в Советской Армии, Вооруженных Сила Российской Федерации, обучался(лась)</w:t>
      </w:r>
    </w:p>
    <w:p w14:paraId="35268218" w14:textId="7704DC8D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Номер телефона </w:t>
      </w:r>
      <w:r w:rsidRPr="00AE7CDD">
        <w:rPr>
          <w:i/>
          <w:sz w:val="26"/>
          <w:szCs w:val="26"/>
          <w:u w:val="single"/>
        </w:rPr>
        <w:t>89140000000</w:t>
      </w:r>
      <w:r w:rsidRPr="005B21DE">
        <w:rPr>
          <w:sz w:val="26"/>
          <w:szCs w:val="26"/>
        </w:rPr>
        <w:t>_______</w:t>
      </w:r>
      <w:r>
        <w:rPr>
          <w:sz w:val="26"/>
          <w:szCs w:val="26"/>
        </w:rPr>
        <w:t>______________________</w:t>
      </w:r>
      <w:r w:rsidR="008B698B">
        <w:rPr>
          <w:sz w:val="26"/>
          <w:szCs w:val="26"/>
        </w:rPr>
        <w:t>____________</w:t>
      </w:r>
      <w:r w:rsidRPr="005B21DE">
        <w:rPr>
          <w:sz w:val="26"/>
          <w:szCs w:val="26"/>
        </w:rPr>
        <w:t>____</w:t>
      </w:r>
    </w:p>
    <w:p w14:paraId="2159909D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6"/>
          <w:szCs w:val="26"/>
        </w:rPr>
        <w:t xml:space="preserve">                                                        </w:t>
      </w:r>
      <w:r w:rsidRPr="005B21DE">
        <w:rPr>
          <w:sz w:val="20"/>
        </w:rPr>
        <w:t>(указывается при наличии)</w:t>
      </w:r>
    </w:p>
    <w:p w14:paraId="040D8BDD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Сведения   о  наличии  (отсутствии)  судимости  и  (или)  факте  уголовного</w:t>
      </w:r>
    </w:p>
    <w:p w14:paraId="16BB52F0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преследования:</w:t>
      </w:r>
    </w:p>
    <w:p w14:paraId="2B6976C3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не  имел  и не имею судимости за преступления против жизни и здоровья,</w:t>
      </w:r>
    </w:p>
    <w:p w14:paraId="07FDEBD0" w14:textId="7C74A150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lastRenderedPageBreak/>
        <w:t>│</w:t>
      </w:r>
      <w:r>
        <w:rPr>
          <w:sz w:val="26"/>
          <w:szCs w:val="26"/>
          <w:lang w:val="en-US"/>
        </w:rPr>
        <w:t>V</w:t>
      </w:r>
      <w:r w:rsidRPr="005B21DE">
        <w:rPr>
          <w:sz w:val="26"/>
          <w:szCs w:val="26"/>
        </w:rPr>
        <w:t>│ свободы,  чести  и  достоинства личности, половой неприкосновенности и</w:t>
      </w:r>
    </w:p>
    <w:p w14:paraId="334C3D4A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половой  свободы личности, против семьи и несовершеннолетних, здоровья</w:t>
      </w:r>
    </w:p>
    <w:p w14:paraId="0ED8189A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населения  и  общественной нравственности, а также против общественной</w:t>
      </w:r>
    </w:p>
    <w:p w14:paraId="133481D2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безопасности, мира и безопасности человечества</w:t>
      </w:r>
    </w:p>
    <w:p w14:paraId="60651FC4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14:paraId="2280912D" w14:textId="1BDA6100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</w:t>
      </w:r>
      <w:r>
        <w:rPr>
          <w:sz w:val="26"/>
          <w:szCs w:val="26"/>
          <w:lang w:val="en-US"/>
        </w:rPr>
        <w:t>V</w:t>
      </w:r>
      <w:r w:rsidRPr="005B21DE">
        <w:rPr>
          <w:sz w:val="26"/>
          <w:szCs w:val="26"/>
        </w:rPr>
        <w:t>│ не   подвергался   и   не   подвергаюсь  уголовному  преследованию  за</w:t>
      </w:r>
    </w:p>
    <w:p w14:paraId="394E1F33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преступления  против  жизни  и  здоровья, свободы, чести и достоинства</w:t>
      </w:r>
    </w:p>
    <w:p w14:paraId="050FB5AE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личности,  половой  неприкосновенности  и  половой  свободы  личности,</w:t>
      </w:r>
    </w:p>
    <w:p w14:paraId="46B998FF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против  семьи  и несовершеннолетних, здоровья населения и общественной</w:t>
      </w:r>
    </w:p>
    <w:p w14:paraId="592F3EBC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  │ нравственности,  а  также  против  общественной  безопасности,  мира и</w:t>
      </w:r>
    </w:p>
    <w:p w14:paraId="048692CF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безопасности человечества</w:t>
      </w:r>
    </w:p>
    <w:p w14:paraId="39BAC0E1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4C863B9F" w14:textId="626A15AE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</w:t>
      </w:r>
      <w:r>
        <w:rPr>
          <w:sz w:val="26"/>
          <w:szCs w:val="26"/>
          <w:lang w:val="en-US"/>
        </w:rPr>
        <w:t>V</w:t>
      </w:r>
      <w:r w:rsidRPr="005B21DE">
        <w:rPr>
          <w:sz w:val="26"/>
          <w:szCs w:val="26"/>
        </w:rPr>
        <w:t>│ не имею неснятую или непогашенную судимость за тяжкие или особо тяжкие</w:t>
      </w:r>
    </w:p>
    <w:p w14:paraId="54AA3254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преступления</w:t>
      </w:r>
    </w:p>
    <w:p w14:paraId="2059AC1D" w14:textId="77777777" w:rsidR="00AE7CDD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Сведения о гражданах, зарегистрированных по месту жительства гражданина</w:t>
      </w:r>
    </w:p>
    <w:p w14:paraId="56C960B1" w14:textId="77777777" w:rsidR="008B698B" w:rsidRPr="005B21DE" w:rsidRDefault="008B698B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41"/>
        <w:gridCol w:w="1133"/>
        <w:gridCol w:w="1587"/>
        <w:gridCol w:w="1984"/>
      </w:tblGrid>
      <w:tr w:rsidR="00AE7CDD" w:rsidRPr="005B21DE" w14:paraId="37C070A2" w14:textId="77777777" w:rsidTr="00AE7CDD">
        <w:trPr>
          <w:trHeight w:val="88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815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N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F568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770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Год рождения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285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Родственное отношение к ребенку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FF4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5B21DE">
              <w:rPr>
                <w:sz w:val="20"/>
              </w:rPr>
              <w:t>С какого времени зарегистрирован и проживает</w:t>
            </w:r>
          </w:p>
        </w:tc>
      </w:tr>
      <w:tr w:rsidR="00AE7CDD" w:rsidRPr="005B21DE" w14:paraId="7B46CDCA" w14:textId="77777777" w:rsidTr="007B7D1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B25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18A" w14:textId="4550FE6E" w:rsidR="00AE7CDD" w:rsidRPr="00AE7CDD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</w:t>
            </w:r>
            <w:r w:rsidR="00C04B77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вуют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8F0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80E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4E5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E7CDD" w:rsidRPr="005B21DE" w14:paraId="0DB2E5D4" w14:textId="77777777" w:rsidTr="007B7D1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E19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EB0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E92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1CF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C30" w14:textId="77777777" w:rsidR="00AE7CDD" w:rsidRPr="005B21DE" w:rsidRDefault="00AE7CDD" w:rsidP="007B7D1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2327A5D2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43113EC8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07A2622A" w14:textId="4A688A32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AE7CDD">
        <w:rPr>
          <w:sz w:val="26"/>
          <w:szCs w:val="26"/>
        </w:rPr>
        <w:t xml:space="preserve">  </w:t>
      </w:r>
      <w:r w:rsidR="00C04B77" w:rsidRPr="00C04B77">
        <w:rPr>
          <w:sz w:val="26"/>
          <w:szCs w:val="26"/>
        </w:rPr>
        <w:t xml:space="preserve">   </w:t>
      </w:r>
      <w:r w:rsidRPr="005B21DE">
        <w:rPr>
          <w:sz w:val="26"/>
          <w:szCs w:val="26"/>
        </w:rPr>
        <w:t>│ прошу  выдать  мне заключение о возможности временной передачи в семью</w:t>
      </w:r>
    </w:p>
    <w:p w14:paraId="7B9CA11F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ребенка (детей)</w:t>
      </w:r>
    </w:p>
    <w:p w14:paraId="42DE277C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  ┐</w:t>
      </w:r>
    </w:p>
    <w:p w14:paraId="5F9D9863" w14:textId="7F9C76AB" w:rsidR="00AE7CDD" w:rsidRPr="005B21DE" w:rsidRDefault="00C04B77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C04B77"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V</w:t>
      </w:r>
      <w:r w:rsidR="00AE7CDD" w:rsidRPr="005B21DE">
        <w:rPr>
          <w:sz w:val="26"/>
          <w:szCs w:val="26"/>
        </w:rPr>
        <w:t>│ прошу  выдать  мне заключение о возможности временной передачи в семью</w:t>
      </w:r>
    </w:p>
    <w:p w14:paraId="3BEBEDB9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  ┘ ребенка (детей)</w:t>
      </w:r>
    </w:p>
    <w:p w14:paraId="650BB14A" w14:textId="072E3D16" w:rsidR="00AE7CDD" w:rsidRPr="00C04B77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i/>
          <w:sz w:val="26"/>
          <w:szCs w:val="26"/>
          <w:u w:val="single"/>
        </w:rPr>
      </w:pPr>
      <w:r w:rsidRPr="005B21DE">
        <w:rPr>
          <w:sz w:val="26"/>
          <w:szCs w:val="26"/>
        </w:rPr>
        <w:t xml:space="preserve">    </w:t>
      </w:r>
      <w:r w:rsidR="00C04B77" w:rsidRPr="00C04B77">
        <w:rPr>
          <w:i/>
          <w:sz w:val="26"/>
          <w:szCs w:val="26"/>
          <w:u w:val="single"/>
        </w:rPr>
        <w:t>Соловьева Ивана Ивановича</w:t>
      </w:r>
      <w:r w:rsidR="00C04B77" w:rsidRPr="00C04B77">
        <w:rPr>
          <w:i/>
          <w:sz w:val="26"/>
          <w:szCs w:val="26"/>
        </w:rPr>
        <w:t>_________</w:t>
      </w:r>
      <w:r w:rsidR="008B698B">
        <w:rPr>
          <w:i/>
          <w:sz w:val="26"/>
          <w:szCs w:val="26"/>
        </w:rPr>
        <w:t>___________________________________</w:t>
      </w:r>
    </w:p>
    <w:p w14:paraId="0C9D50FB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(фамилия, имя, отчество (при наличии) ребенка (детей), число, месяц, год рождения)</w:t>
      </w:r>
    </w:p>
    <w:p w14:paraId="0A3872A5" w14:textId="46203206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____________________________________________________________________</w:t>
      </w:r>
      <w:r w:rsidR="008B698B">
        <w:rPr>
          <w:sz w:val="26"/>
          <w:szCs w:val="26"/>
        </w:rPr>
        <w:t>___</w:t>
      </w:r>
    </w:p>
    <w:p w14:paraId="3292E608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Жилищные  условия,  состояние  здоровья  и  характер  работы  позволяют мне</w:t>
      </w:r>
    </w:p>
    <w:p w14:paraId="488F7C53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временно взять ребенка (детей) в свою семью.</w:t>
      </w:r>
    </w:p>
    <w:p w14:paraId="43A15791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Дополнительно могу сообщить о себе следующее:</w:t>
      </w:r>
    </w:p>
    <w:p w14:paraId="1FA9203B" w14:textId="063BF5CA" w:rsidR="00AE7CDD" w:rsidRPr="00C04B77" w:rsidRDefault="00C04B77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i/>
          <w:sz w:val="26"/>
          <w:szCs w:val="26"/>
          <w:u w:val="single"/>
        </w:rPr>
      </w:pPr>
      <w:r w:rsidRPr="00C04B77">
        <w:rPr>
          <w:i/>
          <w:sz w:val="26"/>
          <w:szCs w:val="26"/>
          <w:u w:val="single"/>
        </w:rPr>
        <w:t>Прошла подготовку в Школе приемных родителей</w:t>
      </w:r>
      <w:r w:rsidRPr="00C04B77">
        <w:rPr>
          <w:i/>
          <w:sz w:val="26"/>
          <w:szCs w:val="26"/>
        </w:rPr>
        <w:t>__________________________________</w:t>
      </w:r>
    </w:p>
    <w:p w14:paraId="36464702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(указываются наличие у гражданина необходимых знаний и навык 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14:paraId="411EEDD2" w14:textId="1A59238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___________________________________________________</w:t>
      </w:r>
      <w:r w:rsidR="00C04B77">
        <w:rPr>
          <w:sz w:val="26"/>
          <w:szCs w:val="26"/>
        </w:rPr>
        <w:t>_______</w:t>
      </w:r>
      <w:r w:rsidR="008B698B">
        <w:rPr>
          <w:sz w:val="26"/>
          <w:szCs w:val="26"/>
        </w:rPr>
        <w:t>_____________</w:t>
      </w:r>
    </w:p>
    <w:p w14:paraId="5A965FD0" w14:textId="1EE3E699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Я, ___</w:t>
      </w:r>
      <w:r w:rsidR="00C04B77" w:rsidRPr="00C04B77">
        <w:rPr>
          <w:i/>
          <w:sz w:val="26"/>
          <w:szCs w:val="26"/>
          <w:u w:val="single"/>
        </w:rPr>
        <w:t>Иванова Елена Ивановна</w:t>
      </w:r>
      <w:r w:rsidRPr="005B21DE">
        <w:rPr>
          <w:sz w:val="26"/>
          <w:szCs w:val="26"/>
        </w:rPr>
        <w:t>_____________</w:t>
      </w:r>
      <w:r w:rsidR="00C04B77">
        <w:rPr>
          <w:sz w:val="26"/>
          <w:szCs w:val="26"/>
        </w:rPr>
        <w:t>__________________________</w:t>
      </w:r>
      <w:r w:rsidR="008B698B">
        <w:rPr>
          <w:sz w:val="26"/>
          <w:szCs w:val="26"/>
        </w:rPr>
        <w:t>______</w:t>
      </w:r>
    </w:p>
    <w:p w14:paraId="55E69630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 w:rsidRPr="005B21DE">
        <w:rPr>
          <w:sz w:val="20"/>
        </w:rPr>
        <w:t xml:space="preserve">                    (фамилия, имя, отчество (при наличии)</w:t>
      </w:r>
    </w:p>
    <w:p w14:paraId="0A1C914C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даю  согласие  на  обработку  и  использование  моих  персональных  данных,</w:t>
      </w:r>
    </w:p>
    <w:p w14:paraId="181A0AA6" w14:textId="3A173123" w:rsidR="00C04B77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содержащихся в настоящем заявлении и в предоставленных мною документах.</w:t>
      </w:r>
    </w:p>
    <w:p w14:paraId="1675F726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К заявлению прилагаю следующие документы:</w:t>
      </w:r>
    </w:p>
    <w:p w14:paraId="469726B9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┌─┐</w:t>
      </w:r>
    </w:p>
    <w:p w14:paraId="2FB570B5" w14:textId="7F0257EF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</w:t>
      </w:r>
      <w:r w:rsidR="00C04B77">
        <w:rPr>
          <w:sz w:val="26"/>
          <w:szCs w:val="26"/>
          <w:lang w:val="en-US"/>
        </w:rPr>
        <w:t>V</w:t>
      </w:r>
      <w:r w:rsidRPr="005B21DE">
        <w:rPr>
          <w:sz w:val="26"/>
          <w:szCs w:val="26"/>
        </w:rPr>
        <w:t>│ копия документа, удостоверяющего личность</w:t>
      </w:r>
    </w:p>
    <w:p w14:paraId="5EB1A000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lastRenderedPageBreak/>
        <w:t>└─┘</w:t>
      </w:r>
    </w:p>
    <w:p w14:paraId="5F540E71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┌─┐</w:t>
      </w:r>
    </w:p>
    <w:p w14:paraId="36BAFB37" w14:textId="174B756F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│</w:t>
      </w:r>
      <w:r w:rsidR="00C04B77">
        <w:rPr>
          <w:sz w:val="26"/>
          <w:szCs w:val="26"/>
          <w:lang w:val="en-US"/>
        </w:rPr>
        <w:t>V</w:t>
      </w:r>
      <w:r w:rsidRPr="005B21DE">
        <w:rPr>
          <w:sz w:val="26"/>
          <w:szCs w:val="26"/>
        </w:rPr>
        <w:t>│ справка лечебно-профилактической медицинской организации об отсутствии</w:t>
      </w:r>
    </w:p>
    <w:p w14:paraId="3E44319D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└─┘ инфекционных заболеваний в открытой форме или психических заболеваний,</w:t>
      </w:r>
    </w:p>
    <w:p w14:paraId="59303C8F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наркомании, токсикомании, алкоголизма либо заключение по </w:t>
      </w:r>
      <w:hyperlink r:id="rId10" w:history="1">
        <w:r w:rsidRPr="005B21DE">
          <w:rPr>
            <w:color w:val="0000FF"/>
            <w:sz w:val="26"/>
            <w:szCs w:val="26"/>
          </w:rPr>
          <w:t>форме N 164/у</w:t>
        </w:r>
      </w:hyperlink>
    </w:p>
    <w:p w14:paraId="2A9022B3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(заключение  о  результатах  медицинского освидетельствования граждан,</w:t>
      </w:r>
    </w:p>
    <w:p w14:paraId="76900451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намеревающихся     усыновить     (удочерить),    взять    под    опеку</w:t>
      </w:r>
    </w:p>
    <w:p w14:paraId="0E0288B9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(попечительство),  в  приемную  или  патронатную  семью  детей-сирот и</w:t>
      </w:r>
    </w:p>
    <w:p w14:paraId="1243C6E6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 детей, оставшихся без попечения родителей) </w:t>
      </w:r>
    </w:p>
    <w:p w14:paraId="3482C706" w14:textId="77777777" w:rsidR="00C04B77" w:rsidRDefault="00C04B77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14:paraId="4D32270B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>Иные документы:</w:t>
      </w:r>
    </w:p>
    <w:p w14:paraId="1810A166" w14:textId="77777777" w:rsidR="00AE7CDD" w:rsidRPr="005B21DE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1.</w:t>
      </w:r>
    </w:p>
    <w:p w14:paraId="510C75B5" w14:textId="77777777" w:rsidR="00AE7CDD" w:rsidRDefault="00AE7CDD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5B21DE">
        <w:rPr>
          <w:sz w:val="26"/>
          <w:szCs w:val="26"/>
        </w:rPr>
        <w:t xml:space="preserve">    2.</w:t>
      </w:r>
    </w:p>
    <w:p w14:paraId="0BFF5B20" w14:textId="61F8B5D6" w:rsidR="00BF384E" w:rsidRDefault="00BF384E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3.</w:t>
      </w:r>
    </w:p>
    <w:p w14:paraId="5E579B96" w14:textId="3DFDB69B" w:rsidR="00BF384E" w:rsidRPr="005B21DE" w:rsidRDefault="00BF384E" w:rsidP="00AE7C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4.</w:t>
      </w:r>
    </w:p>
    <w:p w14:paraId="03230EA6" w14:textId="77777777" w:rsidR="00AE7CDD" w:rsidRDefault="00AE7CDD" w:rsidP="001A29A0">
      <w:pPr>
        <w:rPr>
          <w:sz w:val="20"/>
        </w:rPr>
      </w:pPr>
    </w:p>
    <w:p w14:paraId="03937138" w14:textId="77777777" w:rsidR="007B7D1F" w:rsidRDefault="007B7D1F" w:rsidP="001A29A0">
      <w:pPr>
        <w:rPr>
          <w:sz w:val="20"/>
        </w:rPr>
      </w:pPr>
    </w:p>
    <w:p w14:paraId="4A6B1B87" w14:textId="77777777" w:rsidR="007B7D1F" w:rsidRDefault="007B7D1F" w:rsidP="001A29A0">
      <w:pPr>
        <w:rPr>
          <w:sz w:val="20"/>
        </w:rPr>
      </w:pPr>
    </w:p>
    <w:p w14:paraId="0A0BEE00" w14:textId="77777777" w:rsidR="007B7D1F" w:rsidRDefault="007B7D1F" w:rsidP="001A29A0">
      <w:pPr>
        <w:rPr>
          <w:sz w:val="20"/>
        </w:rPr>
      </w:pPr>
    </w:p>
    <w:p w14:paraId="14EBD7E8" w14:textId="77777777" w:rsidR="007B7D1F" w:rsidRDefault="007B7D1F" w:rsidP="001A29A0">
      <w:pPr>
        <w:rPr>
          <w:sz w:val="20"/>
        </w:rPr>
      </w:pPr>
    </w:p>
    <w:p w14:paraId="36C68C04" w14:textId="77777777" w:rsidR="007B7D1F" w:rsidRDefault="007B7D1F" w:rsidP="001A29A0">
      <w:pPr>
        <w:rPr>
          <w:sz w:val="20"/>
        </w:rPr>
      </w:pPr>
    </w:p>
    <w:p w14:paraId="79F639C9" w14:textId="77777777" w:rsidR="007B7D1F" w:rsidRDefault="007B7D1F" w:rsidP="001A29A0">
      <w:pPr>
        <w:rPr>
          <w:sz w:val="20"/>
        </w:rPr>
      </w:pPr>
    </w:p>
    <w:p w14:paraId="7613C708" w14:textId="77777777" w:rsidR="007B7D1F" w:rsidRDefault="007B7D1F" w:rsidP="001A29A0">
      <w:pPr>
        <w:rPr>
          <w:sz w:val="20"/>
        </w:rPr>
      </w:pPr>
    </w:p>
    <w:p w14:paraId="6FC77736" w14:textId="77777777" w:rsidR="007B7D1F" w:rsidRDefault="007B7D1F" w:rsidP="001A29A0">
      <w:pPr>
        <w:rPr>
          <w:sz w:val="20"/>
        </w:rPr>
      </w:pPr>
    </w:p>
    <w:p w14:paraId="523555D1" w14:textId="77777777" w:rsidR="007B7D1F" w:rsidRDefault="007B7D1F" w:rsidP="001A29A0">
      <w:pPr>
        <w:rPr>
          <w:sz w:val="20"/>
        </w:rPr>
      </w:pPr>
    </w:p>
    <w:p w14:paraId="632A0EDC" w14:textId="77777777" w:rsidR="007B7D1F" w:rsidRDefault="007B7D1F" w:rsidP="001A29A0">
      <w:pPr>
        <w:rPr>
          <w:sz w:val="20"/>
        </w:rPr>
      </w:pPr>
    </w:p>
    <w:p w14:paraId="5F890941" w14:textId="77777777" w:rsidR="007B7D1F" w:rsidRDefault="007B7D1F" w:rsidP="001A29A0">
      <w:pPr>
        <w:rPr>
          <w:sz w:val="20"/>
        </w:rPr>
      </w:pPr>
    </w:p>
    <w:p w14:paraId="2734DBB4" w14:textId="77777777" w:rsidR="007B7D1F" w:rsidRDefault="007B7D1F" w:rsidP="001A29A0">
      <w:pPr>
        <w:rPr>
          <w:sz w:val="20"/>
        </w:rPr>
      </w:pPr>
    </w:p>
    <w:p w14:paraId="068F40BE" w14:textId="77777777" w:rsidR="008B698B" w:rsidRDefault="008B698B" w:rsidP="001A29A0">
      <w:pPr>
        <w:rPr>
          <w:sz w:val="20"/>
        </w:rPr>
      </w:pPr>
    </w:p>
    <w:p w14:paraId="40B375B7" w14:textId="77777777" w:rsidR="008B698B" w:rsidRDefault="008B698B" w:rsidP="001A29A0">
      <w:pPr>
        <w:rPr>
          <w:sz w:val="20"/>
        </w:rPr>
      </w:pPr>
    </w:p>
    <w:p w14:paraId="3FB7CC44" w14:textId="77777777" w:rsidR="008B698B" w:rsidRDefault="008B698B" w:rsidP="001A29A0">
      <w:pPr>
        <w:rPr>
          <w:sz w:val="20"/>
        </w:rPr>
      </w:pPr>
    </w:p>
    <w:p w14:paraId="09241DEE" w14:textId="77777777" w:rsidR="008B698B" w:rsidRDefault="008B698B" w:rsidP="001A29A0">
      <w:pPr>
        <w:rPr>
          <w:sz w:val="20"/>
        </w:rPr>
      </w:pPr>
    </w:p>
    <w:p w14:paraId="499CE30A" w14:textId="77777777" w:rsidR="008B698B" w:rsidRDefault="008B698B" w:rsidP="001A29A0">
      <w:pPr>
        <w:rPr>
          <w:sz w:val="20"/>
        </w:rPr>
      </w:pPr>
    </w:p>
    <w:p w14:paraId="22BEDD96" w14:textId="77777777" w:rsidR="008B698B" w:rsidRDefault="008B698B" w:rsidP="001A29A0">
      <w:pPr>
        <w:rPr>
          <w:sz w:val="20"/>
        </w:rPr>
      </w:pPr>
    </w:p>
    <w:p w14:paraId="0F478D00" w14:textId="77777777" w:rsidR="008B698B" w:rsidRDefault="008B698B" w:rsidP="001A29A0">
      <w:pPr>
        <w:rPr>
          <w:sz w:val="20"/>
        </w:rPr>
      </w:pPr>
    </w:p>
    <w:p w14:paraId="46F8F3BE" w14:textId="77777777" w:rsidR="008B698B" w:rsidRDefault="008B698B" w:rsidP="001A29A0">
      <w:pPr>
        <w:rPr>
          <w:sz w:val="20"/>
        </w:rPr>
      </w:pPr>
    </w:p>
    <w:p w14:paraId="57ABA972" w14:textId="77777777" w:rsidR="008B698B" w:rsidRDefault="008B698B" w:rsidP="001A29A0">
      <w:pPr>
        <w:rPr>
          <w:sz w:val="20"/>
        </w:rPr>
      </w:pPr>
    </w:p>
    <w:p w14:paraId="6F906A0E" w14:textId="77777777" w:rsidR="008B698B" w:rsidRDefault="008B698B" w:rsidP="001A29A0">
      <w:pPr>
        <w:rPr>
          <w:sz w:val="20"/>
        </w:rPr>
      </w:pPr>
    </w:p>
    <w:p w14:paraId="284BE93B" w14:textId="77777777" w:rsidR="00362F63" w:rsidRDefault="00362F63" w:rsidP="001A29A0">
      <w:pPr>
        <w:rPr>
          <w:sz w:val="20"/>
        </w:rPr>
      </w:pPr>
    </w:p>
    <w:p w14:paraId="033F56F3" w14:textId="77777777" w:rsidR="00362F63" w:rsidRDefault="00362F63" w:rsidP="001A29A0">
      <w:pPr>
        <w:rPr>
          <w:sz w:val="20"/>
        </w:rPr>
      </w:pPr>
    </w:p>
    <w:p w14:paraId="15F79267" w14:textId="77777777" w:rsidR="00362F63" w:rsidRDefault="00362F63" w:rsidP="001A29A0">
      <w:pPr>
        <w:rPr>
          <w:sz w:val="20"/>
        </w:rPr>
      </w:pPr>
    </w:p>
    <w:p w14:paraId="55B844DF" w14:textId="77777777" w:rsidR="00362F63" w:rsidRDefault="00362F63" w:rsidP="001A29A0">
      <w:pPr>
        <w:rPr>
          <w:sz w:val="20"/>
        </w:rPr>
      </w:pPr>
    </w:p>
    <w:p w14:paraId="31DD611B" w14:textId="77777777" w:rsidR="007B7D1F" w:rsidRDefault="007B7D1F" w:rsidP="001A29A0">
      <w:pPr>
        <w:rPr>
          <w:sz w:val="20"/>
        </w:rPr>
      </w:pPr>
    </w:p>
    <w:p w14:paraId="1E87028A" w14:textId="77777777" w:rsidR="007B7D1F" w:rsidRPr="007B7D1F" w:rsidRDefault="007B7D1F" w:rsidP="007B7D1F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B7D1F">
        <w:rPr>
          <w:rFonts w:eastAsia="Times New Roman"/>
          <w:bCs/>
          <w:color w:val="000000"/>
          <w:sz w:val="24"/>
          <w:szCs w:val="24"/>
          <w:lang w:eastAsia="ru-RU"/>
        </w:rPr>
        <w:t>ПРИЛОЖЕНИЕ 3</w:t>
      </w:r>
    </w:p>
    <w:p w14:paraId="41FC44F5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05EE4EBD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224F5312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5832AC09" w14:textId="77777777" w:rsidR="00362F63" w:rsidRPr="005B21DE" w:rsidRDefault="00362F63" w:rsidP="00362F63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316CCE19" w14:textId="77777777" w:rsidR="007B7D1F" w:rsidRPr="007B7D1F" w:rsidRDefault="007B7D1F" w:rsidP="007B7D1F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38D2C1D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z w:val="26"/>
          <w:szCs w:val="26"/>
        </w:rPr>
      </w:pPr>
    </w:p>
    <w:p w14:paraId="4D0AD0A0" w14:textId="77777777" w:rsidR="00362F63" w:rsidRDefault="007B7D1F" w:rsidP="00362F63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ЗАК</w:t>
      </w:r>
      <w:r w:rsidR="00362F63">
        <w:rPr>
          <w:rFonts w:eastAsia="Calibri"/>
          <w:sz w:val="26"/>
          <w:szCs w:val="26"/>
        </w:rPr>
        <w:t>ЛЮЧЕНИЕ</w:t>
      </w:r>
    </w:p>
    <w:p w14:paraId="720A9F54" w14:textId="32F255BB" w:rsidR="007B7D1F" w:rsidRPr="00362F63" w:rsidRDefault="007B7D1F" w:rsidP="00362F63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5B21DE">
        <w:rPr>
          <w:sz w:val="26"/>
          <w:szCs w:val="26"/>
        </w:rPr>
        <w:t>о возможности временной передачи ребенка (детей) в семью</w:t>
      </w:r>
    </w:p>
    <w:p w14:paraId="2AFA5B2F" w14:textId="77777777" w:rsidR="007B7D1F" w:rsidRPr="007B7D1F" w:rsidRDefault="007B7D1F" w:rsidP="007B7D1F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14:paraId="6188E993" w14:textId="6D012F44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(полностью, отчество - при наличии) одного супруга __________________</w:t>
      </w:r>
    </w:p>
    <w:p w14:paraId="5C758707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3C9F8CD" w14:textId="6ABEA8A1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Дата рождения: _____________, зарегистрированный по </w:t>
      </w:r>
      <w:r>
        <w:rPr>
          <w:rFonts w:eastAsia="Calibri"/>
          <w:sz w:val="26"/>
          <w:szCs w:val="26"/>
        </w:rPr>
        <w:t>адресу: ________________</w:t>
      </w:r>
    </w:p>
    <w:p w14:paraId="165AA179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_______________________________________________________________________</w:t>
      </w:r>
    </w:p>
    <w:p w14:paraId="2DF15FFF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</w:t>
      </w:r>
      <w:r w:rsidRPr="007B7D1F">
        <w:rPr>
          <w:rFonts w:eastAsia="Calibri"/>
          <w:sz w:val="20"/>
        </w:rPr>
        <w:t>(с указанием почтового индекса)</w:t>
      </w:r>
    </w:p>
    <w:p w14:paraId="1FFC8697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 (полностью,  отчество  -  при наличии) второго супруга (при наличии</w:t>
      </w:r>
    </w:p>
    <w:p w14:paraId="35C4173D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либо в случае обращения обоих супругов) ___________________________________</w:t>
      </w:r>
    </w:p>
    <w:p w14:paraId="3EBC4478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579B8A1B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Дата рождения: ____________, зарегистрированный по адресу: ________________</w:t>
      </w:r>
    </w:p>
    <w:p w14:paraId="050E17D6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   </w:t>
      </w:r>
    </w:p>
    <w:p w14:paraId="08B5210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7C17498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(с указанием почтового индекса)</w:t>
      </w:r>
    </w:p>
    <w:p w14:paraId="43A2BDA4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Проживающий(щие) по адресу ____________________________________________</w:t>
      </w:r>
    </w:p>
    <w:p w14:paraId="55520EE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   </w:t>
      </w:r>
      <w:r w:rsidRPr="007B7D1F">
        <w:rPr>
          <w:rFonts w:eastAsia="Calibri"/>
          <w:sz w:val="20"/>
        </w:rPr>
        <w:t xml:space="preserve"> (с указанием почтового индекса)</w:t>
      </w:r>
    </w:p>
    <w:p w14:paraId="4813657A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</w:t>
      </w:r>
    </w:p>
    <w:p w14:paraId="43698827" w14:textId="56A1E709" w:rsidR="007B7D1F" w:rsidRPr="007B7D1F" w:rsidRDefault="00362F63" w:rsidP="007B7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Характеристика</w:t>
      </w:r>
      <w:r w:rsidR="007B7D1F" w:rsidRPr="007B7D1F">
        <w:rPr>
          <w:rFonts w:eastAsia="Calibri"/>
          <w:sz w:val="26"/>
          <w:szCs w:val="26"/>
        </w:rPr>
        <w:t xml:space="preserve"> семьи  (состав,  длительность брака (при наличии повторного</w:t>
      </w:r>
      <w:r w:rsidR="007B7D1F">
        <w:rPr>
          <w:rFonts w:eastAsia="Calibri"/>
          <w:sz w:val="26"/>
          <w:szCs w:val="26"/>
        </w:rPr>
        <w:t xml:space="preserve"> </w:t>
      </w:r>
      <w:r w:rsidR="007B7D1F" w:rsidRPr="007B7D1F">
        <w:rPr>
          <w:rFonts w:eastAsia="Calibri"/>
          <w:sz w:val="26"/>
          <w:szCs w:val="26"/>
        </w:rPr>
        <w:t>брака  указать  наличие детей от предыдущего брака), опыт общения с детьми, взаимоотношения  между  членами  семьи,  наличие близких родственников и их отношение   к  приему  ребенка  в  семью,  х</w:t>
      </w:r>
      <w:r w:rsidR="007B7D1F">
        <w:rPr>
          <w:rFonts w:eastAsia="Calibri"/>
          <w:sz w:val="26"/>
          <w:szCs w:val="26"/>
        </w:rPr>
        <w:t>арактерологические  особенности, наличие согласия</w:t>
      </w:r>
      <w:r w:rsidR="007B7D1F" w:rsidRPr="007B7D1F">
        <w:rPr>
          <w:rFonts w:eastAsia="Calibri"/>
          <w:sz w:val="26"/>
          <w:szCs w:val="26"/>
        </w:rPr>
        <w:t xml:space="preserve"> всех совершеннолетних  членов  семьи с учетом мнения детей, достигших 10-летнего возрас</w:t>
      </w:r>
      <w:r w:rsidR="007B7D1F">
        <w:rPr>
          <w:rFonts w:eastAsia="Calibri"/>
          <w:sz w:val="26"/>
          <w:szCs w:val="26"/>
        </w:rPr>
        <w:t xml:space="preserve">та,  проживающих  совместно, </w:t>
      </w:r>
      <w:r w:rsidR="007B7D1F" w:rsidRPr="007B7D1F">
        <w:rPr>
          <w:rFonts w:eastAsia="Calibri"/>
          <w:sz w:val="26"/>
          <w:szCs w:val="26"/>
        </w:rPr>
        <w:t>на прием ребенка (детей) в семью).</w:t>
      </w:r>
    </w:p>
    <w:p w14:paraId="4299276B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088A1941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34F77CE0" w14:textId="6157DFEA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Образование и профессиональная деятельность ______________________________</w:t>
      </w:r>
    </w:p>
    <w:p w14:paraId="157E61F0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30F491C" w14:textId="2E7F25FB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  <w:lang w:val="en-US"/>
        </w:rPr>
      </w:pPr>
      <w:r w:rsidRPr="007B7D1F">
        <w:rPr>
          <w:rFonts w:eastAsia="Calibri"/>
          <w:sz w:val="26"/>
          <w:szCs w:val="26"/>
        </w:rPr>
        <w:t>Характеристика  состояния  здоровья  (общее  состояние здоровья, отсутствие заболеваний, препятствующих принятию ребенка на воспитание в семью ____</w:t>
      </w:r>
      <w:r>
        <w:rPr>
          <w:rFonts w:eastAsia="Calibri"/>
          <w:sz w:val="26"/>
          <w:szCs w:val="26"/>
          <w:lang w:val="en-US"/>
        </w:rPr>
        <w:t>______________________________________________________________</w:t>
      </w:r>
    </w:p>
    <w:p w14:paraId="1C293A95" w14:textId="00AC8024" w:rsidR="00362F63" w:rsidRDefault="00362F63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Наличие/отсутствие судимости ____________________________________________</w:t>
      </w:r>
    </w:p>
    <w:p w14:paraId="3C748E17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Материальное  положение  (имущество,  размер  заработной  платы,  иные виды</w:t>
      </w:r>
    </w:p>
    <w:p w14:paraId="39BD9C30" w14:textId="127BE8AD" w:rsid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доходов,  соотношение размера дохода с прожиточным минимумом, установленным в регионе)_______________________________</w:t>
      </w:r>
      <w:r>
        <w:rPr>
          <w:rFonts w:eastAsia="Calibri"/>
          <w:sz w:val="26"/>
          <w:szCs w:val="26"/>
        </w:rPr>
        <w:t>__________________</w:t>
      </w:r>
    </w:p>
    <w:p w14:paraId="6EF2DF98" w14:textId="77777777" w:rsidR="00362F63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lastRenderedPageBreak/>
        <w:t>Заключение о возможности/невозможности __________________________________</w:t>
      </w:r>
      <w:r w:rsidR="00362F63" w:rsidRPr="007B7D1F">
        <w:rPr>
          <w:rFonts w:eastAsia="Calibri"/>
          <w:sz w:val="20"/>
        </w:rPr>
        <w:t xml:space="preserve"> </w:t>
      </w:r>
      <w:r w:rsidR="00362F63">
        <w:rPr>
          <w:rFonts w:eastAsia="Calibri"/>
          <w:sz w:val="20"/>
        </w:rPr>
        <w:t xml:space="preserve">     </w:t>
      </w:r>
    </w:p>
    <w:p w14:paraId="48DD108D" w14:textId="77777777" w:rsidR="00362F63" w:rsidRPr="00362F63" w:rsidRDefault="00362F63" w:rsidP="00362F6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0"/>
        </w:rPr>
        <w:t xml:space="preserve">                                                                                                     </w:t>
      </w:r>
      <w:r w:rsidRPr="007B7D1F">
        <w:rPr>
          <w:rFonts w:eastAsia="Calibri"/>
          <w:sz w:val="20"/>
        </w:rPr>
        <w:t>(фамилия, имя, отчест</w:t>
      </w:r>
      <w:r>
        <w:rPr>
          <w:rFonts w:eastAsia="Calibri"/>
          <w:sz w:val="20"/>
        </w:rPr>
        <w:t>во (при наличии) заявителя)</w:t>
      </w:r>
    </w:p>
    <w:p w14:paraId="1B07C49A" w14:textId="3699E46E" w:rsidR="007B7D1F" w:rsidRPr="00362F63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140E0ED5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7A5BAE68" w14:textId="63D0BABA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  </w:t>
      </w:r>
      <w:r w:rsidR="00362F63">
        <w:rPr>
          <w:rFonts w:eastAsia="Calibri"/>
          <w:sz w:val="20"/>
        </w:rPr>
        <w:t xml:space="preserve">                                </w:t>
      </w:r>
      <w:r w:rsidRPr="007B7D1F">
        <w:rPr>
          <w:rFonts w:eastAsia="Calibri"/>
          <w:sz w:val="20"/>
        </w:rPr>
        <w:t xml:space="preserve">     (решение о возможности/невозможности граждан(ина)</w:t>
      </w:r>
    </w:p>
    <w:p w14:paraId="2A3ED25B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718A93A" w14:textId="6E05AE5A" w:rsidR="007B7D1F" w:rsidRPr="007B7D1F" w:rsidRDefault="00362F63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6"/>
          <w:szCs w:val="26"/>
        </w:rPr>
        <w:t xml:space="preserve"> </w:t>
      </w:r>
      <w:r w:rsidR="007B7D1F" w:rsidRPr="007B7D1F">
        <w:rPr>
          <w:rFonts w:eastAsia="Calibri"/>
          <w:sz w:val="20"/>
        </w:rPr>
        <w:t xml:space="preserve">принимается с учетом пожеланий граждан(ина) относительно количества </w:t>
      </w:r>
      <w:r>
        <w:rPr>
          <w:rFonts w:eastAsia="Calibri"/>
          <w:sz w:val="20"/>
        </w:rPr>
        <w:t xml:space="preserve"> детей (ФИО,дата рождения)</w:t>
      </w:r>
    </w:p>
    <w:p w14:paraId="1820EA71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1CEB8C2" w14:textId="6AFEA69B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</w:t>
      </w:r>
      <w:r w:rsidR="00362F63">
        <w:rPr>
          <w:rFonts w:eastAsia="Calibri"/>
          <w:sz w:val="26"/>
          <w:szCs w:val="26"/>
        </w:rPr>
        <w:t xml:space="preserve">                 </w:t>
      </w:r>
      <w:r w:rsidRPr="007B7D1F">
        <w:rPr>
          <w:rFonts w:eastAsia="Calibri"/>
          <w:sz w:val="26"/>
          <w:szCs w:val="26"/>
        </w:rPr>
        <w:t xml:space="preserve">  </w:t>
      </w:r>
      <w:r w:rsidRPr="007B7D1F">
        <w:rPr>
          <w:rFonts w:eastAsia="Calibri"/>
          <w:sz w:val="20"/>
        </w:rPr>
        <w:t xml:space="preserve">в случае принятия решения о невозможности </w:t>
      </w:r>
      <w:r w:rsidR="00362F63">
        <w:rPr>
          <w:rFonts w:eastAsia="Calibri"/>
          <w:sz w:val="20"/>
        </w:rPr>
        <w:t>временной передачи ребенка</w:t>
      </w:r>
    </w:p>
    <w:p w14:paraId="3292BDC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2881459" w14:textId="0892B93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</w:t>
      </w:r>
      <w:r w:rsidRPr="007B7D1F">
        <w:rPr>
          <w:rFonts w:eastAsia="Calibri"/>
          <w:sz w:val="20"/>
        </w:rPr>
        <w:t>должны быть указаны причины отказа)</w:t>
      </w:r>
    </w:p>
    <w:p w14:paraId="798180FB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783E178A" w14:textId="590EDD82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______</w:t>
      </w:r>
      <w:r w:rsidR="00362F63">
        <w:rPr>
          <w:rFonts w:eastAsia="Calibri"/>
          <w:sz w:val="26"/>
          <w:szCs w:val="26"/>
        </w:rPr>
        <w:t>_________   _________________                  _______________________</w:t>
      </w:r>
    </w:p>
    <w:p w14:paraId="0119FACE" w14:textId="0D34ED59" w:rsidR="007B7D1F" w:rsidRPr="007B7D1F" w:rsidRDefault="00362F63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</w:t>
      </w:r>
      <w:r w:rsidR="007B7D1F" w:rsidRPr="007B7D1F">
        <w:rPr>
          <w:rFonts w:eastAsia="Calibri"/>
          <w:sz w:val="20"/>
        </w:rPr>
        <w:t xml:space="preserve">   (должность)                                     (подпись)                            </w:t>
      </w:r>
      <w:r>
        <w:rPr>
          <w:rFonts w:eastAsia="Calibri"/>
          <w:sz w:val="20"/>
        </w:rPr>
        <w:t xml:space="preserve">          </w:t>
      </w:r>
      <w:r w:rsidR="007B7D1F" w:rsidRPr="007B7D1F">
        <w:rPr>
          <w:rFonts w:eastAsia="Calibri"/>
          <w:sz w:val="20"/>
        </w:rPr>
        <w:t>фамилия, имя, отчество (при наличии)</w:t>
      </w:r>
    </w:p>
    <w:p w14:paraId="5CB75314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7FFB007A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</w:t>
      </w:r>
    </w:p>
    <w:p w14:paraId="5B4E484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М.П.</w:t>
      </w:r>
    </w:p>
    <w:p w14:paraId="65386EBD" w14:textId="77777777" w:rsidR="007B7D1F" w:rsidRPr="007B7D1F" w:rsidRDefault="007B7D1F" w:rsidP="007B7D1F">
      <w:pPr>
        <w:spacing w:after="0" w:line="240" w:lineRule="auto"/>
        <w:rPr>
          <w:rFonts w:eastAsia="Calibri"/>
          <w:sz w:val="26"/>
          <w:szCs w:val="26"/>
        </w:rPr>
        <w:sectPr w:rsidR="007B7D1F" w:rsidRPr="007B7D1F">
          <w:pgSz w:w="11906" w:h="16838"/>
          <w:pgMar w:top="1134" w:right="850" w:bottom="1134" w:left="1701" w:header="708" w:footer="708" w:gutter="0"/>
          <w:cols w:space="720"/>
        </w:sectPr>
      </w:pPr>
    </w:p>
    <w:p w14:paraId="70FEC34A" w14:textId="0AAE6685" w:rsidR="00362F63" w:rsidRPr="007B7D1F" w:rsidRDefault="00362F63" w:rsidP="00362F63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14:paraId="7896E850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505B3DC5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575DA062" w14:textId="77777777" w:rsidR="00362F63" w:rsidRPr="005B21DE" w:rsidRDefault="00362F63" w:rsidP="00362F63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3DDEA612" w14:textId="77777777" w:rsidR="00362F63" w:rsidRPr="005B21DE" w:rsidRDefault="00362F63" w:rsidP="00362F63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2E6238E2" w14:textId="77777777" w:rsidR="007B7D1F" w:rsidRPr="007B7D1F" w:rsidRDefault="007B7D1F" w:rsidP="007B7D1F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092D0827" w14:textId="77777777" w:rsidR="007B7D1F" w:rsidRPr="007B7D1F" w:rsidRDefault="007B7D1F" w:rsidP="007B7D1F">
      <w:pPr>
        <w:spacing w:after="0" w:line="240" w:lineRule="auto"/>
        <w:jc w:val="center"/>
        <w:rPr>
          <w:rFonts w:eastAsia="Times New Roman"/>
          <w:bCs/>
          <w:sz w:val="20"/>
          <w:lang w:eastAsia="ru-RU"/>
        </w:rPr>
      </w:pPr>
    </w:p>
    <w:p w14:paraId="1F9E6FAD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z w:val="26"/>
          <w:szCs w:val="26"/>
        </w:rPr>
      </w:pPr>
    </w:p>
    <w:p w14:paraId="4AC20BD4" w14:textId="77777777" w:rsidR="00362F63" w:rsidRDefault="00362F63" w:rsidP="00362F63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ЗАК</w:t>
      </w:r>
      <w:r>
        <w:rPr>
          <w:rFonts w:eastAsia="Calibri"/>
          <w:sz w:val="26"/>
          <w:szCs w:val="26"/>
        </w:rPr>
        <w:t>ЛЮЧЕНИЕ</w:t>
      </w:r>
    </w:p>
    <w:p w14:paraId="114C9D55" w14:textId="77777777" w:rsidR="00362F63" w:rsidRPr="00362F63" w:rsidRDefault="00362F63" w:rsidP="00362F63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5B21DE">
        <w:rPr>
          <w:sz w:val="26"/>
          <w:szCs w:val="26"/>
        </w:rPr>
        <w:t>о возможности временной передачи ребенка (детей) в семью</w:t>
      </w:r>
    </w:p>
    <w:p w14:paraId="01F456B9" w14:textId="77777777" w:rsidR="007B7D1F" w:rsidRPr="007B7D1F" w:rsidRDefault="007B7D1F" w:rsidP="007B7D1F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14:paraId="15AF9B2D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Ф.И.О. (полностью, отчество - при наличии) одного супруга </w:t>
      </w:r>
      <w:r w:rsidRPr="007B7D1F">
        <w:rPr>
          <w:rFonts w:eastAsia="Calibri"/>
          <w:i/>
          <w:sz w:val="26"/>
          <w:szCs w:val="26"/>
          <w:u w:val="single"/>
        </w:rPr>
        <w:t>Иванова Ольга Ивановна</w:t>
      </w:r>
      <w:r w:rsidRPr="007B7D1F">
        <w:rPr>
          <w:rFonts w:eastAsia="Calibri"/>
          <w:i/>
          <w:sz w:val="26"/>
          <w:szCs w:val="26"/>
        </w:rPr>
        <w:t xml:space="preserve">_______________________________________________________________ </w:t>
      </w:r>
    </w:p>
    <w:p w14:paraId="0CE0C806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 xml:space="preserve">Дата рождения: </w:t>
      </w:r>
      <w:r w:rsidRPr="007B7D1F">
        <w:rPr>
          <w:rFonts w:eastAsia="Calibri"/>
          <w:i/>
          <w:sz w:val="26"/>
          <w:szCs w:val="26"/>
          <w:u w:val="single"/>
        </w:rPr>
        <w:t>01.04.2000</w:t>
      </w:r>
      <w:r w:rsidRPr="007B7D1F">
        <w:rPr>
          <w:rFonts w:eastAsia="Calibri"/>
          <w:sz w:val="26"/>
          <w:szCs w:val="26"/>
        </w:rPr>
        <w:t xml:space="preserve"> , зарегистрированный по адресу: </w:t>
      </w:r>
      <w:r w:rsidRPr="007B7D1F">
        <w:rPr>
          <w:rFonts w:eastAsia="Calibri"/>
          <w:i/>
          <w:sz w:val="26"/>
          <w:szCs w:val="26"/>
          <w:u w:val="single"/>
        </w:rPr>
        <w:t>Сахалинская область,</w:t>
      </w:r>
    </w:p>
    <w:p w14:paraId="26663AEA" w14:textId="66030B88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i/>
          <w:sz w:val="26"/>
          <w:szCs w:val="26"/>
          <w:u w:val="single"/>
        </w:rPr>
        <w:t>пгт. Ноглики, ул. Н. Репина, д.10, кв.14, 694450</w:t>
      </w:r>
      <w:r w:rsidR="00142221">
        <w:rPr>
          <w:rFonts w:eastAsia="Calibri"/>
          <w:i/>
          <w:sz w:val="26"/>
          <w:szCs w:val="26"/>
        </w:rPr>
        <w:t>_______________________________</w:t>
      </w:r>
    </w:p>
    <w:p w14:paraId="3AEEE758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</w:t>
      </w:r>
      <w:r w:rsidRPr="007B7D1F">
        <w:rPr>
          <w:rFonts w:eastAsia="Calibri"/>
          <w:sz w:val="20"/>
        </w:rPr>
        <w:t>(с указанием почтового индекса)</w:t>
      </w:r>
    </w:p>
    <w:p w14:paraId="7A2DE79E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 (полностью,  отчество  -  при наличии) второго супруга (при наличии</w:t>
      </w:r>
    </w:p>
    <w:p w14:paraId="4E1B91A2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либо в случае обращения обоих супругов) ___________________________________</w:t>
      </w:r>
    </w:p>
    <w:p w14:paraId="12AEC9CC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568057B2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Дата рождения: ____________, зарегистрированный по адресу: ________________</w:t>
      </w:r>
    </w:p>
    <w:p w14:paraId="14B13789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   </w:t>
      </w:r>
    </w:p>
    <w:p w14:paraId="6DAC3D83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03C0B405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(с указанием почтового индекса)</w:t>
      </w:r>
    </w:p>
    <w:p w14:paraId="12C6C6D0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 xml:space="preserve">Проживающий(щие) по адресу </w:t>
      </w:r>
      <w:r w:rsidRPr="007B7D1F">
        <w:rPr>
          <w:rFonts w:eastAsia="Calibri"/>
          <w:i/>
          <w:sz w:val="26"/>
          <w:szCs w:val="26"/>
          <w:u w:val="single"/>
        </w:rPr>
        <w:t>Сахалинская область, пгт. Ноглики, ул. Н. Репина, д.10, кв.14, 694450)</w:t>
      </w:r>
      <w:r w:rsidRPr="007B7D1F">
        <w:rPr>
          <w:rFonts w:eastAsia="Calibri"/>
          <w:i/>
          <w:sz w:val="26"/>
          <w:szCs w:val="26"/>
        </w:rPr>
        <w:t>_______________________________________________________</w:t>
      </w:r>
    </w:p>
    <w:p w14:paraId="6EC5C65E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                                                           (с указанием почтового индекса)</w:t>
      </w:r>
    </w:p>
    <w:p w14:paraId="15DE67E9" w14:textId="77777777" w:rsidR="00362F63" w:rsidRPr="007B7D1F" w:rsidRDefault="00362F63" w:rsidP="00362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Характеристика</w:t>
      </w:r>
      <w:r w:rsidRPr="007B7D1F">
        <w:rPr>
          <w:rFonts w:eastAsia="Calibri"/>
          <w:sz w:val="26"/>
          <w:szCs w:val="26"/>
        </w:rPr>
        <w:t xml:space="preserve"> семьи  (состав,  длительность брака (при наличии повторного</w:t>
      </w: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6"/>
          <w:szCs w:val="26"/>
        </w:rPr>
        <w:t>брака  указать  наличие детей от предыдущего брака), опыт общения с детьми, взаимоотношения  между  членами  семьи,  наличие близких родственников и их отношение   к  приему  ребенка  в  семью,  х</w:t>
      </w:r>
      <w:r>
        <w:rPr>
          <w:rFonts w:eastAsia="Calibri"/>
          <w:sz w:val="26"/>
          <w:szCs w:val="26"/>
        </w:rPr>
        <w:t>арактерологические  особенности, наличие согласия</w:t>
      </w:r>
      <w:r w:rsidRPr="007B7D1F">
        <w:rPr>
          <w:rFonts w:eastAsia="Calibri"/>
          <w:sz w:val="26"/>
          <w:szCs w:val="26"/>
        </w:rPr>
        <w:t xml:space="preserve"> всех совершеннолетних  членов  семьи с учетом мнения детей, достигших 10-летнего возрас</w:t>
      </w:r>
      <w:r>
        <w:rPr>
          <w:rFonts w:eastAsia="Calibri"/>
          <w:sz w:val="26"/>
          <w:szCs w:val="26"/>
        </w:rPr>
        <w:t xml:space="preserve">та,  проживающих  совместно, </w:t>
      </w:r>
      <w:r w:rsidRPr="007B7D1F">
        <w:rPr>
          <w:rFonts w:eastAsia="Calibri"/>
          <w:sz w:val="26"/>
          <w:szCs w:val="26"/>
        </w:rPr>
        <w:t>на прием ребенка (детей) в семью).</w:t>
      </w:r>
    </w:p>
    <w:p w14:paraId="6B992CCA" w14:textId="5D01FAE8" w:rsidR="007B7D1F" w:rsidRPr="00362F63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  <w:u w:val="single"/>
        </w:rPr>
        <w:t>_</w:t>
      </w:r>
      <w:r w:rsidRPr="007B7D1F">
        <w:rPr>
          <w:rFonts w:eastAsia="Calibri"/>
          <w:sz w:val="26"/>
          <w:szCs w:val="26"/>
          <w:u w:val="single"/>
        </w:rPr>
        <w:tab/>
      </w:r>
      <w:r w:rsidRPr="007B7D1F">
        <w:rPr>
          <w:rFonts w:eastAsia="Calibri"/>
          <w:i/>
          <w:sz w:val="26"/>
          <w:szCs w:val="26"/>
          <w:u w:val="single"/>
        </w:rPr>
        <w:t xml:space="preserve">Ольга Ивановна проживает в трехкомнатной благоустроенной квартире с дочерью и супругом Ивановым Петром Петрович. От брака, супруги имеют несовершеннолетнюю дочь Иванову Марию Ивановну, 25.06. 2000 года рождения. Между членами семьи уважительные отношения, построены на любви и взаимоуважении.  Иван Петрович дал письменное согласие на </w:t>
      </w:r>
      <w:r w:rsidR="00362F63">
        <w:rPr>
          <w:rFonts w:eastAsia="Calibri"/>
          <w:i/>
          <w:sz w:val="26"/>
          <w:szCs w:val="26"/>
          <w:u w:val="single"/>
        </w:rPr>
        <w:t>временное принятие ребенка в семью</w:t>
      </w:r>
    </w:p>
    <w:p w14:paraId="6E5837D8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>Образование и профессиональная деятельность</w:t>
      </w:r>
      <w:r w:rsidRPr="007B7D1F">
        <w:rPr>
          <w:rFonts w:eastAsia="Calibri"/>
          <w:i/>
          <w:sz w:val="26"/>
          <w:szCs w:val="26"/>
          <w:u w:val="single"/>
        </w:rPr>
        <w:t xml:space="preserve"> средне-специальное</w:t>
      </w:r>
    </w:p>
    <w:p w14:paraId="49633A0D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Характеристика  состояния  здоровья  (общее  состояние здоровья, отсутствие заболеваний, препятствующих принятию ребенка на воспитание в семью) </w:t>
      </w:r>
      <w:r w:rsidRPr="007B7D1F">
        <w:rPr>
          <w:rFonts w:eastAsia="Calibri"/>
          <w:i/>
          <w:sz w:val="26"/>
          <w:szCs w:val="26"/>
          <w:u w:val="single"/>
        </w:rPr>
        <w:t>хорошее</w:t>
      </w:r>
    </w:p>
    <w:p w14:paraId="7EB6E3CE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Материальное  положение  (имущество,  размер  заработной  платы,  иные виды</w:t>
      </w:r>
    </w:p>
    <w:p w14:paraId="5F9E3BC8" w14:textId="52FA21CC" w:rsidR="00362F63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доходов,  соотношение размера дохода с прожи</w:t>
      </w:r>
      <w:r w:rsidR="00362F63">
        <w:rPr>
          <w:rFonts w:eastAsia="Calibri"/>
          <w:sz w:val="26"/>
          <w:szCs w:val="26"/>
        </w:rPr>
        <w:t xml:space="preserve">точным минимумом, установленным </w:t>
      </w:r>
      <w:r w:rsidRPr="007B7D1F">
        <w:rPr>
          <w:rFonts w:eastAsia="Calibri"/>
          <w:sz w:val="26"/>
          <w:szCs w:val="26"/>
        </w:rPr>
        <w:t>в регионе)_</w:t>
      </w:r>
      <w:r w:rsidRPr="007B7D1F">
        <w:rPr>
          <w:rFonts w:eastAsia="Calibri"/>
          <w:i/>
          <w:sz w:val="26"/>
          <w:szCs w:val="26"/>
          <w:u w:val="single"/>
        </w:rPr>
        <w:t>В долевой собственности 3-х комнатная благоустроенная квартира. З/п превышает прожиточный уровень установленный в Сахалинской области.</w:t>
      </w:r>
    </w:p>
    <w:p w14:paraId="4C72FD4F" w14:textId="5FB1D7D5" w:rsidR="00362F63" w:rsidRDefault="00362F63" w:rsidP="00362F6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Наличие/отсутствие судимости </w:t>
      </w:r>
      <w:r w:rsidRPr="008B698B">
        <w:rPr>
          <w:rFonts w:eastAsia="Calibri"/>
          <w:i/>
          <w:sz w:val="26"/>
          <w:szCs w:val="26"/>
          <w:u w:val="single"/>
        </w:rPr>
        <w:t>Иванова О.И судимосте</w:t>
      </w:r>
      <w:r w:rsidR="008B698B">
        <w:rPr>
          <w:rFonts w:eastAsia="Calibri"/>
          <w:i/>
          <w:sz w:val="26"/>
          <w:szCs w:val="26"/>
          <w:u w:val="single"/>
        </w:rPr>
        <w:t>й</w:t>
      </w:r>
      <w:r w:rsidRPr="008B698B">
        <w:rPr>
          <w:rFonts w:eastAsia="Calibri"/>
          <w:i/>
          <w:sz w:val="26"/>
          <w:szCs w:val="26"/>
          <w:u w:val="single"/>
        </w:rPr>
        <w:t xml:space="preserve"> не имеет, согласно справки МВД РФ от </w:t>
      </w:r>
      <w:r w:rsidR="008B698B" w:rsidRPr="008B698B">
        <w:rPr>
          <w:rFonts w:eastAsia="Calibri"/>
          <w:i/>
          <w:sz w:val="26"/>
          <w:szCs w:val="26"/>
          <w:u w:val="single"/>
        </w:rPr>
        <w:t>01.02.2023</w:t>
      </w:r>
      <w:r w:rsidR="008B698B" w:rsidRPr="008B698B">
        <w:rPr>
          <w:rFonts w:eastAsia="Calibri"/>
          <w:i/>
          <w:sz w:val="26"/>
          <w:szCs w:val="26"/>
        </w:rPr>
        <w:t>____________________________________________</w:t>
      </w:r>
    </w:p>
    <w:p w14:paraId="0045AEE8" w14:textId="56EAF0EE" w:rsidR="008B698B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Заключение о возможности/невозможности </w:t>
      </w:r>
      <w:r>
        <w:rPr>
          <w:rFonts w:eastAsia="Calibri"/>
          <w:i/>
          <w:sz w:val="26"/>
          <w:szCs w:val="26"/>
          <w:u w:val="single"/>
        </w:rPr>
        <w:t>Иванова Ольга Ивановна</w:t>
      </w:r>
      <w:r w:rsidRPr="008B698B">
        <w:rPr>
          <w:rFonts w:eastAsia="Calibri"/>
          <w:i/>
          <w:sz w:val="26"/>
          <w:szCs w:val="26"/>
        </w:rPr>
        <w:t>____________</w:t>
      </w:r>
      <w:r w:rsidRPr="008B698B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    </w:t>
      </w:r>
    </w:p>
    <w:p w14:paraId="019F78C2" w14:textId="19D5FFA5" w:rsidR="008B698B" w:rsidRPr="00362F63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0"/>
        </w:rPr>
        <w:t xml:space="preserve">                                                                                                     </w:t>
      </w:r>
      <w:r w:rsidRPr="007B7D1F">
        <w:rPr>
          <w:rFonts w:eastAsia="Calibri"/>
          <w:sz w:val="20"/>
        </w:rPr>
        <w:t>(фамилия, имя, отчест</w:t>
      </w:r>
      <w:r>
        <w:rPr>
          <w:rFonts w:eastAsia="Calibri"/>
          <w:sz w:val="20"/>
        </w:rPr>
        <w:t>во (при наличии) заявителя)</w:t>
      </w:r>
    </w:p>
    <w:p w14:paraId="5DE852DA" w14:textId="13E15BE3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</w:t>
      </w:r>
      <w:r>
        <w:rPr>
          <w:rFonts w:eastAsia="Calibri"/>
          <w:i/>
          <w:sz w:val="26"/>
          <w:szCs w:val="26"/>
          <w:u w:val="single"/>
        </w:rPr>
        <w:t>может принять временно на период летних каникул в семью Смирнову Ольгу____</w:t>
      </w:r>
    </w:p>
    <w:p w14:paraId="34BF6279" w14:textId="77777777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  </w:t>
      </w:r>
      <w:r>
        <w:rPr>
          <w:rFonts w:eastAsia="Calibri"/>
          <w:sz w:val="20"/>
        </w:rPr>
        <w:t xml:space="preserve">                                </w:t>
      </w:r>
      <w:r w:rsidRPr="007B7D1F">
        <w:rPr>
          <w:rFonts w:eastAsia="Calibri"/>
          <w:sz w:val="20"/>
        </w:rPr>
        <w:t xml:space="preserve">     (решение о возможности/невозможности граждан(ина)</w:t>
      </w:r>
    </w:p>
    <w:p w14:paraId="2D317BDF" w14:textId="77B68645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i/>
          <w:sz w:val="26"/>
          <w:szCs w:val="26"/>
          <w:u w:val="single"/>
        </w:rPr>
        <w:t>Петровну,21.09.2015 г.р.</w:t>
      </w:r>
      <w:r>
        <w:rPr>
          <w:rFonts w:eastAsia="Calibri"/>
          <w:sz w:val="26"/>
          <w:szCs w:val="26"/>
        </w:rPr>
        <w:t>____</w:t>
      </w:r>
      <w:r w:rsidRPr="007B7D1F">
        <w:rPr>
          <w:rFonts w:eastAsia="Calibri"/>
          <w:sz w:val="26"/>
          <w:szCs w:val="26"/>
        </w:rPr>
        <w:t>_____________________</w:t>
      </w:r>
      <w:r>
        <w:rPr>
          <w:rFonts w:eastAsia="Calibri"/>
          <w:sz w:val="26"/>
          <w:szCs w:val="26"/>
        </w:rPr>
        <w:t>_________________________</w:t>
      </w:r>
    </w:p>
    <w:p w14:paraId="5E69F187" w14:textId="2F59A9B6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0"/>
        </w:rPr>
        <w:t xml:space="preserve">принимается с учетом пожеланий граждан(ина) относительно количества </w:t>
      </w:r>
      <w:r>
        <w:rPr>
          <w:rFonts w:eastAsia="Calibri"/>
          <w:sz w:val="20"/>
        </w:rPr>
        <w:t xml:space="preserve"> детей (ФИО, дата рождения)</w:t>
      </w:r>
    </w:p>
    <w:p w14:paraId="2163A7E1" w14:textId="77777777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072C226E" w14:textId="77777777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 xml:space="preserve">                 </w:t>
      </w:r>
      <w:r w:rsidRPr="007B7D1F">
        <w:rPr>
          <w:rFonts w:eastAsia="Calibri"/>
          <w:sz w:val="26"/>
          <w:szCs w:val="26"/>
        </w:rPr>
        <w:t xml:space="preserve">  </w:t>
      </w:r>
      <w:r w:rsidRPr="007B7D1F">
        <w:rPr>
          <w:rFonts w:eastAsia="Calibri"/>
          <w:sz w:val="20"/>
        </w:rPr>
        <w:t xml:space="preserve">в случае принятия решения о невозможности </w:t>
      </w:r>
      <w:r>
        <w:rPr>
          <w:rFonts w:eastAsia="Calibri"/>
          <w:sz w:val="20"/>
        </w:rPr>
        <w:t>временной передачи ребенка</w:t>
      </w:r>
    </w:p>
    <w:p w14:paraId="43319893" w14:textId="77777777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60B7053C" w14:textId="77777777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</w:t>
      </w:r>
      <w:r w:rsidRPr="007B7D1F">
        <w:rPr>
          <w:rFonts w:eastAsia="Calibri"/>
          <w:sz w:val="20"/>
        </w:rPr>
        <w:t>должны быть указаны причины отказа)</w:t>
      </w:r>
    </w:p>
    <w:p w14:paraId="0AFB83AD" w14:textId="79D2E4A5" w:rsidR="008B698B" w:rsidRPr="007B7D1F" w:rsidRDefault="008B698B" w:rsidP="008B69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</w:p>
    <w:p w14:paraId="1DD07E5D" w14:textId="77777777" w:rsidR="008B698B" w:rsidRDefault="008B698B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628C880E" w14:textId="77777777" w:rsidR="008B698B" w:rsidRDefault="008B698B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26E5653F" w14:textId="77777777" w:rsidR="008B698B" w:rsidRDefault="008B698B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Вице-мэр муниципального образования </w:t>
      </w:r>
    </w:p>
    <w:p w14:paraId="62BFBA00" w14:textId="5230B8A9" w:rsidR="007B7D1F" w:rsidRPr="007B7D1F" w:rsidRDefault="008B698B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8B698B">
        <w:rPr>
          <w:rFonts w:eastAsia="Calibri"/>
          <w:sz w:val="26"/>
          <w:szCs w:val="26"/>
          <w:u w:val="single"/>
        </w:rPr>
        <w:t>«Городской округ Ногликский</w:t>
      </w:r>
      <w:r w:rsidR="007B7D1F" w:rsidRPr="007B7D1F">
        <w:rPr>
          <w:rFonts w:eastAsia="Calibri"/>
          <w:sz w:val="26"/>
          <w:szCs w:val="26"/>
        </w:rPr>
        <w:t xml:space="preserve">    </w:t>
      </w:r>
      <w:r w:rsidR="00CE7AB8">
        <w:rPr>
          <w:rFonts w:eastAsia="Calibri"/>
          <w:sz w:val="26"/>
          <w:szCs w:val="26"/>
        </w:rPr>
        <w:t xml:space="preserve">         </w:t>
      </w:r>
      <w:r w:rsidR="007B7D1F"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>__________</w:t>
      </w:r>
      <w:r w:rsidR="00CE7AB8">
        <w:rPr>
          <w:rFonts w:eastAsia="Calibri"/>
          <w:sz w:val="26"/>
          <w:szCs w:val="26"/>
        </w:rPr>
        <w:t xml:space="preserve">         </w:t>
      </w:r>
      <w:r>
        <w:rPr>
          <w:rFonts w:eastAsia="Calibri"/>
          <w:sz w:val="26"/>
          <w:szCs w:val="26"/>
        </w:rPr>
        <w:t xml:space="preserve"> ____________</w:t>
      </w:r>
      <w:r w:rsidR="00CE7AB8">
        <w:rPr>
          <w:rFonts w:eastAsia="Calibri"/>
          <w:sz w:val="26"/>
          <w:szCs w:val="26"/>
        </w:rPr>
        <w:t>________</w:t>
      </w:r>
      <w:r>
        <w:rPr>
          <w:rFonts w:eastAsia="Calibri"/>
          <w:sz w:val="26"/>
          <w:szCs w:val="26"/>
        </w:rPr>
        <w:t xml:space="preserve">_   </w:t>
      </w:r>
    </w:p>
    <w:p w14:paraId="704F6A30" w14:textId="772CE3B9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(должность)                                                       </w:t>
      </w:r>
      <w:r w:rsidR="008B698B">
        <w:rPr>
          <w:rFonts w:eastAsia="Calibri"/>
          <w:sz w:val="20"/>
        </w:rPr>
        <w:t xml:space="preserve">             </w:t>
      </w:r>
      <w:r w:rsidRPr="007B7D1F">
        <w:rPr>
          <w:rFonts w:eastAsia="Calibri"/>
          <w:sz w:val="20"/>
        </w:rPr>
        <w:t xml:space="preserve">(подпись)                            фамилия, имя, отчество (при </w:t>
      </w:r>
    </w:p>
    <w:p w14:paraId="31A9ABA0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5529DA16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</w:t>
      </w:r>
    </w:p>
    <w:p w14:paraId="41A06A57" w14:textId="77777777" w:rsidR="007B7D1F" w:rsidRPr="007B7D1F" w:rsidRDefault="007B7D1F" w:rsidP="007B7D1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М.П.</w:t>
      </w:r>
    </w:p>
    <w:p w14:paraId="421C581C" w14:textId="77777777" w:rsidR="007B7D1F" w:rsidRPr="007B7D1F" w:rsidRDefault="007B7D1F" w:rsidP="007B7D1F">
      <w:pPr>
        <w:spacing w:after="0" w:line="240" w:lineRule="auto"/>
        <w:rPr>
          <w:rFonts w:eastAsia="Calibri"/>
          <w:sz w:val="26"/>
          <w:szCs w:val="26"/>
        </w:rPr>
        <w:sectPr w:rsidR="007B7D1F" w:rsidRPr="007B7D1F">
          <w:pgSz w:w="11906" w:h="16838"/>
          <w:pgMar w:top="1134" w:right="850" w:bottom="1134" w:left="1701" w:header="708" w:footer="708" w:gutter="0"/>
          <w:cols w:space="720"/>
        </w:sectPr>
      </w:pPr>
    </w:p>
    <w:p w14:paraId="7F55B698" w14:textId="77777777" w:rsidR="00CE7AB8" w:rsidRDefault="00CE7AB8" w:rsidP="00CE7AB8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05A6DD0F" w14:textId="0EA29891" w:rsidR="008D05AC" w:rsidRPr="007B7D1F" w:rsidRDefault="008D05AC" w:rsidP="008D05AC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ПРИЛОЖЕНИЕ 5</w:t>
      </w:r>
    </w:p>
    <w:p w14:paraId="6D7B3F98" w14:textId="77777777" w:rsidR="008D05AC" w:rsidRPr="005B21DE" w:rsidRDefault="008D05AC" w:rsidP="008D05AC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2C439E6F" w14:textId="77777777" w:rsidR="008D05AC" w:rsidRPr="005B21DE" w:rsidRDefault="008D05AC" w:rsidP="008D05AC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3921D7AD" w14:textId="77777777" w:rsidR="008D05AC" w:rsidRPr="005B21DE" w:rsidRDefault="008D05AC" w:rsidP="008D05AC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625BC909" w14:textId="77777777" w:rsidR="008D05AC" w:rsidRPr="005B21DE" w:rsidRDefault="008D05AC" w:rsidP="008D05AC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763C3928" w14:textId="77777777" w:rsidR="008D05AC" w:rsidRPr="007B7D1F" w:rsidRDefault="008D05AC" w:rsidP="008D05AC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7F699A08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z w:val="26"/>
          <w:szCs w:val="26"/>
        </w:rPr>
      </w:pPr>
    </w:p>
    <w:p w14:paraId="11471155" w14:textId="77777777" w:rsidR="008D05AC" w:rsidRDefault="008D05AC" w:rsidP="008D05AC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ЗАК</w:t>
      </w:r>
      <w:r>
        <w:rPr>
          <w:rFonts w:eastAsia="Calibri"/>
          <w:sz w:val="26"/>
          <w:szCs w:val="26"/>
        </w:rPr>
        <w:t>ЛЮЧЕНИЕ</w:t>
      </w:r>
    </w:p>
    <w:p w14:paraId="6E70970F" w14:textId="0EC3A136" w:rsidR="008D05AC" w:rsidRPr="00362F63" w:rsidRDefault="008D05AC" w:rsidP="008D05AC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5B21DE">
        <w:rPr>
          <w:sz w:val="26"/>
          <w:szCs w:val="26"/>
        </w:rPr>
        <w:t xml:space="preserve">о </w:t>
      </w:r>
      <w:r>
        <w:rPr>
          <w:sz w:val="26"/>
          <w:szCs w:val="26"/>
        </w:rPr>
        <w:t>не</w:t>
      </w:r>
      <w:r w:rsidRPr="005B21DE">
        <w:rPr>
          <w:sz w:val="26"/>
          <w:szCs w:val="26"/>
        </w:rPr>
        <w:t>возможности временной передачи ребенка (детей) в семью</w:t>
      </w:r>
    </w:p>
    <w:p w14:paraId="70600897" w14:textId="77777777" w:rsidR="008D05AC" w:rsidRPr="007B7D1F" w:rsidRDefault="008D05AC" w:rsidP="008D05AC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14:paraId="2F3689A9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(полностью, отчество - при наличии) одного супруга __________________</w:t>
      </w:r>
    </w:p>
    <w:p w14:paraId="5A4BD529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A3D6BA6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Дата рождения: _____________, зарегистрированный по </w:t>
      </w:r>
      <w:r>
        <w:rPr>
          <w:rFonts w:eastAsia="Calibri"/>
          <w:sz w:val="26"/>
          <w:szCs w:val="26"/>
        </w:rPr>
        <w:t>адресу: ________________</w:t>
      </w:r>
    </w:p>
    <w:p w14:paraId="11578C69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_______________________________________________________________________</w:t>
      </w:r>
    </w:p>
    <w:p w14:paraId="66B24819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</w:t>
      </w:r>
      <w:r w:rsidRPr="007B7D1F">
        <w:rPr>
          <w:rFonts w:eastAsia="Calibri"/>
          <w:sz w:val="20"/>
        </w:rPr>
        <w:t>(с указанием почтового индекса)</w:t>
      </w:r>
    </w:p>
    <w:p w14:paraId="6084CA83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 (полностью,  отчество  -  при наличии) второго супруга (при наличии</w:t>
      </w:r>
    </w:p>
    <w:p w14:paraId="6159DEDA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либо в случае обращения обоих супругов) ___________________________________</w:t>
      </w:r>
    </w:p>
    <w:p w14:paraId="4FC7342D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8297A2A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Дата рождения: ____________, зарегистрированный по адресу: ________________</w:t>
      </w:r>
    </w:p>
    <w:p w14:paraId="5A40729A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   </w:t>
      </w:r>
    </w:p>
    <w:p w14:paraId="75795383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A85B310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(с указанием почтового индекса)</w:t>
      </w:r>
    </w:p>
    <w:p w14:paraId="06334B00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Проживающий(щие) по адресу ____________________________________________</w:t>
      </w:r>
    </w:p>
    <w:p w14:paraId="78D0FED6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                </w:t>
      </w:r>
      <w:r w:rsidRPr="007B7D1F">
        <w:rPr>
          <w:rFonts w:eastAsia="Calibri"/>
          <w:sz w:val="20"/>
        </w:rPr>
        <w:t xml:space="preserve"> (с указанием почтового индекса)</w:t>
      </w:r>
    </w:p>
    <w:p w14:paraId="04CD4EA8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</w:t>
      </w:r>
    </w:p>
    <w:p w14:paraId="534F40B2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Характеристика</w:t>
      </w:r>
      <w:r w:rsidRPr="007B7D1F">
        <w:rPr>
          <w:rFonts w:eastAsia="Calibri"/>
          <w:sz w:val="26"/>
          <w:szCs w:val="26"/>
        </w:rPr>
        <w:t xml:space="preserve"> семьи  (состав,  длительность брака (при наличии повторного</w:t>
      </w: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6"/>
          <w:szCs w:val="26"/>
        </w:rPr>
        <w:t>брака  указать  наличие детей от предыдущего брака), опыт общения с детьми, взаимоотношения  между  членами  семьи,  наличие близких родственников и их отношение   к  приему  ребенка  в  семью,  х</w:t>
      </w:r>
      <w:r>
        <w:rPr>
          <w:rFonts w:eastAsia="Calibri"/>
          <w:sz w:val="26"/>
          <w:szCs w:val="26"/>
        </w:rPr>
        <w:t>арактерологические  особенности, наличие согласия</w:t>
      </w:r>
      <w:r w:rsidRPr="007B7D1F">
        <w:rPr>
          <w:rFonts w:eastAsia="Calibri"/>
          <w:sz w:val="26"/>
          <w:szCs w:val="26"/>
        </w:rPr>
        <w:t xml:space="preserve"> всех совершеннолетних  членов  семьи с учетом мнения детей, достигших 10-летнего возрас</w:t>
      </w:r>
      <w:r>
        <w:rPr>
          <w:rFonts w:eastAsia="Calibri"/>
          <w:sz w:val="26"/>
          <w:szCs w:val="26"/>
        </w:rPr>
        <w:t xml:space="preserve">та,  проживающих  совместно, </w:t>
      </w:r>
      <w:r w:rsidRPr="007B7D1F">
        <w:rPr>
          <w:rFonts w:eastAsia="Calibri"/>
          <w:sz w:val="26"/>
          <w:szCs w:val="26"/>
        </w:rPr>
        <w:t>на прием ребенка (детей) в семью).</w:t>
      </w:r>
    </w:p>
    <w:p w14:paraId="2271D950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04AA9414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1EFF77B8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Образование и профессиональная деятельность ______________________________</w:t>
      </w:r>
    </w:p>
    <w:p w14:paraId="49A08704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E686EA2" w14:textId="77777777" w:rsidR="008D05AC" w:rsidRPr="008D05AC" w:rsidRDefault="008D05AC" w:rsidP="008D0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Характеристика  состояния  здоровья  (общее  состояние здоровья, отсутствие заболеваний, препятствующих принятию ребенка на воспитание в семью ____</w:t>
      </w:r>
      <w:r w:rsidRPr="008D05AC">
        <w:rPr>
          <w:rFonts w:eastAsia="Calibri"/>
          <w:sz w:val="26"/>
          <w:szCs w:val="26"/>
        </w:rPr>
        <w:t>______________________________________________________________</w:t>
      </w:r>
    </w:p>
    <w:p w14:paraId="77690FF2" w14:textId="77777777" w:rsidR="008D05AC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Наличие/отсутствие судимости ____________________________________________</w:t>
      </w:r>
    </w:p>
    <w:p w14:paraId="1495A19D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Материальное  положение  (имущество,  размер  заработной  платы,  иные виды</w:t>
      </w:r>
    </w:p>
    <w:p w14:paraId="4B65D0B0" w14:textId="77777777" w:rsidR="008D05AC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доходов,  соотношение размера дохода с прожиточным минимумом, установленным в регионе)_______________________________</w:t>
      </w:r>
      <w:r>
        <w:rPr>
          <w:rFonts w:eastAsia="Calibri"/>
          <w:sz w:val="26"/>
          <w:szCs w:val="26"/>
        </w:rPr>
        <w:t>__________________</w:t>
      </w:r>
    </w:p>
    <w:p w14:paraId="1C03C2D0" w14:textId="77777777" w:rsidR="008D05AC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>Заключение о возможности/невозможности __________________________________</w:t>
      </w:r>
      <w:r w:rsidRPr="007B7D1F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     </w:t>
      </w:r>
    </w:p>
    <w:p w14:paraId="575554FE" w14:textId="77777777" w:rsidR="008D05AC" w:rsidRPr="00362F63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0"/>
        </w:rPr>
        <w:t xml:space="preserve">                                                                                                     </w:t>
      </w:r>
      <w:r w:rsidRPr="007B7D1F">
        <w:rPr>
          <w:rFonts w:eastAsia="Calibri"/>
          <w:sz w:val="20"/>
        </w:rPr>
        <w:t>(фамилия, имя, отчест</w:t>
      </w:r>
      <w:r>
        <w:rPr>
          <w:rFonts w:eastAsia="Calibri"/>
          <w:sz w:val="20"/>
        </w:rPr>
        <w:t>во (при наличии) заявителя)</w:t>
      </w:r>
    </w:p>
    <w:p w14:paraId="7FAA6D49" w14:textId="77777777" w:rsidR="008D05AC" w:rsidRPr="00362F63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482F81A1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618CDDEB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lastRenderedPageBreak/>
        <w:t xml:space="preserve">     </w:t>
      </w:r>
      <w:r>
        <w:rPr>
          <w:rFonts w:eastAsia="Calibri"/>
          <w:sz w:val="20"/>
        </w:rPr>
        <w:t xml:space="preserve">                                </w:t>
      </w:r>
      <w:r w:rsidRPr="007B7D1F">
        <w:rPr>
          <w:rFonts w:eastAsia="Calibri"/>
          <w:sz w:val="20"/>
        </w:rPr>
        <w:t xml:space="preserve">     (решение о возможности/невозможности граждан(ина)</w:t>
      </w:r>
    </w:p>
    <w:p w14:paraId="742A77CE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1C430835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0"/>
        </w:rPr>
        <w:t xml:space="preserve">принимается с учетом пожеланий граждан(ина) относительно количества </w:t>
      </w:r>
      <w:r>
        <w:rPr>
          <w:rFonts w:eastAsia="Calibri"/>
          <w:sz w:val="20"/>
        </w:rPr>
        <w:t xml:space="preserve"> детей (ФИО,дата рождения)</w:t>
      </w:r>
    </w:p>
    <w:p w14:paraId="529EA229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ABFCE9F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 xml:space="preserve">                 </w:t>
      </w:r>
      <w:r w:rsidRPr="007B7D1F">
        <w:rPr>
          <w:rFonts w:eastAsia="Calibri"/>
          <w:sz w:val="26"/>
          <w:szCs w:val="26"/>
        </w:rPr>
        <w:t xml:space="preserve">  </w:t>
      </w:r>
      <w:r w:rsidRPr="007B7D1F">
        <w:rPr>
          <w:rFonts w:eastAsia="Calibri"/>
          <w:sz w:val="20"/>
        </w:rPr>
        <w:t xml:space="preserve">в случае принятия решения о невозможности </w:t>
      </w:r>
      <w:r>
        <w:rPr>
          <w:rFonts w:eastAsia="Calibri"/>
          <w:sz w:val="20"/>
        </w:rPr>
        <w:t>временной передачи ребенка</w:t>
      </w:r>
    </w:p>
    <w:p w14:paraId="1B66676E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429AAD3E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</w:t>
      </w:r>
      <w:r w:rsidRPr="007B7D1F">
        <w:rPr>
          <w:rFonts w:eastAsia="Calibri"/>
          <w:sz w:val="20"/>
        </w:rPr>
        <w:t>должны быть указаны причины отказа)</w:t>
      </w:r>
    </w:p>
    <w:p w14:paraId="42F50BE6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4DD6515E" w14:textId="77777777" w:rsidR="008D05AC" w:rsidRPr="007B7D1F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______</w:t>
      </w:r>
      <w:r>
        <w:rPr>
          <w:rFonts w:eastAsia="Calibri"/>
          <w:sz w:val="26"/>
          <w:szCs w:val="26"/>
        </w:rPr>
        <w:t>_________   _________________                  _______________________</w:t>
      </w:r>
    </w:p>
    <w:p w14:paraId="46A5F44B" w14:textId="4EFD5D9B" w:rsidR="008D05AC" w:rsidRPr="008D05AC" w:rsidRDefault="008D05AC" w:rsidP="008D05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  <w:sectPr w:rsidR="008D05AC" w:rsidRPr="008D05AC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eastAsia="Calibri"/>
          <w:sz w:val="20"/>
        </w:rPr>
        <w:t xml:space="preserve">     </w:t>
      </w:r>
      <w:r w:rsidRPr="007B7D1F">
        <w:rPr>
          <w:rFonts w:eastAsia="Calibri"/>
          <w:sz w:val="20"/>
        </w:rPr>
        <w:t xml:space="preserve">   (должность)                                     (подпись)                            </w:t>
      </w:r>
      <w:r>
        <w:rPr>
          <w:rFonts w:eastAsia="Calibri"/>
          <w:sz w:val="20"/>
        </w:rPr>
        <w:t xml:space="preserve">          </w:t>
      </w:r>
      <w:r w:rsidRPr="007B7D1F">
        <w:rPr>
          <w:rFonts w:eastAsia="Calibri"/>
          <w:sz w:val="20"/>
        </w:rPr>
        <w:t>фамилия, имя, отчество (при наличии)</w:t>
      </w:r>
    </w:p>
    <w:p w14:paraId="710BACA8" w14:textId="77777777" w:rsidR="008D05AC" w:rsidRDefault="008D05AC" w:rsidP="008D05AC">
      <w:pPr>
        <w:tabs>
          <w:tab w:val="left" w:pos="709"/>
          <w:tab w:val="left" w:pos="900"/>
        </w:tabs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67EB8B7C" w14:textId="77777777" w:rsidR="008D05AC" w:rsidRDefault="008D05AC" w:rsidP="00CE7AB8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525307F6" w14:textId="77777777" w:rsidR="008D05AC" w:rsidRDefault="008D05AC" w:rsidP="00CE7AB8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56654221" w14:textId="77777777" w:rsidR="008D05AC" w:rsidRDefault="008D05AC" w:rsidP="00CE7AB8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</w:p>
    <w:p w14:paraId="194E0021" w14:textId="4AF5C75C" w:rsidR="00CE7AB8" w:rsidRPr="007B7D1F" w:rsidRDefault="008D05AC" w:rsidP="00CE7AB8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ПРИЛОЖЕНИЕ 6</w:t>
      </w:r>
    </w:p>
    <w:p w14:paraId="60679F18" w14:textId="77777777" w:rsidR="00CE7AB8" w:rsidRPr="005B21DE" w:rsidRDefault="00CE7AB8" w:rsidP="00CE7AB8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Times New Roman"/>
          <w:bCs/>
          <w:sz w:val="20"/>
          <w:lang w:eastAsia="ru-RU"/>
        </w:rPr>
        <w:t>«</w:t>
      </w:r>
      <w:r w:rsidRPr="005B21DE">
        <w:rPr>
          <w:rFonts w:eastAsia="Calibri"/>
          <w:sz w:val="20"/>
        </w:rPr>
        <w:t xml:space="preserve">Выдача заключения о возможности </w:t>
      </w:r>
    </w:p>
    <w:p w14:paraId="024F42E6" w14:textId="77777777" w:rsidR="00CE7AB8" w:rsidRPr="005B21DE" w:rsidRDefault="00CE7AB8" w:rsidP="00CE7AB8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 xml:space="preserve">временной передачи детей, находящихся </w:t>
      </w:r>
    </w:p>
    <w:p w14:paraId="35C6299A" w14:textId="77777777" w:rsidR="00CE7AB8" w:rsidRPr="005B21DE" w:rsidRDefault="00CE7AB8" w:rsidP="00CE7AB8">
      <w:pPr>
        <w:spacing w:after="0" w:line="240" w:lineRule="auto"/>
        <w:jc w:val="right"/>
        <w:rPr>
          <w:rFonts w:eastAsia="Calibri"/>
          <w:sz w:val="20"/>
        </w:rPr>
      </w:pPr>
      <w:r w:rsidRPr="005B21DE">
        <w:rPr>
          <w:rFonts w:eastAsia="Calibri"/>
          <w:sz w:val="20"/>
        </w:rPr>
        <w:t>в организациях для детей-сирот и детей,</w:t>
      </w:r>
    </w:p>
    <w:p w14:paraId="0E36CDB2" w14:textId="77777777" w:rsidR="00CE7AB8" w:rsidRPr="005B21DE" w:rsidRDefault="00CE7AB8" w:rsidP="00CE7AB8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  <w:r w:rsidRPr="005B21DE">
        <w:rPr>
          <w:rFonts w:eastAsia="Calibri"/>
          <w:sz w:val="20"/>
        </w:rPr>
        <w:t xml:space="preserve"> оставшихся без попечения родителей, в семью</w:t>
      </w:r>
      <w:r w:rsidRPr="005B21DE">
        <w:rPr>
          <w:rFonts w:eastAsia="Times New Roman"/>
          <w:bCs/>
          <w:sz w:val="20"/>
          <w:lang w:eastAsia="ru-RU"/>
        </w:rPr>
        <w:t>»</w:t>
      </w:r>
    </w:p>
    <w:p w14:paraId="677DDA7D" w14:textId="77777777" w:rsidR="00CE7AB8" w:rsidRPr="007B7D1F" w:rsidRDefault="00CE7AB8" w:rsidP="00CE7AB8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6233C96C" w14:textId="77777777" w:rsidR="00CE7AB8" w:rsidRPr="007B7D1F" w:rsidRDefault="00CE7AB8" w:rsidP="00CE7AB8">
      <w:pPr>
        <w:spacing w:after="0" w:line="240" w:lineRule="auto"/>
        <w:jc w:val="center"/>
        <w:rPr>
          <w:rFonts w:eastAsia="Times New Roman"/>
          <w:bCs/>
          <w:sz w:val="20"/>
          <w:lang w:eastAsia="ru-RU"/>
        </w:rPr>
      </w:pPr>
    </w:p>
    <w:p w14:paraId="77C3102B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z w:val="26"/>
          <w:szCs w:val="26"/>
        </w:rPr>
      </w:pPr>
    </w:p>
    <w:p w14:paraId="11503CF5" w14:textId="77777777" w:rsidR="00CE7AB8" w:rsidRDefault="00CE7AB8" w:rsidP="00CE7AB8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ЗАК</w:t>
      </w:r>
      <w:r>
        <w:rPr>
          <w:rFonts w:eastAsia="Calibri"/>
          <w:sz w:val="26"/>
          <w:szCs w:val="26"/>
        </w:rPr>
        <w:t>ЛЮЧЕНИЕ</w:t>
      </w:r>
    </w:p>
    <w:p w14:paraId="4E3F35E1" w14:textId="2A9A903E" w:rsidR="00CE7AB8" w:rsidRPr="00362F63" w:rsidRDefault="00CE7AB8" w:rsidP="00CE7AB8">
      <w:pPr>
        <w:autoSpaceDE w:val="0"/>
        <w:autoSpaceDN w:val="0"/>
        <w:adjustRightInd w:val="0"/>
        <w:spacing w:after="120" w:line="240" w:lineRule="auto"/>
        <w:jc w:val="center"/>
        <w:rPr>
          <w:rFonts w:eastAsia="Calibri"/>
          <w:sz w:val="26"/>
          <w:szCs w:val="26"/>
        </w:rPr>
      </w:pPr>
      <w:r w:rsidRPr="005B21DE">
        <w:rPr>
          <w:sz w:val="26"/>
          <w:szCs w:val="26"/>
        </w:rPr>
        <w:t xml:space="preserve">о </w:t>
      </w:r>
      <w:r>
        <w:rPr>
          <w:sz w:val="26"/>
          <w:szCs w:val="26"/>
        </w:rPr>
        <w:t>не</w:t>
      </w:r>
      <w:r w:rsidRPr="005B21DE">
        <w:rPr>
          <w:sz w:val="26"/>
          <w:szCs w:val="26"/>
        </w:rPr>
        <w:t>возможности временной передачи ребенка (детей) в семью</w:t>
      </w:r>
    </w:p>
    <w:p w14:paraId="6A02DF63" w14:textId="77777777" w:rsidR="00CE7AB8" w:rsidRPr="007B7D1F" w:rsidRDefault="00CE7AB8" w:rsidP="00CE7AB8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14:paraId="0B40D354" w14:textId="12F3A6DA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Ф.И.О. (полностью, отчество - при наличии) одного супруга </w:t>
      </w:r>
      <w:r w:rsidRPr="007B7D1F">
        <w:rPr>
          <w:rFonts w:eastAsia="Calibri"/>
          <w:i/>
          <w:sz w:val="26"/>
          <w:szCs w:val="26"/>
          <w:u w:val="single"/>
        </w:rPr>
        <w:t>Иванова Ольга Ивановна</w:t>
      </w:r>
      <w:r w:rsidRPr="007B7D1F">
        <w:rPr>
          <w:rFonts w:eastAsia="Calibri"/>
          <w:i/>
          <w:sz w:val="26"/>
          <w:szCs w:val="26"/>
        </w:rPr>
        <w:t>______________________________________________________________</w:t>
      </w:r>
      <w:r w:rsidR="00142221">
        <w:rPr>
          <w:rFonts w:eastAsia="Calibri"/>
          <w:i/>
          <w:sz w:val="26"/>
          <w:szCs w:val="26"/>
        </w:rPr>
        <w:t>________</w:t>
      </w:r>
      <w:r w:rsidRPr="007B7D1F">
        <w:rPr>
          <w:rFonts w:eastAsia="Calibri"/>
          <w:i/>
          <w:sz w:val="26"/>
          <w:szCs w:val="26"/>
        </w:rPr>
        <w:t xml:space="preserve">_ </w:t>
      </w:r>
    </w:p>
    <w:p w14:paraId="50F7E261" w14:textId="2854C3C0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 xml:space="preserve">Дата рождения: </w:t>
      </w:r>
      <w:r w:rsidRPr="007B7D1F">
        <w:rPr>
          <w:rFonts w:eastAsia="Calibri"/>
          <w:i/>
          <w:sz w:val="26"/>
          <w:szCs w:val="26"/>
          <w:u w:val="single"/>
        </w:rPr>
        <w:t>01.04.2000</w:t>
      </w:r>
      <w:r w:rsidRPr="007B7D1F">
        <w:rPr>
          <w:rFonts w:eastAsia="Calibri"/>
          <w:sz w:val="26"/>
          <w:szCs w:val="26"/>
        </w:rPr>
        <w:t xml:space="preserve"> , зарегистрированный по адресу: </w:t>
      </w:r>
      <w:r w:rsidRPr="007B7D1F">
        <w:rPr>
          <w:rFonts w:eastAsia="Calibri"/>
          <w:i/>
          <w:sz w:val="26"/>
          <w:szCs w:val="26"/>
          <w:u w:val="single"/>
        </w:rPr>
        <w:t>Сахалинская область,</w:t>
      </w:r>
      <w:r w:rsidR="00142221">
        <w:rPr>
          <w:rFonts w:eastAsia="Calibri"/>
          <w:i/>
          <w:sz w:val="26"/>
          <w:szCs w:val="26"/>
          <w:u w:val="single"/>
        </w:rPr>
        <w:t>________</w:t>
      </w:r>
    </w:p>
    <w:p w14:paraId="50B48B2A" w14:textId="56E66C53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i/>
          <w:sz w:val="26"/>
          <w:szCs w:val="26"/>
          <w:u w:val="single"/>
        </w:rPr>
        <w:t>пгт. Ноглики, ул. Н. Репина, д.10, кв.14, 694450</w:t>
      </w:r>
      <w:r w:rsidRPr="007B7D1F">
        <w:rPr>
          <w:rFonts w:eastAsia="Calibri"/>
          <w:i/>
          <w:sz w:val="26"/>
          <w:szCs w:val="26"/>
        </w:rPr>
        <w:t>______________________________</w:t>
      </w:r>
      <w:r w:rsidR="00142221">
        <w:rPr>
          <w:rFonts w:eastAsia="Calibri"/>
          <w:i/>
          <w:sz w:val="26"/>
          <w:szCs w:val="26"/>
        </w:rPr>
        <w:t>______</w:t>
      </w:r>
      <w:r w:rsidRPr="007B7D1F">
        <w:rPr>
          <w:rFonts w:eastAsia="Calibri"/>
          <w:i/>
          <w:sz w:val="26"/>
          <w:szCs w:val="26"/>
        </w:rPr>
        <w:t>__</w:t>
      </w:r>
    </w:p>
    <w:p w14:paraId="394BA1A0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                                         </w:t>
      </w:r>
      <w:r w:rsidRPr="007B7D1F">
        <w:rPr>
          <w:rFonts w:eastAsia="Calibri"/>
          <w:sz w:val="20"/>
        </w:rPr>
        <w:t>(с указанием почтового индекса)</w:t>
      </w:r>
    </w:p>
    <w:p w14:paraId="25844906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Ф.И.О.  (полностью,  отчество  -  при наличии) второго супруга (при наличии</w:t>
      </w:r>
    </w:p>
    <w:p w14:paraId="5EF2331C" w14:textId="60D6823E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либо в случае обращения обоих супругов) ______________________________</w:t>
      </w:r>
      <w:r w:rsidR="00142221">
        <w:rPr>
          <w:rFonts w:eastAsia="Calibri"/>
          <w:sz w:val="26"/>
          <w:szCs w:val="26"/>
        </w:rPr>
        <w:t>________</w:t>
      </w:r>
      <w:r w:rsidRPr="007B7D1F">
        <w:rPr>
          <w:rFonts w:eastAsia="Calibri"/>
          <w:sz w:val="26"/>
          <w:szCs w:val="26"/>
        </w:rPr>
        <w:t>_____</w:t>
      </w:r>
    </w:p>
    <w:p w14:paraId="0C9FA167" w14:textId="067E9F6D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</w:t>
      </w:r>
      <w:r w:rsidR="00142221">
        <w:rPr>
          <w:rFonts w:eastAsia="Calibri"/>
          <w:sz w:val="26"/>
          <w:szCs w:val="26"/>
        </w:rPr>
        <w:t>___</w:t>
      </w:r>
      <w:r w:rsidRPr="007B7D1F">
        <w:rPr>
          <w:rFonts w:eastAsia="Calibri"/>
          <w:sz w:val="26"/>
          <w:szCs w:val="26"/>
        </w:rPr>
        <w:t>__</w:t>
      </w:r>
      <w:r w:rsidR="00142221">
        <w:rPr>
          <w:rFonts w:eastAsia="Calibri"/>
          <w:sz w:val="26"/>
          <w:szCs w:val="26"/>
        </w:rPr>
        <w:t>_____</w:t>
      </w:r>
      <w:r w:rsidRPr="007B7D1F">
        <w:rPr>
          <w:rFonts w:eastAsia="Calibri"/>
          <w:sz w:val="26"/>
          <w:szCs w:val="26"/>
        </w:rPr>
        <w:t>_</w:t>
      </w:r>
    </w:p>
    <w:p w14:paraId="08DA9998" w14:textId="0AACDC69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Дата рождения: ____________, зарегистрированный по адресу: _________</w:t>
      </w:r>
      <w:r w:rsidR="00142221">
        <w:rPr>
          <w:rFonts w:eastAsia="Calibri"/>
          <w:sz w:val="26"/>
          <w:szCs w:val="26"/>
        </w:rPr>
        <w:t>________________</w:t>
      </w:r>
      <w:r w:rsidRPr="007B7D1F">
        <w:rPr>
          <w:rFonts w:eastAsia="Calibri"/>
          <w:sz w:val="26"/>
          <w:szCs w:val="26"/>
        </w:rPr>
        <w:t xml:space="preserve">                        </w:t>
      </w:r>
      <w:r w:rsidR="00142221">
        <w:rPr>
          <w:rFonts w:eastAsia="Calibri"/>
          <w:sz w:val="26"/>
          <w:szCs w:val="26"/>
        </w:rPr>
        <w:t xml:space="preserve">              </w:t>
      </w:r>
      <w:r w:rsidRPr="007B7D1F">
        <w:rPr>
          <w:rFonts w:eastAsia="Calibri"/>
          <w:sz w:val="26"/>
          <w:szCs w:val="26"/>
        </w:rPr>
        <w:t>___________________________________________________________</w:t>
      </w:r>
      <w:r w:rsidR="00142221">
        <w:rPr>
          <w:rFonts w:eastAsia="Calibri"/>
          <w:sz w:val="26"/>
          <w:szCs w:val="26"/>
        </w:rPr>
        <w:t>_________</w:t>
      </w:r>
      <w:r w:rsidRPr="007B7D1F">
        <w:rPr>
          <w:rFonts w:eastAsia="Calibri"/>
          <w:sz w:val="26"/>
          <w:szCs w:val="26"/>
        </w:rPr>
        <w:t>___________</w:t>
      </w:r>
    </w:p>
    <w:p w14:paraId="45430FFF" w14:textId="3737ACCA" w:rsidR="00CE7AB8" w:rsidRPr="00142221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142221">
        <w:rPr>
          <w:rFonts w:eastAsia="Calibri"/>
          <w:sz w:val="20"/>
        </w:rPr>
        <w:t xml:space="preserve">                          </w:t>
      </w:r>
      <w:r w:rsidR="00142221">
        <w:rPr>
          <w:rFonts w:eastAsia="Calibri"/>
          <w:sz w:val="20"/>
        </w:rPr>
        <w:t xml:space="preserve">                             </w:t>
      </w:r>
      <w:r w:rsidRPr="00142221">
        <w:rPr>
          <w:rFonts w:eastAsia="Calibri"/>
          <w:sz w:val="20"/>
        </w:rPr>
        <w:t xml:space="preserve">  (с указанием почтового индекса)</w:t>
      </w:r>
    </w:p>
    <w:p w14:paraId="38C987D0" w14:textId="02A5BF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 xml:space="preserve">Проживающий(щие) по адресу </w:t>
      </w:r>
      <w:r w:rsidRPr="007B7D1F">
        <w:rPr>
          <w:rFonts w:eastAsia="Calibri"/>
          <w:i/>
          <w:sz w:val="26"/>
          <w:szCs w:val="26"/>
          <w:u w:val="single"/>
        </w:rPr>
        <w:t>Сахалинская область, пгт. Ноглики, ул. Н. Репина, д.10, кв.14, 694450)</w:t>
      </w:r>
      <w:r w:rsidR="00142221">
        <w:rPr>
          <w:rFonts w:eastAsia="Calibri"/>
          <w:i/>
          <w:sz w:val="26"/>
          <w:szCs w:val="26"/>
        </w:rPr>
        <w:t>______________________________________________________________</w:t>
      </w:r>
      <w:r w:rsidRPr="007B7D1F">
        <w:rPr>
          <w:rFonts w:eastAsia="Calibri"/>
          <w:i/>
          <w:sz w:val="26"/>
          <w:szCs w:val="26"/>
        </w:rPr>
        <w:t>_____</w:t>
      </w:r>
    </w:p>
    <w:p w14:paraId="266C0D7B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                                                           (с указанием почтового индекса)</w:t>
      </w:r>
    </w:p>
    <w:p w14:paraId="1A4DF623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Характеристика</w:t>
      </w:r>
      <w:r w:rsidRPr="007B7D1F">
        <w:rPr>
          <w:rFonts w:eastAsia="Calibri"/>
          <w:sz w:val="26"/>
          <w:szCs w:val="26"/>
        </w:rPr>
        <w:t xml:space="preserve"> семьи  (состав,  длительность брака (при наличии повторного</w:t>
      </w: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6"/>
          <w:szCs w:val="26"/>
        </w:rPr>
        <w:t>брака  указать  наличие детей от предыдущего брака), опыт общения с детьми, взаимоотношения  между  членами  семьи,  наличие близких родственников и их отношение   к  приему  ребенка  в  семью,  х</w:t>
      </w:r>
      <w:r>
        <w:rPr>
          <w:rFonts w:eastAsia="Calibri"/>
          <w:sz w:val="26"/>
          <w:szCs w:val="26"/>
        </w:rPr>
        <w:t>арактерологические  особенности, наличие согласия</w:t>
      </w:r>
      <w:r w:rsidRPr="007B7D1F">
        <w:rPr>
          <w:rFonts w:eastAsia="Calibri"/>
          <w:sz w:val="26"/>
          <w:szCs w:val="26"/>
        </w:rPr>
        <w:t xml:space="preserve"> всех совершеннолетних  членов  семьи с учетом мнения детей, достигших 10-летнего возрас</w:t>
      </w:r>
      <w:r>
        <w:rPr>
          <w:rFonts w:eastAsia="Calibri"/>
          <w:sz w:val="26"/>
          <w:szCs w:val="26"/>
        </w:rPr>
        <w:t xml:space="preserve">та,  проживающих  совместно, </w:t>
      </w:r>
      <w:r w:rsidRPr="007B7D1F">
        <w:rPr>
          <w:rFonts w:eastAsia="Calibri"/>
          <w:sz w:val="26"/>
          <w:szCs w:val="26"/>
        </w:rPr>
        <w:t>на прием ребенка (детей) в семью).</w:t>
      </w:r>
    </w:p>
    <w:p w14:paraId="3BE85702" w14:textId="3A70EDBC" w:rsidR="00CE7AB8" w:rsidRPr="00362F63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  <w:u w:val="single"/>
        </w:rPr>
        <w:t>_</w:t>
      </w:r>
      <w:r w:rsidRPr="007B7D1F">
        <w:rPr>
          <w:rFonts w:eastAsia="Calibri"/>
          <w:sz w:val="26"/>
          <w:szCs w:val="26"/>
          <w:u w:val="single"/>
        </w:rPr>
        <w:tab/>
      </w:r>
      <w:r w:rsidRPr="007B7D1F">
        <w:rPr>
          <w:rFonts w:eastAsia="Calibri"/>
          <w:i/>
          <w:sz w:val="26"/>
          <w:szCs w:val="26"/>
          <w:u w:val="single"/>
        </w:rPr>
        <w:t>Ольга Ивановна проживает в трехкомнатной благоустроенной квартире с дочерью и супругом Ивановым Петром Петрович. От брака, супруги имеют несовершеннолетнюю дочь</w:t>
      </w:r>
      <w:r>
        <w:rPr>
          <w:rFonts w:eastAsia="Calibri"/>
          <w:i/>
          <w:sz w:val="26"/>
          <w:szCs w:val="26"/>
          <w:u w:val="single"/>
        </w:rPr>
        <w:t xml:space="preserve"> Иванову Марию Ивановну, 25.06.</w:t>
      </w:r>
      <w:r w:rsidRPr="007B7D1F">
        <w:rPr>
          <w:rFonts w:eastAsia="Calibri"/>
          <w:i/>
          <w:sz w:val="26"/>
          <w:szCs w:val="26"/>
          <w:u w:val="single"/>
        </w:rPr>
        <w:t xml:space="preserve">2000 года рождения. Между членами семьи уважительные отношения, построены на любви и взаимоуважении.  Иван Петрович дал письменное согласие на </w:t>
      </w:r>
      <w:r>
        <w:rPr>
          <w:rFonts w:eastAsia="Calibri"/>
          <w:i/>
          <w:sz w:val="26"/>
          <w:szCs w:val="26"/>
          <w:u w:val="single"/>
        </w:rPr>
        <w:t>временное принятие ребенка в семью</w:t>
      </w:r>
    </w:p>
    <w:p w14:paraId="5B5ECDB4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sz w:val="26"/>
          <w:szCs w:val="26"/>
          <w:u w:val="single"/>
        </w:rPr>
      </w:pPr>
      <w:r w:rsidRPr="007B7D1F">
        <w:rPr>
          <w:rFonts w:eastAsia="Calibri"/>
          <w:sz w:val="26"/>
          <w:szCs w:val="26"/>
        </w:rPr>
        <w:t>Образование и профессиональная деятельность</w:t>
      </w:r>
      <w:r w:rsidRPr="007B7D1F">
        <w:rPr>
          <w:rFonts w:eastAsia="Calibri"/>
          <w:i/>
          <w:sz w:val="26"/>
          <w:szCs w:val="26"/>
          <w:u w:val="single"/>
        </w:rPr>
        <w:t xml:space="preserve"> средне-специальное</w:t>
      </w:r>
    </w:p>
    <w:p w14:paraId="5F065465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Характеристика  состояния  здоровья  (общее  состояние здоровья, отсутствие заболеваний, препятствующих принятию ребенка на воспитание в семью) </w:t>
      </w:r>
      <w:r w:rsidRPr="007B7D1F">
        <w:rPr>
          <w:rFonts w:eastAsia="Calibri"/>
          <w:i/>
          <w:sz w:val="26"/>
          <w:szCs w:val="26"/>
          <w:u w:val="single"/>
        </w:rPr>
        <w:t>хорошее</w:t>
      </w:r>
    </w:p>
    <w:p w14:paraId="10E09703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Материальное  положение  (имущество,  размер  заработной  платы,  иные виды</w:t>
      </w:r>
    </w:p>
    <w:p w14:paraId="130E0C49" w14:textId="77777777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доходов,  соотношение размера дохода с прожи</w:t>
      </w:r>
      <w:r>
        <w:rPr>
          <w:rFonts w:eastAsia="Calibri"/>
          <w:sz w:val="26"/>
          <w:szCs w:val="26"/>
        </w:rPr>
        <w:t xml:space="preserve">точным минимумом, установленным </w:t>
      </w:r>
      <w:r w:rsidRPr="007B7D1F">
        <w:rPr>
          <w:rFonts w:eastAsia="Calibri"/>
          <w:sz w:val="26"/>
          <w:szCs w:val="26"/>
        </w:rPr>
        <w:t>в регионе)_</w:t>
      </w:r>
      <w:r w:rsidRPr="007B7D1F">
        <w:rPr>
          <w:rFonts w:eastAsia="Calibri"/>
          <w:i/>
          <w:sz w:val="26"/>
          <w:szCs w:val="26"/>
          <w:u w:val="single"/>
        </w:rPr>
        <w:t>В долевой собственности 3-х комнатная благоустроенная квартира. З/п превышает прожиточный уровень установленный в Сахалинской области.</w:t>
      </w:r>
    </w:p>
    <w:p w14:paraId="1CF9F6DB" w14:textId="3594102F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Наличие/отсутствие судимости </w:t>
      </w:r>
      <w:r w:rsidRPr="008B698B">
        <w:rPr>
          <w:rFonts w:eastAsia="Calibri"/>
          <w:i/>
          <w:sz w:val="26"/>
          <w:szCs w:val="26"/>
          <w:u w:val="single"/>
        </w:rPr>
        <w:t>Иванова О.И судимосте</w:t>
      </w:r>
      <w:r>
        <w:rPr>
          <w:rFonts w:eastAsia="Calibri"/>
          <w:i/>
          <w:sz w:val="26"/>
          <w:szCs w:val="26"/>
          <w:u w:val="single"/>
        </w:rPr>
        <w:t>й</w:t>
      </w:r>
      <w:r w:rsidRPr="008B698B">
        <w:rPr>
          <w:rFonts w:eastAsia="Calibri"/>
          <w:i/>
          <w:sz w:val="26"/>
          <w:szCs w:val="26"/>
          <w:u w:val="single"/>
        </w:rPr>
        <w:t xml:space="preserve"> имеет</w:t>
      </w:r>
      <w:r>
        <w:rPr>
          <w:rFonts w:eastAsia="Calibri"/>
          <w:i/>
          <w:sz w:val="26"/>
          <w:szCs w:val="26"/>
          <w:u w:val="single"/>
        </w:rPr>
        <w:t xml:space="preserve"> судимость против жизни и здоровья граждан</w:t>
      </w:r>
      <w:r w:rsidRPr="008B698B">
        <w:rPr>
          <w:rFonts w:eastAsia="Calibri"/>
          <w:i/>
          <w:sz w:val="26"/>
          <w:szCs w:val="26"/>
          <w:u w:val="single"/>
        </w:rPr>
        <w:t>, согласно справки МВД РФ от 01.02.2023</w:t>
      </w:r>
      <w:r w:rsidRPr="008B698B">
        <w:rPr>
          <w:rFonts w:eastAsia="Calibri"/>
          <w:i/>
          <w:sz w:val="26"/>
          <w:szCs w:val="26"/>
        </w:rPr>
        <w:t>________</w:t>
      </w:r>
      <w:r>
        <w:rPr>
          <w:rFonts w:eastAsia="Calibri"/>
          <w:i/>
          <w:sz w:val="26"/>
          <w:szCs w:val="26"/>
        </w:rPr>
        <w:t>________________</w:t>
      </w:r>
    </w:p>
    <w:p w14:paraId="3C7FFB16" w14:textId="77777777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Заключение о возможности/невозможности </w:t>
      </w:r>
      <w:r>
        <w:rPr>
          <w:rFonts w:eastAsia="Calibri"/>
          <w:i/>
          <w:sz w:val="26"/>
          <w:szCs w:val="26"/>
          <w:u w:val="single"/>
        </w:rPr>
        <w:t>Иванова Ольга Ивановна</w:t>
      </w:r>
      <w:r w:rsidRPr="008B698B">
        <w:rPr>
          <w:rFonts w:eastAsia="Calibri"/>
          <w:i/>
          <w:sz w:val="26"/>
          <w:szCs w:val="26"/>
        </w:rPr>
        <w:t>____________</w:t>
      </w:r>
      <w:r w:rsidRPr="008B698B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    </w:t>
      </w:r>
    </w:p>
    <w:p w14:paraId="14D0586E" w14:textId="77777777" w:rsidR="00CE7AB8" w:rsidRPr="00362F63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0"/>
        </w:rPr>
        <w:t xml:space="preserve">                                                                                                     </w:t>
      </w:r>
      <w:r w:rsidRPr="007B7D1F">
        <w:rPr>
          <w:rFonts w:eastAsia="Calibri"/>
          <w:sz w:val="20"/>
        </w:rPr>
        <w:t>(фамилия, имя, отчест</w:t>
      </w:r>
      <w:r>
        <w:rPr>
          <w:rFonts w:eastAsia="Calibri"/>
          <w:sz w:val="20"/>
        </w:rPr>
        <w:t>во (при наличии) заявителя)</w:t>
      </w:r>
    </w:p>
    <w:p w14:paraId="17DD3AD9" w14:textId="193DFB00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i/>
          <w:sz w:val="26"/>
          <w:szCs w:val="26"/>
          <w:u w:val="single"/>
        </w:rPr>
        <w:lastRenderedPageBreak/>
        <w:t>н</w:t>
      </w:r>
      <w:r w:rsidRPr="00CE7AB8">
        <w:rPr>
          <w:rFonts w:eastAsia="Calibri"/>
          <w:i/>
          <w:sz w:val="26"/>
          <w:szCs w:val="26"/>
          <w:u w:val="single"/>
        </w:rPr>
        <w:t>е может</w:t>
      </w:r>
      <w:r>
        <w:rPr>
          <w:rFonts w:eastAsia="Calibri"/>
          <w:i/>
          <w:sz w:val="26"/>
          <w:szCs w:val="26"/>
          <w:u w:val="single"/>
        </w:rPr>
        <w:t xml:space="preserve"> принять временно на период летних каникул в семью Смирнову Ольгу____</w:t>
      </w:r>
    </w:p>
    <w:p w14:paraId="1D2743DE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  </w:t>
      </w:r>
      <w:r>
        <w:rPr>
          <w:rFonts w:eastAsia="Calibri"/>
          <w:sz w:val="20"/>
        </w:rPr>
        <w:t xml:space="preserve">                                </w:t>
      </w:r>
      <w:r w:rsidRPr="007B7D1F">
        <w:rPr>
          <w:rFonts w:eastAsia="Calibri"/>
          <w:sz w:val="20"/>
        </w:rPr>
        <w:t xml:space="preserve">     (решение о возможности/невозможности граждан(ина)</w:t>
      </w:r>
    </w:p>
    <w:p w14:paraId="0663557F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i/>
          <w:sz w:val="26"/>
          <w:szCs w:val="26"/>
          <w:u w:val="single"/>
        </w:rPr>
        <w:t>Петровну,21.09.2015 г.р.</w:t>
      </w:r>
      <w:r>
        <w:rPr>
          <w:rFonts w:eastAsia="Calibri"/>
          <w:sz w:val="26"/>
          <w:szCs w:val="26"/>
        </w:rPr>
        <w:t>____</w:t>
      </w:r>
      <w:r w:rsidRPr="007B7D1F">
        <w:rPr>
          <w:rFonts w:eastAsia="Calibri"/>
          <w:sz w:val="26"/>
          <w:szCs w:val="26"/>
        </w:rPr>
        <w:t>_____________________</w:t>
      </w:r>
      <w:r>
        <w:rPr>
          <w:rFonts w:eastAsia="Calibri"/>
          <w:sz w:val="26"/>
          <w:szCs w:val="26"/>
        </w:rPr>
        <w:t>_________________________</w:t>
      </w:r>
    </w:p>
    <w:p w14:paraId="2BD3A54E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6"/>
          <w:szCs w:val="26"/>
        </w:rPr>
        <w:t xml:space="preserve"> </w:t>
      </w:r>
      <w:r w:rsidRPr="007B7D1F">
        <w:rPr>
          <w:rFonts w:eastAsia="Calibri"/>
          <w:sz w:val="20"/>
        </w:rPr>
        <w:t xml:space="preserve">принимается с учетом пожеланий граждан(ина) относительно количества </w:t>
      </w:r>
      <w:r>
        <w:rPr>
          <w:rFonts w:eastAsia="Calibri"/>
          <w:sz w:val="20"/>
        </w:rPr>
        <w:t xml:space="preserve"> детей (ФИО, дата рождения)</w:t>
      </w:r>
    </w:p>
    <w:p w14:paraId="717975B4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5BA56875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 xml:space="preserve">                 </w:t>
      </w:r>
      <w:r w:rsidRPr="007B7D1F">
        <w:rPr>
          <w:rFonts w:eastAsia="Calibri"/>
          <w:sz w:val="26"/>
          <w:szCs w:val="26"/>
        </w:rPr>
        <w:t xml:space="preserve">  </w:t>
      </w:r>
      <w:r w:rsidRPr="007B7D1F">
        <w:rPr>
          <w:rFonts w:eastAsia="Calibri"/>
          <w:sz w:val="20"/>
        </w:rPr>
        <w:t xml:space="preserve">в случае принятия решения о невозможности </w:t>
      </w:r>
      <w:r>
        <w:rPr>
          <w:rFonts w:eastAsia="Calibri"/>
          <w:sz w:val="20"/>
        </w:rPr>
        <w:t>временной передачи ребенка</w:t>
      </w:r>
    </w:p>
    <w:p w14:paraId="73A54A42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_______________________________________________________________________</w:t>
      </w:r>
    </w:p>
    <w:p w14:paraId="271ECC8D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6"/>
          <w:szCs w:val="26"/>
        </w:rPr>
        <w:t xml:space="preserve">                             </w:t>
      </w:r>
      <w:r w:rsidRPr="007B7D1F">
        <w:rPr>
          <w:rFonts w:eastAsia="Calibri"/>
          <w:sz w:val="20"/>
        </w:rPr>
        <w:t>должны быть указаны причины отказа)</w:t>
      </w:r>
    </w:p>
    <w:p w14:paraId="6399F963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52581E9E" w14:textId="77777777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199B6CA4" w14:textId="77777777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7AA38FDD" w14:textId="77777777" w:rsidR="00CE7AB8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Вице-мэр муниципального образования </w:t>
      </w:r>
    </w:p>
    <w:p w14:paraId="6FD30BA4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8B698B">
        <w:rPr>
          <w:rFonts w:eastAsia="Calibri"/>
          <w:sz w:val="26"/>
          <w:szCs w:val="26"/>
          <w:u w:val="single"/>
        </w:rPr>
        <w:t>«Городской округ Ногликский</w:t>
      </w:r>
      <w:r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 xml:space="preserve">         </w:t>
      </w:r>
      <w:r w:rsidRPr="007B7D1F">
        <w:rPr>
          <w:rFonts w:eastAsia="Calibri"/>
          <w:sz w:val="26"/>
          <w:szCs w:val="26"/>
        </w:rPr>
        <w:t xml:space="preserve">    </w:t>
      </w:r>
      <w:r>
        <w:rPr>
          <w:rFonts w:eastAsia="Calibri"/>
          <w:sz w:val="26"/>
          <w:szCs w:val="26"/>
        </w:rPr>
        <w:t xml:space="preserve">__________          _____________________   </w:t>
      </w:r>
    </w:p>
    <w:p w14:paraId="0E72843F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</w:rPr>
      </w:pPr>
      <w:r w:rsidRPr="007B7D1F">
        <w:rPr>
          <w:rFonts w:eastAsia="Calibri"/>
          <w:sz w:val="20"/>
        </w:rPr>
        <w:t xml:space="preserve">   (должность)                                                       </w:t>
      </w:r>
      <w:r>
        <w:rPr>
          <w:rFonts w:eastAsia="Calibri"/>
          <w:sz w:val="20"/>
        </w:rPr>
        <w:t xml:space="preserve">             </w:t>
      </w:r>
      <w:r w:rsidRPr="007B7D1F">
        <w:rPr>
          <w:rFonts w:eastAsia="Calibri"/>
          <w:sz w:val="20"/>
        </w:rPr>
        <w:t xml:space="preserve">(подпись)                            фамилия, имя, отчество (при </w:t>
      </w:r>
    </w:p>
    <w:p w14:paraId="5A482D7E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1E0614FD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 xml:space="preserve">    </w:t>
      </w:r>
    </w:p>
    <w:p w14:paraId="6A5FFC0F" w14:textId="77777777" w:rsidR="00CE7AB8" w:rsidRPr="007B7D1F" w:rsidRDefault="00CE7AB8" w:rsidP="00CE7AB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7B7D1F">
        <w:rPr>
          <w:rFonts w:eastAsia="Calibri"/>
          <w:sz w:val="26"/>
          <w:szCs w:val="26"/>
        </w:rPr>
        <w:t>М.П.</w:t>
      </w:r>
    </w:p>
    <w:p w14:paraId="56B6D484" w14:textId="77777777" w:rsidR="007B7D1F" w:rsidRPr="007B7D1F" w:rsidRDefault="007B7D1F" w:rsidP="007B7D1F">
      <w:pPr>
        <w:spacing w:line="256" w:lineRule="auto"/>
        <w:rPr>
          <w:rFonts w:ascii="Calibri" w:eastAsia="Calibri" w:hAnsi="Calibri"/>
          <w:sz w:val="22"/>
          <w:szCs w:val="22"/>
        </w:rPr>
      </w:pPr>
    </w:p>
    <w:p w14:paraId="06B63551" w14:textId="77777777" w:rsidR="007B7D1F" w:rsidRPr="00E94B23" w:rsidRDefault="007B7D1F" w:rsidP="001A29A0">
      <w:pPr>
        <w:rPr>
          <w:sz w:val="20"/>
        </w:rPr>
      </w:pPr>
    </w:p>
    <w:sectPr w:rsidR="007B7D1F" w:rsidRPr="00E94B23" w:rsidSect="00CE7AB8">
      <w:pgSz w:w="11906" w:h="16838"/>
      <w:pgMar w:top="709" w:right="707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866C4" w14:textId="77777777" w:rsidR="005C6A67" w:rsidRDefault="005C6A67" w:rsidP="00C713FB">
      <w:pPr>
        <w:spacing w:after="0" w:line="240" w:lineRule="auto"/>
      </w:pPr>
      <w:r>
        <w:separator/>
      </w:r>
    </w:p>
  </w:endnote>
  <w:endnote w:type="continuationSeparator" w:id="0">
    <w:p w14:paraId="1806758E" w14:textId="77777777" w:rsidR="005C6A67" w:rsidRDefault="005C6A67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9D69B" w14:textId="77777777" w:rsidR="005C6A67" w:rsidRDefault="005C6A67" w:rsidP="00C713FB">
      <w:pPr>
        <w:spacing w:after="0" w:line="240" w:lineRule="auto"/>
      </w:pPr>
      <w:r>
        <w:separator/>
      </w:r>
    </w:p>
  </w:footnote>
  <w:footnote w:type="continuationSeparator" w:id="0">
    <w:p w14:paraId="1B35A301" w14:textId="77777777" w:rsidR="005C6A67" w:rsidRDefault="005C6A67" w:rsidP="00C7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2077E"/>
    <w:multiLevelType w:val="multilevel"/>
    <w:tmpl w:val="2F622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90948"/>
    <w:multiLevelType w:val="hybridMultilevel"/>
    <w:tmpl w:val="5E7C29F4"/>
    <w:lvl w:ilvl="0" w:tplc="F0EE9E0E">
      <w:numFmt w:val="bullet"/>
      <w:lvlText w:val="□"/>
      <w:lvlJc w:val="left"/>
      <w:pPr>
        <w:ind w:left="1581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0CAC76CE">
      <w:numFmt w:val="bullet"/>
      <w:lvlText w:val="–"/>
      <w:lvlJc w:val="left"/>
      <w:pPr>
        <w:ind w:left="1765" w:hanging="19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3EB07306">
      <w:numFmt w:val="bullet"/>
      <w:lvlText w:val="•"/>
      <w:lvlJc w:val="left"/>
      <w:pPr>
        <w:ind w:left="2778" w:hanging="195"/>
      </w:pPr>
      <w:rPr>
        <w:rFonts w:hint="default"/>
        <w:lang w:val="ru-RU" w:eastAsia="en-US" w:bidi="ar-SA"/>
      </w:rPr>
    </w:lvl>
    <w:lvl w:ilvl="3" w:tplc="28BE7F7E">
      <w:numFmt w:val="bullet"/>
      <w:lvlText w:val="•"/>
      <w:lvlJc w:val="left"/>
      <w:pPr>
        <w:ind w:left="3796" w:hanging="195"/>
      </w:pPr>
      <w:rPr>
        <w:rFonts w:hint="default"/>
        <w:lang w:val="ru-RU" w:eastAsia="en-US" w:bidi="ar-SA"/>
      </w:rPr>
    </w:lvl>
    <w:lvl w:ilvl="4" w:tplc="A714394A">
      <w:numFmt w:val="bullet"/>
      <w:lvlText w:val="•"/>
      <w:lvlJc w:val="left"/>
      <w:pPr>
        <w:ind w:left="4815" w:hanging="195"/>
      </w:pPr>
      <w:rPr>
        <w:rFonts w:hint="default"/>
        <w:lang w:val="ru-RU" w:eastAsia="en-US" w:bidi="ar-SA"/>
      </w:rPr>
    </w:lvl>
    <w:lvl w:ilvl="5" w:tplc="2E46B364">
      <w:numFmt w:val="bullet"/>
      <w:lvlText w:val="•"/>
      <w:lvlJc w:val="left"/>
      <w:pPr>
        <w:ind w:left="5833" w:hanging="195"/>
      </w:pPr>
      <w:rPr>
        <w:rFonts w:hint="default"/>
        <w:lang w:val="ru-RU" w:eastAsia="en-US" w:bidi="ar-SA"/>
      </w:rPr>
    </w:lvl>
    <w:lvl w:ilvl="6" w:tplc="88BE4886">
      <w:numFmt w:val="bullet"/>
      <w:lvlText w:val="•"/>
      <w:lvlJc w:val="left"/>
      <w:pPr>
        <w:ind w:left="6852" w:hanging="195"/>
      </w:pPr>
      <w:rPr>
        <w:rFonts w:hint="default"/>
        <w:lang w:val="ru-RU" w:eastAsia="en-US" w:bidi="ar-SA"/>
      </w:rPr>
    </w:lvl>
    <w:lvl w:ilvl="7" w:tplc="A84273E4">
      <w:numFmt w:val="bullet"/>
      <w:lvlText w:val="•"/>
      <w:lvlJc w:val="left"/>
      <w:pPr>
        <w:ind w:left="7870" w:hanging="195"/>
      </w:pPr>
      <w:rPr>
        <w:rFonts w:hint="default"/>
        <w:lang w:val="ru-RU" w:eastAsia="en-US" w:bidi="ar-SA"/>
      </w:rPr>
    </w:lvl>
    <w:lvl w:ilvl="8" w:tplc="54C45AFE">
      <w:numFmt w:val="bullet"/>
      <w:lvlText w:val="•"/>
      <w:lvlJc w:val="left"/>
      <w:pPr>
        <w:ind w:left="8889" w:hanging="195"/>
      </w:pPr>
      <w:rPr>
        <w:rFonts w:hint="default"/>
        <w:lang w:val="ru-RU" w:eastAsia="en-US" w:bidi="ar-SA"/>
      </w:rPr>
    </w:lvl>
  </w:abstractNum>
  <w:abstractNum w:abstractNumId="5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E7B82"/>
    <w:multiLevelType w:val="hybridMultilevel"/>
    <w:tmpl w:val="E9A0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F53E0"/>
    <w:multiLevelType w:val="multilevel"/>
    <w:tmpl w:val="E390C0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65"/>
    <w:rsid w:val="00011B20"/>
    <w:rsid w:val="000223AB"/>
    <w:rsid w:val="0002327C"/>
    <w:rsid w:val="000317AD"/>
    <w:rsid w:val="00032223"/>
    <w:rsid w:val="00032C1A"/>
    <w:rsid w:val="000350C2"/>
    <w:rsid w:val="0003548C"/>
    <w:rsid w:val="000359B3"/>
    <w:rsid w:val="000451D6"/>
    <w:rsid w:val="0005715F"/>
    <w:rsid w:val="00057465"/>
    <w:rsid w:val="00057E7B"/>
    <w:rsid w:val="000621A2"/>
    <w:rsid w:val="00071CBF"/>
    <w:rsid w:val="00072B6E"/>
    <w:rsid w:val="00084C75"/>
    <w:rsid w:val="00085216"/>
    <w:rsid w:val="00086197"/>
    <w:rsid w:val="0008653B"/>
    <w:rsid w:val="00086BFD"/>
    <w:rsid w:val="00090A22"/>
    <w:rsid w:val="000930A0"/>
    <w:rsid w:val="00094298"/>
    <w:rsid w:val="00095B7E"/>
    <w:rsid w:val="00097F81"/>
    <w:rsid w:val="000A55E7"/>
    <w:rsid w:val="000B2FAF"/>
    <w:rsid w:val="000B326D"/>
    <w:rsid w:val="000B53C5"/>
    <w:rsid w:val="000C01A8"/>
    <w:rsid w:val="000D2455"/>
    <w:rsid w:val="000D2E75"/>
    <w:rsid w:val="000D576A"/>
    <w:rsid w:val="000E1211"/>
    <w:rsid w:val="000E12C4"/>
    <w:rsid w:val="000E71AE"/>
    <w:rsid w:val="000E75BC"/>
    <w:rsid w:val="000F07D9"/>
    <w:rsid w:val="000F383B"/>
    <w:rsid w:val="000F5D41"/>
    <w:rsid w:val="00102758"/>
    <w:rsid w:val="00116AC6"/>
    <w:rsid w:val="0012043E"/>
    <w:rsid w:val="0012540B"/>
    <w:rsid w:val="00125784"/>
    <w:rsid w:val="001307A6"/>
    <w:rsid w:val="00133847"/>
    <w:rsid w:val="00135302"/>
    <w:rsid w:val="00142221"/>
    <w:rsid w:val="001452FB"/>
    <w:rsid w:val="001505B1"/>
    <w:rsid w:val="00157CBA"/>
    <w:rsid w:val="00163EDD"/>
    <w:rsid w:val="00183F3D"/>
    <w:rsid w:val="00184324"/>
    <w:rsid w:val="0018641D"/>
    <w:rsid w:val="0019111F"/>
    <w:rsid w:val="00194C8A"/>
    <w:rsid w:val="001A1AAC"/>
    <w:rsid w:val="001A29A0"/>
    <w:rsid w:val="001A4AB3"/>
    <w:rsid w:val="001A56D5"/>
    <w:rsid w:val="001A759A"/>
    <w:rsid w:val="001B2FD7"/>
    <w:rsid w:val="001B5D48"/>
    <w:rsid w:val="001B647B"/>
    <w:rsid w:val="001C5D97"/>
    <w:rsid w:val="001D1A06"/>
    <w:rsid w:val="001D1E1A"/>
    <w:rsid w:val="001D7598"/>
    <w:rsid w:val="001F5244"/>
    <w:rsid w:val="0020153E"/>
    <w:rsid w:val="00203765"/>
    <w:rsid w:val="00203A64"/>
    <w:rsid w:val="0020412C"/>
    <w:rsid w:val="0020495F"/>
    <w:rsid w:val="00204CA2"/>
    <w:rsid w:val="00207025"/>
    <w:rsid w:val="002146D7"/>
    <w:rsid w:val="00220632"/>
    <w:rsid w:val="0022235F"/>
    <w:rsid w:val="002334C7"/>
    <w:rsid w:val="00244019"/>
    <w:rsid w:val="002571D4"/>
    <w:rsid w:val="002577DC"/>
    <w:rsid w:val="00260651"/>
    <w:rsid w:val="0026362F"/>
    <w:rsid w:val="002637DD"/>
    <w:rsid w:val="00266E17"/>
    <w:rsid w:val="00267B7D"/>
    <w:rsid w:val="00270445"/>
    <w:rsid w:val="00274294"/>
    <w:rsid w:val="002A588C"/>
    <w:rsid w:val="002B087F"/>
    <w:rsid w:val="002B25AF"/>
    <w:rsid w:val="002D46AC"/>
    <w:rsid w:val="002D5BD3"/>
    <w:rsid w:val="002D5E17"/>
    <w:rsid w:val="002F0908"/>
    <w:rsid w:val="002F504B"/>
    <w:rsid w:val="002F749C"/>
    <w:rsid w:val="00306121"/>
    <w:rsid w:val="00310C8C"/>
    <w:rsid w:val="003112F2"/>
    <w:rsid w:val="00314711"/>
    <w:rsid w:val="00321CF1"/>
    <w:rsid w:val="00324363"/>
    <w:rsid w:val="00333A47"/>
    <w:rsid w:val="00342963"/>
    <w:rsid w:val="003432AB"/>
    <w:rsid w:val="003442EF"/>
    <w:rsid w:val="00346012"/>
    <w:rsid w:val="0035130C"/>
    <w:rsid w:val="00351635"/>
    <w:rsid w:val="0035356A"/>
    <w:rsid w:val="00354D7E"/>
    <w:rsid w:val="00355E82"/>
    <w:rsid w:val="00362F63"/>
    <w:rsid w:val="00364BC0"/>
    <w:rsid w:val="00366BEA"/>
    <w:rsid w:val="00371A26"/>
    <w:rsid w:val="00377E42"/>
    <w:rsid w:val="00382E0C"/>
    <w:rsid w:val="00382E63"/>
    <w:rsid w:val="0038552F"/>
    <w:rsid w:val="00385D13"/>
    <w:rsid w:val="00386B1A"/>
    <w:rsid w:val="003A1EC2"/>
    <w:rsid w:val="003A4D8F"/>
    <w:rsid w:val="003A6431"/>
    <w:rsid w:val="003A6E86"/>
    <w:rsid w:val="003B3C27"/>
    <w:rsid w:val="003D522B"/>
    <w:rsid w:val="003D5AF5"/>
    <w:rsid w:val="003D632F"/>
    <w:rsid w:val="003D7E98"/>
    <w:rsid w:val="003E0377"/>
    <w:rsid w:val="003F1208"/>
    <w:rsid w:val="003F2267"/>
    <w:rsid w:val="003F2F3A"/>
    <w:rsid w:val="003F4144"/>
    <w:rsid w:val="003F5259"/>
    <w:rsid w:val="003F63F1"/>
    <w:rsid w:val="003F6CCA"/>
    <w:rsid w:val="004002BA"/>
    <w:rsid w:val="0040322D"/>
    <w:rsid w:val="00405D4C"/>
    <w:rsid w:val="0040711D"/>
    <w:rsid w:val="004123CF"/>
    <w:rsid w:val="0041663F"/>
    <w:rsid w:val="004263FA"/>
    <w:rsid w:val="00427519"/>
    <w:rsid w:val="00430CB8"/>
    <w:rsid w:val="00443E1C"/>
    <w:rsid w:val="004457DF"/>
    <w:rsid w:val="00451C86"/>
    <w:rsid w:val="00452B60"/>
    <w:rsid w:val="00457EA2"/>
    <w:rsid w:val="004617A2"/>
    <w:rsid w:val="0046569C"/>
    <w:rsid w:val="00471B7D"/>
    <w:rsid w:val="0047391A"/>
    <w:rsid w:val="0047712D"/>
    <w:rsid w:val="004868E5"/>
    <w:rsid w:val="00486A3C"/>
    <w:rsid w:val="00487F39"/>
    <w:rsid w:val="004935C4"/>
    <w:rsid w:val="00496CB0"/>
    <w:rsid w:val="004973A3"/>
    <w:rsid w:val="004977AC"/>
    <w:rsid w:val="00497A83"/>
    <w:rsid w:val="004A55EB"/>
    <w:rsid w:val="004B1148"/>
    <w:rsid w:val="004C19F5"/>
    <w:rsid w:val="004C4A36"/>
    <w:rsid w:val="004C7F43"/>
    <w:rsid w:val="004E46EB"/>
    <w:rsid w:val="004F4BE6"/>
    <w:rsid w:val="0050342B"/>
    <w:rsid w:val="00515B9C"/>
    <w:rsid w:val="0051611A"/>
    <w:rsid w:val="00516E45"/>
    <w:rsid w:val="0052398C"/>
    <w:rsid w:val="005323EC"/>
    <w:rsid w:val="0053381D"/>
    <w:rsid w:val="005410C7"/>
    <w:rsid w:val="00541796"/>
    <w:rsid w:val="00541E6B"/>
    <w:rsid w:val="00542708"/>
    <w:rsid w:val="00552212"/>
    <w:rsid w:val="005575B7"/>
    <w:rsid w:val="00560C2D"/>
    <w:rsid w:val="005611BF"/>
    <w:rsid w:val="00564DFD"/>
    <w:rsid w:val="00565093"/>
    <w:rsid w:val="0056721F"/>
    <w:rsid w:val="00571928"/>
    <w:rsid w:val="00572192"/>
    <w:rsid w:val="0057272A"/>
    <w:rsid w:val="005745CD"/>
    <w:rsid w:val="00577A18"/>
    <w:rsid w:val="00593919"/>
    <w:rsid w:val="005950CD"/>
    <w:rsid w:val="0059627C"/>
    <w:rsid w:val="00596996"/>
    <w:rsid w:val="005B1BB4"/>
    <w:rsid w:val="005B21DE"/>
    <w:rsid w:val="005B3B5B"/>
    <w:rsid w:val="005C0EE1"/>
    <w:rsid w:val="005C106B"/>
    <w:rsid w:val="005C1F3D"/>
    <w:rsid w:val="005C3EDB"/>
    <w:rsid w:val="005C6A67"/>
    <w:rsid w:val="005D1283"/>
    <w:rsid w:val="005D236B"/>
    <w:rsid w:val="005F26A0"/>
    <w:rsid w:val="005F6DF1"/>
    <w:rsid w:val="00601219"/>
    <w:rsid w:val="00601676"/>
    <w:rsid w:val="006065A4"/>
    <w:rsid w:val="006116CD"/>
    <w:rsid w:val="00617C44"/>
    <w:rsid w:val="0062079C"/>
    <w:rsid w:val="00627ADF"/>
    <w:rsid w:val="00633297"/>
    <w:rsid w:val="00637883"/>
    <w:rsid w:val="00640DD0"/>
    <w:rsid w:val="006427E5"/>
    <w:rsid w:val="0065250C"/>
    <w:rsid w:val="00653173"/>
    <w:rsid w:val="00653EBA"/>
    <w:rsid w:val="006543E6"/>
    <w:rsid w:val="00657732"/>
    <w:rsid w:val="00657F7D"/>
    <w:rsid w:val="0066070D"/>
    <w:rsid w:val="00661079"/>
    <w:rsid w:val="00664FE0"/>
    <w:rsid w:val="006810C6"/>
    <w:rsid w:val="00684011"/>
    <w:rsid w:val="00690203"/>
    <w:rsid w:val="00690C28"/>
    <w:rsid w:val="00691C96"/>
    <w:rsid w:val="006A155D"/>
    <w:rsid w:val="006B0FF0"/>
    <w:rsid w:val="006B718A"/>
    <w:rsid w:val="006B75A3"/>
    <w:rsid w:val="006D2F6F"/>
    <w:rsid w:val="006D47DD"/>
    <w:rsid w:val="006D7845"/>
    <w:rsid w:val="006E3CCB"/>
    <w:rsid w:val="006E6726"/>
    <w:rsid w:val="006E713F"/>
    <w:rsid w:val="006F174D"/>
    <w:rsid w:val="006F560E"/>
    <w:rsid w:val="006F656B"/>
    <w:rsid w:val="00703992"/>
    <w:rsid w:val="00706A95"/>
    <w:rsid w:val="00706F36"/>
    <w:rsid w:val="00711173"/>
    <w:rsid w:val="00712B06"/>
    <w:rsid w:val="007209EF"/>
    <w:rsid w:val="007224C7"/>
    <w:rsid w:val="007278C4"/>
    <w:rsid w:val="00731C43"/>
    <w:rsid w:val="00744C7B"/>
    <w:rsid w:val="0074781E"/>
    <w:rsid w:val="00753796"/>
    <w:rsid w:val="00753A90"/>
    <w:rsid w:val="007543CC"/>
    <w:rsid w:val="00757306"/>
    <w:rsid w:val="00763003"/>
    <w:rsid w:val="007746F6"/>
    <w:rsid w:val="007750EA"/>
    <w:rsid w:val="007777E6"/>
    <w:rsid w:val="00780206"/>
    <w:rsid w:val="00794C0A"/>
    <w:rsid w:val="007978AE"/>
    <w:rsid w:val="007A1984"/>
    <w:rsid w:val="007A1CA7"/>
    <w:rsid w:val="007A5D48"/>
    <w:rsid w:val="007A5D6E"/>
    <w:rsid w:val="007B0306"/>
    <w:rsid w:val="007B1703"/>
    <w:rsid w:val="007B2771"/>
    <w:rsid w:val="007B7D1F"/>
    <w:rsid w:val="007C19B5"/>
    <w:rsid w:val="007C2A7D"/>
    <w:rsid w:val="007C462F"/>
    <w:rsid w:val="007C482A"/>
    <w:rsid w:val="007C4978"/>
    <w:rsid w:val="007C6A9E"/>
    <w:rsid w:val="007D19FD"/>
    <w:rsid w:val="007E12C9"/>
    <w:rsid w:val="007F500B"/>
    <w:rsid w:val="007F7C8C"/>
    <w:rsid w:val="008013AB"/>
    <w:rsid w:val="00802873"/>
    <w:rsid w:val="00805CE7"/>
    <w:rsid w:val="008073B8"/>
    <w:rsid w:val="00811706"/>
    <w:rsid w:val="00820A05"/>
    <w:rsid w:val="0082480C"/>
    <w:rsid w:val="0083213B"/>
    <w:rsid w:val="0083236C"/>
    <w:rsid w:val="008336CA"/>
    <w:rsid w:val="0084106A"/>
    <w:rsid w:val="00846915"/>
    <w:rsid w:val="0084785D"/>
    <w:rsid w:val="0085136B"/>
    <w:rsid w:val="00851A1B"/>
    <w:rsid w:val="008565F3"/>
    <w:rsid w:val="00860B60"/>
    <w:rsid w:val="00862199"/>
    <w:rsid w:val="00863FCF"/>
    <w:rsid w:val="00871B50"/>
    <w:rsid w:val="008750A5"/>
    <w:rsid w:val="0089146A"/>
    <w:rsid w:val="00897ECD"/>
    <w:rsid w:val="008A4F59"/>
    <w:rsid w:val="008A5D85"/>
    <w:rsid w:val="008B2E19"/>
    <w:rsid w:val="008B59C6"/>
    <w:rsid w:val="008B698B"/>
    <w:rsid w:val="008B6B13"/>
    <w:rsid w:val="008B6EF7"/>
    <w:rsid w:val="008C220A"/>
    <w:rsid w:val="008C2681"/>
    <w:rsid w:val="008C2EED"/>
    <w:rsid w:val="008C741A"/>
    <w:rsid w:val="008D05AC"/>
    <w:rsid w:val="008F5D31"/>
    <w:rsid w:val="009000E6"/>
    <w:rsid w:val="0090334F"/>
    <w:rsid w:val="00903B24"/>
    <w:rsid w:val="00904108"/>
    <w:rsid w:val="00904DDF"/>
    <w:rsid w:val="00905725"/>
    <w:rsid w:val="009065DD"/>
    <w:rsid w:val="00906DD8"/>
    <w:rsid w:val="0091320B"/>
    <w:rsid w:val="009134A2"/>
    <w:rsid w:val="00920802"/>
    <w:rsid w:val="00923DC9"/>
    <w:rsid w:val="009246E0"/>
    <w:rsid w:val="00933700"/>
    <w:rsid w:val="00942D88"/>
    <w:rsid w:val="009453B4"/>
    <w:rsid w:val="00947645"/>
    <w:rsid w:val="00947807"/>
    <w:rsid w:val="0096346F"/>
    <w:rsid w:val="009734D0"/>
    <w:rsid w:val="00980CBC"/>
    <w:rsid w:val="00981AB7"/>
    <w:rsid w:val="00996E71"/>
    <w:rsid w:val="009B3559"/>
    <w:rsid w:val="009B41D0"/>
    <w:rsid w:val="009B6310"/>
    <w:rsid w:val="009D2074"/>
    <w:rsid w:val="009D445A"/>
    <w:rsid w:val="009E7C0B"/>
    <w:rsid w:val="009F34B3"/>
    <w:rsid w:val="009F6AF2"/>
    <w:rsid w:val="00A11A72"/>
    <w:rsid w:val="00A1259D"/>
    <w:rsid w:val="00A13D59"/>
    <w:rsid w:val="00A1518C"/>
    <w:rsid w:val="00A16180"/>
    <w:rsid w:val="00A17569"/>
    <w:rsid w:val="00A20C10"/>
    <w:rsid w:val="00A227DC"/>
    <w:rsid w:val="00A24FA2"/>
    <w:rsid w:val="00A251D7"/>
    <w:rsid w:val="00A30432"/>
    <w:rsid w:val="00A304C7"/>
    <w:rsid w:val="00A43864"/>
    <w:rsid w:val="00A44A6E"/>
    <w:rsid w:val="00A57EFE"/>
    <w:rsid w:val="00A627C6"/>
    <w:rsid w:val="00A6362C"/>
    <w:rsid w:val="00A66D9D"/>
    <w:rsid w:val="00A73BCE"/>
    <w:rsid w:val="00A7685C"/>
    <w:rsid w:val="00A77751"/>
    <w:rsid w:val="00A80647"/>
    <w:rsid w:val="00A90583"/>
    <w:rsid w:val="00A91418"/>
    <w:rsid w:val="00AA2AB2"/>
    <w:rsid w:val="00AA441C"/>
    <w:rsid w:val="00AA5E5E"/>
    <w:rsid w:val="00AB2452"/>
    <w:rsid w:val="00AD1839"/>
    <w:rsid w:val="00AD36D0"/>
    <w:rsid w:val="00AD68FB"/>
    <w:rsid w:val="00AE02D0"/>
    <w:rsid w:val="00AE1C06"/>
    <w:rsid w:val="00AE317B"/>
    <w:rsid w:val="00AE7CDD"/>
    <w:rsid w:val="00B0591D"/>
    <w:rsid w:val="00B05E4A"/>
    <w:rsid w:val="00B13BEA"/>
    <w:rsid w:val="00B25684"/>
    <w:rsid w:val="00B27565"/>
    <w:rsid w:val="00B329D0"/>
    <w:rsid w:val="00B33EF0"/>
    <w:rsid w:val="00B42E51"/>
    <w:rsid w:val="00B445A0"/>
    <w:rsid w:val="00B44CCE"/>
    <w:rsid w:val="00B605D1"/>
    <w:rsid w:val="00B62AA2"/>
    <w:rsid w:val="00B62DFA"/>
    <w:rsid w:val="00B655CB"/>
    <w:rsid w:val="00B7305A"/>
    <w:rsid w:val="00B74560"/>
    <w:rsid w:val="00B75BB7"/>
    <w:rsid w:val="00B803CF"/>
    <w:rsid w:val="00B859C3"/>
    <w:rsid w:val="00B91B0D"/>
    <w:rsid w:val="00B93097"/>
    <w:rsid w:val="00B949CB"/>
    <w:rsid w:val="00B962BD"/>
    <w:rsid w:val="00BA055B"/>
    <w:rsid w:val="00BB166D"/>
    <w:rsid w:val="00BB2820"/>
    <w:rsid w:val="00BB5F75"/>
    <w:rsid w:val="00BB70B0"/>
    <w:rsid w:val="00BC5A24"/>
    <w:rsid w:val="00BC6979"/>
    <w:rsid w:val="00BC746C"/>
    <w:rsid w:val="00BD5F56"/>
    <w:rsid w:val="00BD7C88"/>
    <w:rsid w:val="00BF044C"/>
    <w:rsid w:val="00BF2E2D"/>
    <w:rsid w:val="00BF384E"/>
    <w:rsid w:val="00BF6FF1"/>
    <w:rsid w:val="00C04B77"/>
    <w:rsid w:val="00C12357"/>
    <w:rsid w:val="00C164BE"/>
    <w:rsid w:val="00C1668B"/>
    <w:rsid w:val="00C21420"/>
    <w:rsid w:val="00C263CE"/>
    <w:rsid w:val="00C4615E"/>
    <w:rsid w:val="00C50B77"/>
    <w:rsid w:val="00C50E60"/>
    <w:rsid w:val="00C526F5"/>
    <w:rsid w:val="00C53759"/>
    <w:rsid w:val="00C54F87"/>
    <w:rsid w:val="00C563A9"/>
    <w:rsid w:val="00C626A7"/>
    <w:rsid w:val="00C67943"/>
    <w:rsid w:val="00C705F7"/>
    <w:rsid w:val="00C70F5E"/>
    <w:rsid w:val="00C713FB"/>
    <w:rsid w:val="00C74A0C"/>
    <w:rsid w:val="00C7785B"/>
    <w:rsid w:val="00C800ED"/>
    <w:rsid w:val="00C81EEE"/>
    <w:rsid w:val="00C83864"/>
    <w:rsid w:val="00C903F8"/>
    <w:rsid w:val="00C90D34"/>
    <w:rsid w:val="00C91B11"/>
    <w:rsid w:val="00C92435"/>
    <w:rsid w:val="00CA57E5"/>
    <w:rsid w:val="00CB6955"/>
    <w:rsid w:val="00CC04E5"/>
    <w:rsid w:val="00CC2B13"/>
    <w:rsid w:val="00CC6A93"/>
    <w:rsid w:val="00CD1E1C"/>
    <w:rsid w:val="00CD2A8A"/>
    <w:rsid w:val="00CD36AF"/>
    <w:rsid w:val="00CD4733"/>
    <w:rsid w:val="00CE1FD6"/>
    <w:rsid w:val="00CE3D94"/>
    <w:rsid w:val="00CE4DC0"/>
    <w:rsid w:val="00CE544E"/>
    <w:rsid w:val="00CE7AB8"/>
    <w:rsid w:val="00CE7C40"/>
    <w:rsid w:val="00CF02FA"/>
    <w:rsid w:val="00D01239"/>
    <w:rsid w:val="00D02135"/>
    <w:rsid w:val="00D0428E"/>
    <w:rsid w:val="00D04B10"/>
    <w:rsid w:val="00D06B50"/>
    <w:rsid w:val="00D15507"/>
    <w:rsid w:val="00D16CA5"/>
    <w:rsid w:val="00D17087"/>
    <w:rsid w:val="00D32251"/>
    <w:rsid w:val="00D33F27"/>
    <w:rsid w:val="00D37D48"/>
    <w:rsid w:val="00D47DE7"/>
    <w:rsid w:val="00D61ECC"/>
    <w:rsid w:val="00D72FC9"/>
    <w:rsid w:val="00D75933"/>
    <w:rsid w:val="00D8249B"/>
    <w:rsid w:val="00D8416C"/>
    <w:rsid w:val="00D86154"/>
    <w:rsid w:val="00D9072E"/>
    <w:rsid w:val="00D910C6"/>
    <w:rsid w:val="00D916D0"/>
    <w:rsid w:val="00D9477B"/>
    <w:rsid w:val="00D9714B"/>
    <w:rsid w:val="00DA4F14"/>
    <w:rsid w:val="00DB04BC"/>
    <w:rsid w:val="00DB279A"/>
    <w:rsid w:val="00DC7E65"/>
    <w:rsid w:val="00DD3F4E"/>
    <w:rsid w:val="00DD63D0"/>
    <w:rsid w:val="00DE16C3"/>
    <w:rsid w:val="00DE2884"/>
    <w:rsid w:val="00DE4A51"/>
    <w:rsid w:val="00DE5EAD"/>
    <w:rsid w:val="00DE7420"/>
    <w:rsid w:val="00DF0B15"/>
    <w:rsid w:val="00DF12F8"/>
    <w:rsid w:val="00DF14C8"/>
    <w:rsid w:val="00DF20A2"/>
    <w:rsid w:val="00E01847"/>
    <w:rsid w:val="00E020D8"/>
    <w:rsid w:val="00E06D37"/>
    <w:rsid w:val="00E112FB"/>
    <w:rsid w:val="00E13D81"/>
    <w:rsid w:val="00E14005"/>
    <w:rsid w:val="00E1604B"/>
    <w:rsid w:val="00E164D8"/>
    <w:rsid w:val="00E1679E"/>
    <w:rsid w:val="00E30838"/>
    <w:rsid w:val="00E30D22"/>
    <w:rsid w:val="00E374DE"/>
    <w:rsid w:val="00E42D24"/>
    <w:rsid w:val="00E4305C"/>
    <w:rsid w:val="00E51C52"/>
    <w:rsid w:val="00E554D8"/>
    <w:rsid w:val="00E56256"/>
    <w:rsid w:val="00E60E7C"/>
    <w:rsid w:val="00E703B7"/>
    <w:rsid w:val="00E77A5F"/>
    <w:rsid w:val="00E8129D"/>
    <w:rsid w:val="00E82E89"/>
    <w:rsid w:val="00E87E30"/>
    <w:rsid w:val="00E9464D"/>
    <w:rsid w:val="00E96750"/>
    <w:rsid w:val="00E97511"/>
    <w:rsid w:val="00EA1DBE"/>
    <w:rsid w:val="00EA545F"/>
    <w:rsid w:val="00EB12FF"/>
    <w:rsid w:val="00EB632F"/>
    <w:rsid w:val="00EB6CF5"/>
    <w:rsid w:val="00EB6DBB"/>
    <w:rsid w:val="00EC11E1"/>
    <w:rsid w:val="00EC57ED"/>
    <w:rsid w:val="00ED65C0"/>
    <w:rsid w:val="00EE2E00"/>
    <w:rsid w:val="00EE319C"/>
    <w:rsid w:val="00EE6959"/>
    <w:rsid w:val="00EF2524"/>
    <w:rsid w:val="00EF3644"/>
    <w:rsid w:val="00EF6E6E"/>
    <w:rsid w:val="00F028E6"/>
    <w:rsid w:val="00F04FC5"/>
    <w:rsid w:val="00F065E0"/>
    <w:rsid w:val="00F14BF6"/>
    <w:rsid w:val="00F3233F"/>
    <w:rsid w:val="00F35C65"/>
    <w:rsid w:val="00F36F20"/>
    <w:rsid w:val="00F40D87"/>
    <w:rsid w:val="00F452D4"/>
    <w:rsid w:val="00F516C4"/>
    <w:rsid w:val="00F56F49"/>
    <w:rsid w:val="00F5791A"/>
    <w:rsid w:val="00F60126"/>
    <w:rsid w:val="00F61144"/>
    <w:rsid w:val="00F80734"/>
    <w:rsid w:val="00F9299F"/>
    <w:rsid w:val="00F92A84"/>
    <w:rsid w:val="00F92B2A"/>
    <w:rsid w:val="00F931D5"/>
    <w:rsid w:val="00F94C42"/>
    <w:rsid w:val="00F95E6A"/>
    <w:rsid w:val="00F97AF4"/>
    <w:rsid w:val="00FA7FEF"/>
    <w:rsid w:val="00FD52CD"/>
    <w:rsid w:val="00FD5D9E"/>
    <w:rsid w:val="00FE3E6F"/>
    <w:rsid w:val="00FF0718"/>
    <w:rsid w:val="00FF0D05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455"/>
  <w15:docId w15:val="{540F9528-3B9F-4D8F-9133-3434AE8D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69"/>
  </w:style>
  <w:style w:type="paragraph" w:styleId="1">
    <w:name w:val="heading 1"/>
    <w:basedOn w:val="a"/>
    <w:next w:val="a"/>
    <w:link w:val="10"/>
    <w:uiPriority w:val="9"/>
    <w:qFormat/>
    <w:rsid w:val="001B647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99"/>
    <w:rsid w:val="00EF3644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f8"/>
    <w:link w:val="af9"/>
    <w:uiPriority w:val="99"/>
    <w:rsid w:val="00860B60"/>
    <w:pPr>
      <w:autoSpaceDE w:val="0"/>
      <w:autoSpaceDN w:val="0"/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9">
    <w:name w:val="Текст сноски Знак"/>
    <w:basedOn w:val="a0"/>
    <w:link w:val="11"/>
    <w:uiPriority w:val="99"/>
    <w:rsid w:val="00860B60"/>
    <w:rPr>
      <w:rFonts w:eastAsia="Times New Roman"/>
      <w:sz w:val="20"/>
      <w:lang w:eastAsia="ru-RU"/>
    </w:rPr>
  </w:style>
  <w:style w:type="character" w:styleId="afa">
    <w:name w:val="footnote reference"/>
    <w:basedOn w:val="a0"/>
    <w:uiPriority w:val="99"/>
    <w:rsid w:val="00860B60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860B60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12">
    <w:name w:val="Текст сноски Знак1"/>
    <w:basedOn w:val="a0"/>
    <w:link w:val="af8"/>
    <w:uiPriority w:val="99"/>
    <w:semiHidden/>
    <w:rsid w:val="00860B60"/>
    <w:rPr>
      <w:rFonts w:eastAsia="Times New Roman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4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DB04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4935C4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4935C4"/>
  </w:style>
  <w:style w:type="table" w:customStyle="1" w:styleId="TableNormal1">
    <w:name w:val="Table Normal1"/>
    <w:uiPriority w:val="2"/>
    <w:semiHidden/>
    <w:unhideWhenUsed/>
    <w:qFormat/>
    <w:rsid w:val="004935C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F97A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97AF4"/>
    <w:pPr>
      <w:spacing w:line="240" w:lineRule="auto"/>
    </w:pPr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97AF4"/>
    <w:rPr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97A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97AF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gliki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053143476B3FB395632AD5CFD6D80AA234460B979CC6592481D30197F31FEB852A3CDF1A720765A431C2D2F83E93EF5D2BF6E0C8E5BB7FU0i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053143476B3FB395632AD5CFD6D80AA234460B979CC6592481D30197F31FEB852A3CDF1A720765A431C2D2F83E93EF5D2BF6E0C8E5BB7FU0i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60E1-C860-46A6-BD6F-80FE036C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27</Pages>
  <Words>8014</Words>
  <Characters>45684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Галина В. Коновалова</cp:lastModifiedBy>
  <cp:revision>25</cp:revision>
  <cp:lastPrinted>2019-08-13T23:58:00Z</cp:lastPrinted>
  <dcterms:created xsi:type="dcterms:W3CDTF">2023-04-10T05:54:00Z</dcterms:created>
  <dcterms:modified xsi:type="dcterms:W3CDTF">2026-06-18T22:44:00Z</dcterms:modified>
</cp:coreProperties>
</file>